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TEPG"/>
        <w:tblW w:w="11520" w:type="dxa"/>
        <w:tblInd w:w="-1085" w:type="dxa"/>
        <w:tblLayout w:type="fixed"/>
        <w:tblCellMar>
          <w:left w:w="115" w:type="dxa"/>
          <w:right w:w="115" w:type="dxa"/>
        </w:tblCellMar>
        <w:tblLook w:val="0600" w:firstRow="0" w:lastRow="0" w:firstColumn="0" w:lastColumn="0" w:noHBand="1" w:noVBand="1"/>
      </w:tblPr>
      <w:tblGrid>
        <w:gridCol w:w="1830"/>
        <w:gridCol w:w="1170"/>
        <w:gridCol w:w="150"/>
        <w:gridCol w:w="1290"/>
        <w:gridCol w:w="1080"/>
        <w:gridCol w:w="2610"/>
        <w:gridCol w:w="150"/>
        <w:gridCol w:w="3240"/>
      </w:tblGrid>
      <w:tr w:rsidR="00AC1BF5" w:rsidRPr="00AD6A6D" w:rsidTr="001B0E7C">
        <w:tc>
          <w:tcPr>
            <w:tcW w:w="3150" w:type="dxa"/>
            <w:gridSpan w:val="3"/>
            <w:shd w:val="clear" w:color="auto" w:fill="auto"/>
          </w:tcPr>
          <w:p w:rsidR="00AC1BF5" w:rsidRPr="00B03637" w:rsidRDefault="00AC1BF5" w:rsidP="00AC1BF5">
            <w:pPr>
              <w:spacing w:after="0"/>
              <w:ind w:right="-1080"/>
              <w:rPr>
                <w:rFonts w:ascii="Calibri" w:eastAsia="Calibri" w:hAnsi="Calibri" w:cs="Times New Roman"/>
                <w:bCs/>
                <w:color w:val="FFFFFF"/>
              </w:rPr>
            </w:pPr>
            <w:r>
              <w:rPr>
                <w:rFonts w:eastAsia="Calibri"/>
                <w:b/>
                <w:bCs/>
              </w:rPr>
              <w:t xml:space="preserve">UNIT:  </w:t>
            </w:r>
            <w:r w:rsidR="002C646E">
              <w:rPr>
                <w:rFonts w:eastAsia="Calibri"/>
                <w:b/>
                <w:bCs/>
              </w:rPr>
              <w:t>Career Ready Practices</w:t>
            </w:r>
          </w:p>
        </w:tc>
        <w:tc>
          <w:tcPr>
            <w:tcW w:w="5130" w:type="dxa"/>
            <w:gridSpan w:val="4"/>
            <w:shd w:val="clear" w:color="auto" w:fill="auto"/>
          </w:tcPr>
          <w:p w:rsidR="001B0E7C" w:rsidRDefault="00AC1BF5" w:rsidP="00B03637">
            <w:pPr>
              <w:spacing w:after="0"/>
              <w:ind w:right="-1080"/>
              <w:rPr>
                <w:rFonts w:eastAsia="Calibri"/>
                <w:b/>
                <w:bCs/>
              </w:rPr>
            </w:pPr>
            <w:r>
              <w:rPr>
                <w:rFonts w:eastAsia="Calibri"/>
                <w:b/>
                <w:bCs/>
              </w:rPr>
              <w:t>LESSON:</w:t>
            </w:r>
            <w:r w:rsidR="00B03637">
              <w:rPr>
                <w:rFonts w:eastAsia="Calibri"/>
                <w:b/>
                <w:bCs/>
              </w:rPr>
              <w:t xml:space="preserve"> </w:t>
            </w:r>
            <w:r w:rsidR="00D23D8A" w:rsidRPr="00D23D8A">
              <w:rPr>
                <w:rFonts w:eastAsia="Calibri"/>
                <w:b/>
                <w:bCs/>
              </w:rPr>
              <w:t>Work productively in teams while using</w:t>
            </w:r>
          </w:p>
          <w:p w:rsidR="00AC1BF5" w:rsidRPr="00B03637" w:rsidRDefault="00D23D8A" w:rsidP="00B03637">
            <w:pPr>
              <w:spacing w:after="0"/>
              <w:ind w:right="-1080"/>
              <w:rPr>
                <w:rFonts w:ascii="Calibri" w:eastAsia="Calibri" w:hAnsi="Calibri" w:cs="Times New Roman"/>
                <w:bCs/>
              </w:rPr>
            </w:pPr>
            <w:bookmarkStart w:id="0" w:name="_GoBack"/>
            <w:bookmarkEnd w:id="0"/>
            <w:r w:rsidRPr="00D23D8A">
              <w:rPr>
                <w:rFonts w:eastAsia="Calibri"/>
                <w:b/>
                <w:bCs/>
              </w:rPr>
              <w:t>cultural and global competence.</w:t>
            </w:r>
          </w:p>
        </w:tc>
        <w:tc>
          <w:tcPr>
            <w:tcW w:w="3240" w:type="dxa"/>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p>
        </w:tc>
      </w:tr>
      <w:tr w:rsidR="00E41837" w:rsidRPr="00AD6A6D" w:rsidTr="001B0E7C">
        <w:trPr>
          <w:trHeight w:val="377"/>
        </w:trPr>
        <w:tc>
          <w:tcPr>
            <w:tcW w:w="1152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1B0E7C">
        <w:trPr>
          <w:trHeight w:val="502"/>
        </w:trPr>
        <w:tc>
          <w:tcPr>
            <w:tcW w:w="11520" w:type="dxa"/>
            <w:gridSpan w:val="8"/>
            <w:shd w:val="clear" w:color="auto" w:fill="auto"/>
          </w:tcPr>
          <w:p w:rsidR="006B3B2E" w:rsidRDefault="002D6F04" w:rsidP="00AC1BF5">
            <w:pPr>
              <w:spacing w:after="0"/>
              <w:ind w:right="-1080"/>
              <w:rPr>
                <w:rFonts w:eastAsia="Calibri"/>
                <w:b/>
                <w:bCs/>
              </w:rPr>
            </w:pPr>
            <w:r>
              <w:rPr>
                <w:rFonts w:eastAsia="Calibri"/>
                <w:b/>
                <w:bCs/>
              </w:rPr>
              <w:t>Develop ways to solve an authentic problem for a company.</w:t>
            </w:r>
          </w:p>
          <w:p w:rsidR="002D6F04" w:rsidRDefault="002D6F04" w:rsidP="00AC1BF5">
            <w:pPr>
              <w:spacing w:after="0"/>
              <w:ind w:right="-1080"/>
              <w:rPr>
                <w:rFonts w:eastAsia="Calibri"/>
                <w:b/>
                <w:bCs/>
              </w:rPr>
            </w:pPr>
            <w:r>
              <w:rPr>
                <w:rFonts w:eastAsia="Calibri"/>
                <w:b/>
                <w:bCs/>
              </w:rPr>
              <w:t xml:space="preserve">Communicate an idea using presentation skills to an authentic audience. (business representatives). </w:t>
            </w:r>
          </w:p>
        </w:tc>
      </w:tr>
      <w:tr w:rsidR="00B30541" w:rsidRPr="00AD6A6D" w:rsidTr="001B0E7C">
        <w:tc>
          <w:tcPr>
            <w:tcW w:w="1152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1B0E7C">
        <w:tc>
          <w:tcPr>
            <w:tcW w:w="3000"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390"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1B0E7C">
        <w:trPr>
          <w:trHeight w:val="2215"/>
        </w:trPr>
        <w:tc>
          <w:tcPr>
            <w:tcW w:w="3000" w:type="dxa"/>
            <w:gridSpan w:val="2"/>
          </w:tcPr>
          <w:p w:rsidR="00280F9A" w:rsidRPr="001B2D6B" w:rsidRDefault="00D23D8A" w:rsidP="001B2D6B">
            <w:r w:rsidRPr="00D23D8A">
              <w:t>Work productively in teams while using</w:t>
            </w:r>
            <w:r w:rsidR="00354264">
              <w:t xml:space="preserve"> cultural and global competence</w:t>
            </w:r>
          </w:p>
          <w:p w:rsidR="00280F9A" w:rsidRPr="001B2D6B" w:rsidRDefault="00280F9A" w:rsidP="001B2D6B"/>
        </w:tc>
        <w:tc>
          <w:tcPr>
            <w:tcW w:w="2520" w:type="dxa"/>
            <w:gridSpan w:val="3"/>
          </w:tcPr>
          <w:p w:rsidR="00280F9A" w:rsidRPr="001B2D6B" w:rsidRDefault="00280F9A" w:rsidP="001B2D6B"/>
        </w:tc>
        <w:tc>
          <w:tcPr>
            <w:tcW w:w="2610" w:type="dxa"/>
          </w:tcPr>
          <w:p w:rsidR="00280F9A" w:rsidRDefault="00280F9A" w:rsidP="001B2D6B"/>
        </w:tc>
        <w:tc>
          <w:tcPr>
            <w:tcW w:w="3390" w:type="dxa"/>
            <w:gridSpan w:val="2"/>
          </w:tcPr>
          <w:p w:rsidR="00280F9A" w:rsidRPr="001C5CC4" w:rsidRDefault="00585A44" w:rsidP="006B3B2E">
            <w:pPr>
              <w:pStyle w:val="ListParagraph"/>
              <w:ind w:left="654"/>
              <w:rPr>
                <w:sz w:val="22"/>
              </w:rPr>
            </w:pPr>
            <w:sdt>
              <w:sdtPr>
                <w:rPr>
                  <w:rFonts w:eastAsia="Calibri"/>
                </w:rPr>
                <w:id w:val="-556168663"/>
                <w14:checkbox>
                  <w14:checked w14:val="1"/>
                  <w14:checkedState w14:val="2612" w14:font="MS Gothic"/>
                  <w14:uncheckedState w14:val="2610" w14:font="MS Gothic"/>
                </w14:checkbox>
              </w:sdtPr>
              <w:sdtEndPr/>
              <w:sdtContent>
                <w:r w:rsidR="00354264">
                  <w:rPr>
                    <w:rFonts w:ascii="MS Gothic" w:eastAsia="MS Gothic" w:hAnsi="MS Gothic" w:hint="eastAsia"/>
                  </w:rPr>
                  <w:t>☒</w:t>
                </w:r>
              </w:sdtContent>
            </w:sdt>
            <w:r w:rsidR="00280F9A" w:rsidRPr="001C5CC4">
              <w:rPr>
                <w:rFonts w:eastAsia="Calibri"/>
                <w:sz w:val="22"/>
              </w:rPr>
              <w:t>Creating</w:t>
            </w:r>
          </w:p>
          <w:p w:rsidR="00280F9A" w:rsidRPr="001C5CC4" w:rsidRDefault="00585A44" w:rsidP="006B3B2E">
            <w:pPr>
              <w:pStyle w:val="ListParagraph"/>
              <w:ind w:left="654"/>
              <w:rPr>
                <w:sz w:val="22"/>
              </w:rPr>
            </w:pPr>
            <w:sdt>
              <w:sdtPr>
                <w:rPr>
                  <w:rFonts w:eastAsia="Calibri"/>
                </w:rPr>
                <w:id w:val="885534215"/>
                <w14:checkbox>
                  <w14:checked w14:val="1"/>
                  <w14:checkedState w14:val="2612" w14:font="MS Gothic"/>
                  <w14:uncheckedState w14:val="2610" w14:font="MS Gothic"/>
                </w14:checkbox>
              </w:sdtPr>
              <w:sdtEndPr/>
              <w:sdtContent>
                <w:r w:rsidR="00354264">
                  <w:rPr>
                    <w:rFonts w:ascii="MS Gothic" w:eastAsia="MS Gothic" w:hAnsi="MS Gothic" w:hint="eastAsia"/>
                  </w:rPr>
                  <w:t>☒</w:t>
                </w:r>
              </w:sdtContent>
            </w:sdt>
            <w:r w:rsidR="00280F9A" w:rsidRPr="001C5CC4">
              <w:rPr>
                <w:rFonts w:eastAsia="Calibri"/>
                <w:sz w:val="22"/>
              </w:rPr>
              <w:t>Evaluating</w:t>
            </w:r>
          </w:p>
          <w:p w:rsidR="00280F9A" w:rsidRPr="001C5CC4" w:rsidRDefault="00585A44" w:rsidP="006B3B2E">
            <w:pPr>
              <w:pStyle w:val="ListParagraph"/>
              <w:ind w:left="654"/>
              <w:rPr>
                <w:sz w:val="22"/>
              </w:rPr>
            </w:pPr>
            <w:sdt>
              <w:sdtPr>
                <w:rPr>
                  <w:rFonts w:eastAsia="Calibri"/>
                </w:rPr>
                <w:id w:val="-1772543151"/>
                <w14:checkbox>
                  <w14:checked w14:val="1"/>
                  <w14:checkedState w14:val="2612" w14:font="MS Gothic"/>
                  <w14:uncheckedState w14:val="2610" w14:font="MS Gothic"/>
                </w14:checkbox>
              </w:sdtPr>
              <w:sdtEndPr/>
              <w:sdtContent>
                <w:r w:rsidR="00354264">
                  <w:rPr>
                    <w:rFonts w:ascii="MS Gothic" w:eastAsia="MS Gothic" w:hAnsi="MS Gothic" w:hint="eastAsia"/>
                  </w:rPr>
                  <w:t>☒</w:t>
                </w:r>
              </w:sdtContent>
            </w:sdt>
            <w:r w:rsidR="00280F9A" w:rsidRPr="001C5CC4">
              <w:rPr>
                <w:rFonts w:eastAsia="Calibri"/>
                <w:sz w:val="22"/>
              </w:rPr>
              <w:t>Analyzing</w:t>
            </w:r>
          </w:p>
          <w:p w:rsidR="00280F9A" w:rsidRPr="001C5CC4" w:rsidRDefault="00585A44" w:rsidP="006B3B2E">
            <w:pPr>
              <w:pStyle w:val="ListParagraph"/>
              <w:ind w:left="654"/>
              <w:rPr>
                <w:sz w:val="22"/>
              </w:rPr>
            </w:pPr>
            <w:sdt>
              <w:sdtPr>
                <w:rPr>
                  <w:rFonts w:eastAsia="Calibri"/>
                </w:rPr>
                <w:id w:val="1141391209"/>
                <w14:checkbox>
                  <w14:checked w14:val="1"/>
                  <w14:checkedState w14:val="2612" w14:font="MS Gothic"/>
                  <w14:uncheckedState w14:val="2610" w14:font="MS Gothic"/>
                </w14:checkbox>
              </w:sdtPr>
              <w:sdtEndPr/>
              <w:sdtContent>
                <w:r w:rsidR="00354264">
                  <w:rPr>
                    <w:rFonts w:ascii="MS Gothic" w:eastAsia="MS Gothic" w:hAnsi="MS Gothic" w:hint="eastAsia"/>
                  </w:rPr>
                  <w:t>☒</w:t>
                </w:r>
              </w:sdtContent>
            </w:sdt>
            <w:r w:rsidR="00280F9A" w:rsidRPr="001C5CC4">
              <w:rPr>
                <w:rFonts w:eastAsia="Calibri"/>
                <w:sz w:val="22"/>
              </w:rPr>
              <w:t>Applying</w:t>
            </w:r>
          </w:p>
          <w:p w:rsidR="00280F9A" w:rsidRPr="001C5CC4" w:rsidRDefault="00585A44" w:rsidP="006B3B2E">
            <w:pPr>
              <w:pStyle w:val="ListParagraph"/>
              <w:ind w:left="654"/>
              <w:rPr>
                <w:sz w:val="22"/>
              </w:rPr>
            </w:pPr>
            <w:sdt>
              <w:sdtPr>
                <w:rPr>
                  <w:rFonts w:eastAsia="Calibri"/>
                </w:rPr>
                <w:id w:val="1552889004"/>
                <w14:checkbox>
                  <w14:checked w14:val="1"/>
                  <w14:checkedState w14:val="2612" w14:font="MS Gothic"/>
                  <w14:uncheckedState w14:val="2610" w14:font="MS Gothic"/>
                </w14:checkbox>
              </w:sdtPr>
              <w:sdtEndPr/>
              <w:sdtContent>
                <w:r w:rsidR="00354264">
                  <w:rPr>
                    <w:rFonts w:ascii="MS Gothic" w:eastAsia="MS Gothic" w:hAnsi="MS Gothic" w:hint="eastAsia"/>
                  </w:rPr>
                  <w:t>☒</w:t>
                </w:r>
              </w:sdtContent>
            </w:sdt>
            <w:r w:rsidR="00280F9A" w:rsidRPr="001C5CC4">
              <w:rPr>
                <w:rFonts w:eastAsia="Calibri"/>
                <w:sz w:val="22"/>
              </w:rPr>
              <w:t>Understanding</w:t>
            </w:r>
          </w:p>
          <w:p w:rsidR="00280F9A" w:rsidRPr="001C5CC4" w:rsidRDefault="00585A44" w:rsidP="006B3B2E">
            <w:pPr>
              <w:pStyle w:val="ListParagraph"/>
              <w:ind w:left="654"/>
            </w:pPr>
            <w:sdt>
              <w:sdtPr>
                <w:rPr>
                  <w:rFonts w:eastAsia="Calibri"/>
                </w:rPr>
                <w:id w:val="-1516830000"/>
                <w14:checkbox>
                  <w14:checked w14:val="1"/>
                  <w14:checkedState w14:val="2612" w14:font="MS Gothic"/>
                  <w14:uncheckedState w14:val="2610" w14:font="MS Gothic"/>
                </w14:checkbox>
              </w:sdtPr>
              <w:sdtEndPr/>
              <w:sdtContent>
                <w:r w:rsidR="00354264">
                  <w:rPr>
                    <w:rFonts w:ascii="MS Gothic" w:eastAsia="MS Gothic" w:hAnsi="MS Gothic" w:hint="eastAsia"/>
                  </w:rPr>
                  <w:t>☒</w:t>
                </w:r>
              </w:sdtContent>
            </w:sdt>
            <w:r w:rsidR="00280F9A" w:rsidRPr="001C5CC4">
              <w:rPr>
                <w:rFonts w:eastAsia="Calibri"/>
                <w:sz w:val="22"/>
              </w:rPr>
              <w:t>Remembering</w:t>
            </w:r>
          </w:p>
        </w:tc>
      </w:tr>
      <w:tr w:rsidR="00B30541" w:rsidRPr="00E852DF" w:rsidTr="001B0E7C">
        <w:tc>
          <w:tcPr>
            <w:tcW w:w="1152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1B0E7C">
        <w:tc>
          <w:tcPr>
            <w:tcW w:w="1830"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7080"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1B0E7C">
        <w:trPr>
          <w:trHeight w:val="1152"/>
        </w:trPr>
        <w:tc>
          <w:tcPr>
            <w:tcW w:w="1830" w:type="dxa"/>
            <w:tcBorders>
              <w:top w:val="single" w:sz="4" w:space="0" w:color="auto"/>
              <w:left w:val="single" w:sz="4" w:space="0" w:color="auto"/>
              <w:bottom w:val="single" w:sz="4" w:space="0" w:color="auto"/>
              <w:right w:val="single" w:sz="4" w:space="0" w:color="auto"/>
            </w:tcBorders>
          </w:tcPr>
          <w:p w:rsidR="00B30541" w:rsidRPr="001B2D6B" w:rsidRDefault="00E0440A" w:rsidP="001B2D6B">
            <w:pPr>
              <w:pStyle w:val="NoSpacing"/>
            </w:pPr>
            <w:r>
              <w:t>3 minutes</w:t>
            </w:r>
          </w:p>
        </w:tc>
        <w:tc>
          <w:tcPr>
            <w:tcW w:w="2610" w:type="dxa"/>
            <w:gridSpan w:val="3"/>
            <w:tcBorders>
              <w:top w:val="single" w:sz="4" w:space="0" w:color="auto"/>
              <w:left w:val="single" w:sz="4" w:space="0" w:color="auto"/>
              <w:bottom w:val="single" w:sz="4" w:space="0" w:color="auto"/>
              <w:right w:val="single" w:sz="4" w:space="0" w:color="auto"/>
            </w:tcBorders>
          </w:tcPr>
          <w:p w:rsidR="003D6229" w:rsidRPr="00AE21F9" w:rsidRDefault="00B30541" w:rsidP="004D6680">
            <w:pPr>
              <w:rPr>
                <w:sz w:val="20"/>
                <w:szCs w:val="20"/>
              </w:rPr>
            </w:pPr>
            <w:r w:rsidRPr="00AE21F9">
              <w:rPr>
                <w:sz w:val="20"/>
                <w:szCs w:val="20"/>
              </w:rPr>
              <w:t>Get Started/Engage</w:t>
            </w:r>
          </w:p>
        </w:tc>
        <w:tc>
          <w:tcPr>
            <w:tcW w:w="7080" w:type="dxa"/>
            <w:gridSpan w:val="4"/>
            <w:tcBorders>
              <w:top w:val="single" w:sz="4" w:space="0" w:color="auto"/>
              <w:left w:val="single" w:sz="4" w:space="0" w:color="auto"/>
              <w:bottom w:val="single" w:sz="4" w:space="0" w:color="auto"/>
              <w:right w:val="single" w:sz="4" w:space="0" w:color="auto"/>
            </w:tcBorders>
          </w:tcPr>
          <w:p w:rsidR="00B30541" w:rsidRPr="001B2D6B" w:rsidRDefault="00E0440A" w:rsidP="001B2D6B">
            <w:pPr>
              <w:pStyle w:val="NoSpacing"/>
            </w:pPr>
            <w:r>
              <w:t>Lead-In: List ways a team works together to be successful.</w:t>
            </w:r>
          </w:p>
        </w:tc>
      </w:tr>
      <w:tr w:rsidR="00B30541" w:rsidRPr="001B2D6B" w:rsidTr="001B0E7C">
        <w:tc>
          <w:tcPr>
            <w:tcW w:w="1830" w:type="dxa"/>
            <w:tcBorders>
              <w:top w:val="single" w:sz="4" w:space="0" w:color="auto"/>
              <w:left w:val="single" w:sz="4" w:space="0" w:color="auto"/>
              <w:bottom w:val="single" w:sz="4" w:space="0" w:color="auto"/>
              <w:right w:val="single" w:sz="4" w:space="0" w:color="auto"/>
            </w:tcBorders>
          </w:tcPr>
          <w:p w:rsidR="00B30541" w:rsidRPr="001B2D6B" w:rsidRDefault="00E0440A" w:rsidP="001B2D6B">
            <w:pPr>
              <w:pStyle w:val="NoSpacing"/>
            </w:pPr>
            <w:r>
              <w:t>5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7080" w:type="dxa"/>
            <w:gridSpan w:val="4"/>
            <w:tcBorders>
              <w:top w:val="single" w:sz="4" w:space="0" w:color="auto"/>
              <w:left w:val="single" w:sz="4" w:space="0" w:color="auto"/>
              <w:bottom w:val="single" w:sz="4" w:space="0" w:color="auto"/>
              <w:right w:val="single" w:sz="4" w:space="0" w:color="auto"/>
            </w:tcBorders>
          </w:tcPr>
          <w:p w:rsidR="002D6F04" w:rsidRDefault="00E0440A" w:rsidP="001B2D6B">
            <w:pPr>
              <w:pStyle w:val="NoSpacing"/>
            </w:pPr>
            <w:r>
              <w:t xml:space="preserve">Discussion of Lead In question. </w:t>
            </w:r>
          </w:p>
          <w:p w:rsidR="002D6F04" w:rsidRDefault="00E0440A" w:rsidP="002D6F04">
            <w:r>
              <w:t xml:space="preserve">Popcorn. </w:t>
            </w:r>
            <w:r w:rsidR="002D6F04" w:rsidRPr="00E20D4C">
              <w:t>Check for understanding (thumbs up/thumbs down). React.</w:t>
            </w:r>
          </w:p>
          <w:p w:rsidR="00E0440A" w:rsidRPr="001B2D6B" w:rsidRDefault="00E0440A" w:rsidP="001B2D6B">
            <w:pPr>
              <w:pStyle w:val="NoSpacing"/>
            </w:pPr>
            <w:r>
              <w:t xml:space="preserve">Class discussion on the Career Ready Practice parts: Cultural and </w:t>
            </w:r>
            <w:r w:rsidR="002D6F04">
              <w:t>global</w:t>
            </w:r>
            <w:r>
              <w:t xml:space="preserve"> competence. Why is having this understand of your teammates and the project necessary to the success of the outcome? Popcorn. Write answers on the board.</w:t>
            </w:r>
          </w:p>
          <w:p w:rsidR="00B30541" w:rsidRPr="001B2D6B" w:rsidRDefault="00B30541" w:rsidP="001B2D6B">
            <w:pPr>
              <w:pStyle w:val="NoSpacing"/>
            </w:pPr>
          </w:p>
          <w:p w:rsidR="00B30541" w:rsidRPr="001B2D6B" w:rsidRDefault="00B30541" w:rsidP="001B2D6B">
            <w:pPr>
              <w:pStyle w:val="NoSpacing"/>
            </w:pPr>
          </w:p>
        </w:tc>
      </w:tr>
      <w:tr w:rsidR="00B30541" w:rsidRPr="001B2D6B" w:rsidTr="001B0E7C">
        <w:tc>
          <w:tcPr>
            <w:tcW w:w="1830" w:type="dxa"/>
            <w:tcBorders>
              <w:top w:val="single" w:sz="4" w:space="0" w:color="auto"/>
              <w:left w:val="single" w:sz="4" w:space="0" w:color="auto"/>
              <w:bottom w:val="single" w:sz="4" w:space="0" w:color="auto"/>
              <w:right w:val="single" w:sz="4" w:space="0" w:color="auto"/>
            </w:tcBorders>
          </w:tcPr>
          <w:p w:rsidR="00B30541" w:rsidRPr="001B2D6B" w:rsidRDefault="002C646E" w:rsidP="001B2D6B">
            <w:pPr>
              <w:pStyle w:val="NoSpacing"/>
            </w:pPr>
            <w:r>
              <w:t>30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7080" w:type="dxa"/>
            <w:gridSpan w:val="4"/>
            <w:tcBorders>
              <w:top w:val="single" w:sz="4" w:space="0" w:color="auto"/>
              <w:left w:val="single" w:sz="4" w:space="0" w:color="auto"/>
              <w:bottom w:val="single" w:sz="4" w:space="0" w:color="auto"/>
              <w:right w:val="single" w:sz="4" w:space="0" w:color="auto"/>
            </w:tcBorders>
          </w:tcPr>
          <w:p w:rsidR="00B30541" w:rsidRDefault="002D6F04" w:rsidP="001B2D6B">
            <w:pPr>
              <w:pStyle w:val="NoSpacing"/>
            </w:pPr>
            <w:r>
              <w:t>Assign the “</w:t>
            </w:r>
            <w:r w:rsidR="00E0440A">
              <w:t>WorkPlace Challenge</w:t>
            </w:r>
            <w:r>
              <w:t>”</w:t>
            </w:r>
            <w:r w:rsidR="00E0440A">
              <w:t>: Divide students into groups and give them the challenge. NOTE: Works best when the challenge is authentic</w:t>
            </w:r>
            <w:r w:rsidR="002C646E">
              <w:t xml:space="preserve">. Bring students to the workplace for a site tour and students get the challenge there from the company representative. If that’s not possible, invite </w:t>
            </w:r>
            <w:r w:rsidR="00E0440A">
              <w:t xml:space="preserve">representative of the company </w:t>
            </w:r>
            <w:r w:rsidR="002C646E">
              <w:t xml:space="preserve">to the class to give </w:t>
            </w:r>
            <w:r w:rsidR="00E0440A">
              <w:t>the challenge details</w:t>
            </w:r>
            <w:r w:rsidR="002C646E">
              <w:t>.</w:t>
            </w:r>
          </w:p>
          <w:p w:rsidR="002C646E" w:rsidRDefault="002C646E" w:rsidP="001B2D6B">
            <w:pPr>
              <w:pStyle w:val="NoSpacing"/>
            </w:pPr>
          </w:p>
          <w:p w:rsidR="002C646E" w:rsidRDefault="002D6F04" w:rsidP="001B2D6B">
            <w:pPr>
              <w:pStyle w:val="NoSpacing"/>
            </w:pPr>
            <w:r>
              <w:t xml:space="preserve">The WorkPlace Challenge: </w:t>
            </w:r>
            <w:r w:rsidR="002C646E">
              <w:t xml:space="preserve">DARCO Manufacturing is experiencing growth and does not have room for their employees to park. The company has limited options on how to solve the problem. Your team is challenged with innovating ways for the company to solve this challenge. The team should use all skills of working together and </w:t>
            </w:r>
            <w:r w:rsidR="002C646E">
              <w:lastRenderedPageBreak/>
              <w:t>being sensitive to all the needs of the company and employees as they develop ways to solve the parking issue.</w:t>
            </w:r>
          </w:p>
          <w:p w:rsidR="002C646E" w:rsidRDefault="002C646E" w:rsidP="001B2D6B">
            <w:pPr>
              <w:pStyle w:val="NoSpacing"/>
            </w:pPr>
          </w:p>
          <w:p w:rsidR="002C646E" w:rsidRDefault="002C646E" w:rsidP="001B2D6B">
            <w:pPr>
              <w:pStyle w:val="NoSpacing"/>
            </w:pPr>
            <w:r>
              <w:t>Each team will be provided an information packet with information about the physical areas of the building and the employees. Students will also be given a budget.</w:t>
            </w:r>
          </w:p>
          <w:p w:rsidR="002C646E" w:rsidRDefault="002C646E" w:rsidP="001B2D6B">
            <w:pPr>
              <w:pStyle w:val="NoSpacing"/>
            </w:pPr>
          </w:p>
          <w:p w:rsidR="002C646E" w:rsidRDefault="002C646E" w:rsidP="001B2D6B">
            <w:pPr>
              <w:pStyle w:val="NoSpacing"/>
            </w:pPr>
            <w:r>
              <w:t>Students should answer the intro questions before starting the project. Questions are provided in the project packet.</w:t>
            </w:r>
          </w:p>
          <w:p w:rsidR="002C646E" w:rsidRDefault="002C646E" w:rsidP="001B2D6B">
            <w:pPr>
              <w:pStyle w:val="NoSpacing"/>
            </w:pPr>
          </w:p>
          <w:p w:rsidR="002C646E" w:rsidRDefault="002C646E" w:rsidP="001B2D6B">
            <w:pPr>
              <w:pStyle w:val="NoSpacing"/>
            </w:pPr>
            <w:r>
              <w:t xml:space="preserve">Teams should be prepared to present their ideas to representatives of the company. </w:t>
            </w:r>
          </w:p>
          <w:p w:rsidR="002C646E" w:rsidRPr="001B2D6B" w:rsidRDefault="002C646E" w:rsidP="001B2D6B">
            <w:pPr>
              <w:pStyle w:val="NoSpacing"/>
            </w:pPr>
          </w:p>
          <w:p w:rsidR="00B30541" w:rsidRPr="001B2D6B" w:rsidRDefault="00B30541" w:rsidP="001B2D6B">
            <w:pPr>
              <w:pStyle w:val="NoSpacing"/>
            </w:pPr>
          </w:p>
        </w:tc>
      </w:tr>
      <w:tr w:rsidR="00B30541" w:rsidRPr="001B2D6B" w:rsidTr="001B0E7C">
        <w:tc>
          <w:tcPr>
            <w:tcW w:w="1830"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Check for Understanding: Monitor what is being learned</w:t>
            </w:r>
          </w:p>
        </w:tc>
        <w:tc>
          <w:tcPr>
            <w:tcW w:w="7080" w:type="dxa"/>
            <w:gridSpan w:val="4"/>
            <w:tcBorders>
              <w:top w:val="single" w:sz="4" w:space="0" w:color="auto"/>
              <w:left w:val="single" w:sz="4" w:space="0" w:color="auto"/>
              <w:bottom w:val="single" w:sz="4" w:space="0" w:color="auto"/>
              <w:right w:val="single" w:sz="4" w:space="0" w:color="auto"/>
            </w:tcBorders>
          </w:tcPr>
          <w:p w:rsidR="002D6F04" w:rsidRDefault="002C646E" w:rsidP="002D6F04">
            <w:pPr>
              <w:pStyle w:val="NoSpacing"/>
            </w:pPr>
            <w:r>
              <w:t>Teachers will work with teams a</w:t>
            </w:r>
            <w:r w:rsidR="002D6F04">
              <w:t xml:space="preserve">s needed checking for progress and understanding. </w:t>
            </w:r>
            <w:r w:rsidR="002D6F04" w:rsidRPr="00E20D4C">
              <w:t>Check for understanding (thumbs up/thumbs down). React.</w:t>
            </w:r>
          </w:p>
          <w:p w:rsidR="00B30541" w:rsidRPr="001B2D6B" w:rsidRDefault="002C646E" w:rsidP="001B2D6B">
            <w:pPr>
              <w:pStyle w:val="NoSpacing"/>
            </w:pPr>
            <w:r>
              <w:t xml:space="preserve">At the start and end of each class period, teams will use Lead-In and Wrap-Up questions to check for understanding. </w:t>
            </w:r>
          </w:p>
          <w:p w:rsidR="00B30541" w:rsidRPr="001B2D6B" w:rsidRDefault="00B30541" w:rsidP="001B2D6B">
            <w:pPr>
              <w:pStyle w:val="NoSpacing"/>
            </w:pPr>
          </w:p>
          <w:p w:rsidR="00B30541" w:rsidRPr="001B2D6B" w:rsidRDefault="00B30541" w:rsidP="001B2D6B">
            <w:pPr>
              <w:pStyle w:val="NoSpacing"/>
            </w:pPr>
          </w:p>
        </w:tc>
      </w:tr>
      <w:tr w:rsidR="00B30541" w:rsidRPr="001B2D6B" w:rsidTr="001B0E7C">
        <w:tc>
          <w:tcPr>
            <w:tcW w:w="1830"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7080" w:type="dxa"/>
            <w:gridSpan w:val="4"/>
            <w:tcBorders>
              <w:top w:val="single" w:sz="4" w:space="0" w:color="auto"/>
              <w:left w:val="single" w:sz="4" w:space="0" w:color="auto"/>
              <w:bottom w:val="single" w:sz="4" w:space="0" w:color="auto"/>
              <w:right w:val="single" w:sz="4" w:space="0" w:color="auto"/>
            </w:tcBorders>
          </w:tcPr>
          <w:p w:rsidR="00B30541" w:rsidRDefault="002C646E" w:rsidP="001B2D6B">
            <w:pPr>
              <w:pStyle w:val="NoSpacing"/>
            </w:pPr>
            <w:r>
              <w:t>Wrap-Up:  List one cultural concern DARCO Manufacturing has for employee parking at their facility.</w:t>
            </w:r>
          </w:p>
          <w:p w:rsidR="002C646E" w:rsidRDefault="002C646E" w:rsidP="001B2D6B">
            <w:pPr>
              <w:pStyle w:val="NoSpacing"/>
            </w:pPr>
          </w:p>
          <w:p w:rsidR="002C646E" w:rsidRPr="001B2D6B" w:rsidRDefault="002C646E" w:rsidP="001B2D6B">
            <w:pPr>
              <w:pStyle w:val="NoSpacing"/>
            </w:pPr>
            <w:r>
              <w:t>List one global concern DARCO Manufacturing has for employee parking at their facility.</w:t>
            </w:r>
          </w:p>
          <w:p w:rsidR="00B30541" w:rsidRPr="001B2D6B" w:rsidRDefault="00B30541" w:rsidP="001B2D6B">
            <w:pPr>
              <w:pStyle w:val="NoSpacing"/>
            </w:pPr>
          </w:p>
          <w:p w:rsidR="00B30541" w:rsidRPr="001B2D6B" w:rsidRDefault="00B30541" w:rsidP="001B2D6B">
            <w:pPr>
              <w:pStyle w:val="NoSpacing"/>
            </w:pPr>
          </w:p>
        </w:tc>
      </w:tr>
      <w:tr w:rsidR="00B30541" w:rsidRPr="001B2D6B" w:rsidTr="001B0E7C">
        <w:tc>
          <w:tcPr>
            <w:tcW w:w="1830"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7080"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B30541" w:rsidP="001B2D6B">
            <w:pPr>
              <w:pStyle w:val="NoSpacing"/>
            </w:pPr>
          </w:p>
          <w:p w:rsidR="00B30541" w:rsidRPr="001B2D6B" w:rsidRDefault="00B30541" w:rsidP="001B2D6B">
            <w:pPr>
              <w:pStyle w:val="NoSpacing"/>
            </w:pPr>
          </w:p>
        </w:tc>
      </w:tr>
      <w:tr w:rsidR="00B30541" w:rsidRPr="00E852DF" w:rsidTr="001B0E7C">
        <w:tc>
          <w:tcPr>
            <w:tcW w:w="1152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Materials and Resources—What do you need to assemble and prepare before the lesson?</w:t>
            </w:r>
          </w:p>
        </w:tc>
      </w:tr>
      <w:tr w:rsidR="00B30541" w:rsidTr="001B0E7C">
        <w:tc>
          <w:tcPr>
            <w:tcW w:w="1152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3D6229" w:rsidRDefault="003D6229" w:rsidP="001B2D6B"/>
          <w:p w:rsidR="001B2D6B" w:rsidRPr="001B2D6B" w:rsidRDefault="001B2D6B" w:rsidP="001B2D6B"/>
        </w:tc>
      </w:tr>
      <w:tr w:rsidR="00B30541" w:rsidRPr="00E852DF" w:rsidTr="001B0E7C">
        <w:tc>
          <w:tcPr>
            <w:tcW w:w="1152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1B0E7C">
        <w:tc>
          <w:tcPr>
            <w:tcW w:w="1152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tc>
      </w:tr>
    </w:tbl>
    <w:p w:rsidR="00B30541" w:rsidRDefault="00B30541"/>
    <w:sectPr w:rsidR="00B30541" w:rsidSect="00B30541">
      <w:head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A44" w:rsidRDefault="00585A44" w:rsidP="001C5CC4">
      <w:pPr>
        <w:spacing w:after="0" w:line="240" w:lineRule="auto"/>
      </w:pPr>
      <w:r>
        <w:separator/>
      </w:r>
    </w:p>
  </w:endnote>
  <w:endnote w:type="continuationSeparator" w:id="0">
    <w:p w:rsidR="00585A44" w:rsidRDefault="00585A44"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A44" w:rsidRDefault="00585A44" w:rsidP="001C5CC4">
      <w:pPr>
        <w:spacing w:after="0" w:line="240" w:lineRule="auto"/>
      </w:pPr>
      <w:r>
        <w:separator/>
      </w:r>
    </w:p>
  </w:footnote>
  <w:footnote w:type="continuationSeparator" w:id="0">
    <w:p w:rsidR="00585A44" w:rsidRDefault="00585A44" w:rsidP="001C5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41"/>
    <w:rsid w:val="0005727D"/>
    <w:rsid w:val="000D6DDF"/>
    <w:rsid w:val="001317CC"/>
    <w:rsid w:val="00190F50"/>
    <w:rsid w:val="001B0E7C"/>
    <w:rsid w:val="001B2D6B"/>
    <w:rsid w:val="001C5CC4"/>
    <w:rsid w:val="00280F9A"/>
    <w:rsid w:val="002B5CF9"/>
    <w:rsid w:val="002C646E"/>
    <w:rsid w:val="002D6F04"/>
    <w:rsid w:val="00310355"/>
    <w:rsid w:val="00354264"/>
    <w:rsid w:val="00365B17"/>
    <w:rsid w:val="003D6229"/>
    <w:rsid w:val="004D6680"/>
    <w:rsid w:val="00585A44"/>
    <w:rsid w:val="006417A1"/>
    <w:rsid w:val="00657F62"/>
    <w:rsid w:val="006B3B2E"/>
    <w:rsid w:val="00706679"/>
    <w:rsid w:val="008D6AB5"/>
    <w:rsid w:val="00992D97"/>
    <w:rsid w:val="009E540C"/>
    <w:rsid w:val="00AC1BF5"/>
    <w:rsid w:val="00AE21F9"/>
    <w:rsid w:val="00B03637"/>
    <w:rsid w:val="00B24528"/>
    <w:rsid w:val="00B30541"/>
    <w:rsid w:val="00C20936"/>
    <w:rsid w:val="00CC36FC"/>
    <w:rsid w:val="00D23D8A"/>
    <w:rsid w:val="00DB1FEC"/>
    <w:rsid w:val="00E0440A"/>
    <w:rsid w:val="00E170EB"/>
    <w:rsid w:val="00E34970"/>
    <w:rsid w:val="00E41837"/>
    <w:rsid w:val="00EB45B5"/>
    <w:rsid w:val="00F1469A"/>
    <w:rsid w:val="00F7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DCCCC-8F50-462D-82EA-AC7B20E2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hsass</dc:creator>
  <cp:lastModifiedBy>Centore, Susan H.</cp:lastModifiedBy>
  <cp:revision>5</cp:revision>
  <dcterms:created xsi:type="dcterms:W3CDTF">2017-08-08T11:47:00Z</dcterms:created>
  <dcterms:modified xsi:type="dcterms:W3CDTF">2017-08-28T17:05:00Z</dcterms:modified>
</cp:coreProperties>
</file>