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1.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A8B40" w14:textId="1DE1DE66" w:rsidR="003519C9" w:rsidRPr="00D4595E" w:rsidRDefault="00391B09" w:rsidP="00391B09">
      <w:pPr>
        <w:pStyle w:val="Title"/>
        <w:jc w:val="center"/>
        <w:rPr>
          <w:b/>
          <w:sz w:val="64"/>
          <w:szCs w:val="64"/>
        </w:rPr>
      </w:pPr>
      <w:bookmarkStart w:id="0" w:name="_top"/>
      <w:bookmarkEnd w:id="0"/>
      <w:r w:rsidRPr="00D4595E">
        <w:rPr>
          <w:noProof/>
        </w:rPr>
        <w:drawing>
          <wp:anchor distT="0" distB="0" distL="114300" distR="114300" simplePos="0" relativeHeight="251658240" behindDoc="1" locked="0" layoutInCell="1" allowOverlap="1" wp14:anchorId="7D1DB629" wp14:editId="4B89A1D7">
            <wp:simplePos x="0" y="0"/>
            <wp:positionH relativeFrom="margin">
              <wp:align>center</wp:align>
            </wp:positionH>
            <wp:positionV relativeFrom="paragraph">
              <wp:posOffset>247</wp:posOffset>
            </wp:positionV>
            <wp:extent cx="3142043" cy="798297"/>
            <wp:effectExtent l="0" t="0" r="1270" b="1905"/>
            <wp:wrapTight wrapText="bothSides">
              <wp:wrapPolygon edited="0">
                <wp:start x="3929" y="0"/>
                <wp:lineTo x="1572" y="1031"/>
                <wp:lineTo x="524" y="3609"/>
                <wp:lineTo x="524" y="8764"/>
                <wp:lineTo x="0" y="13403"/>
                <wp:lineTo x="0" y="15465"/>
                <wp:lineTo x="1310" y="17012"/>
                <wp:lineTo x="1310" y="19589"/>
                <wp:lineTo x="2619" y="21136"/>
                <wp:lineTo x="4584" y="21136"/>
                <wp:lineTo x="6417" y="21136"/>
                <wp:lineTo x="13096" y="21136"/>
                <wp:lineTo x="21347" y="19074"/>
                <wp:lineTo x="21478" y="11341"/>
                <wp:lineTo x="21478" y="5671"/>
                <wp:lineTo x="14013" y="2062"/>
                <wp:lineTo x="5762" y="0"/>
                <wp:lineTo x="3929" y="0"/>
              </wp:wrapPolygon>
            </wp:wrapTight>
            <wp:docPr id="58" name="Picture 58" descr="New York State Education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pic:nvPicPr>
                  <pic:blipFill>
                    <a:blip r:embed="rId11">
                      <a:extLst>
                        <a:ext uri="{28A0092B-C50C-407E-A947-70E740481C1C}">
                          <a14:useLocalDpi xmlns:a14="http://schemas.microsoft.com/office/drawing/2010/main" val="0"/>
                        </a:ext>
                      </a:extLst>
                    </a:blip>
                    <a:stretch>
                      <a:fillRect/>
                    </a:stretch>
                  </pic:blipFill>
                  <pic:spPr>
                    <a:xfrm>
                      <a:off x="0" y="0"/>
                      <a:ext cx="3142043" cy="798297"/>
                    </a:xfrm>
                    <a:prstGeom prst="rect">
                      <a:avLst/>
                    </a:prstGeom>
                  </pic:spPr>
                </pic:pic>
              </a:graphicData>
            </a:graphic>
          </wp:anchor>
        </w:drawing>
      </w:r>
    </w:p>
    <w:p w14:paraId="6E47BA00" w14:textId="77777777" w:rsidR="00167E1E" w:rsidRPr="00D4595E" w:rsidRDefault="00167E1E" w:rsidP="00391B09">
      <w:pPr>
        <w:pStyle w:val="Title"/>
        <w:jc w:val="center"/>
        <w:rPr>
          <w:rFonts w:asciiTheme="minorHAnsi" w:hAnsiTheme="minorHAnsi" w:cstheme="minorHAnsi"/>
          <w:b/>
          <w:bCs/>
          <w:sz w:val="44"/>
          <w:szCs w:val="44"/>
        </w:rPr>
      </w:pPr>
    </w:p>
    <w:p w14:paraId="30795EAC" w14:textId="3F4B1D0B" w:rsidR="00391B09" w:rsidRPr="00D4595E" w:rsidRDefault="002E2DA3" w:rsidP="00391B09">
      <w:pPr>
        <w:pStyle w:val="Title"/>
        <w:jc w:val="center"/>
        <w:rPr>
          <w:rFonts w:asciiTheme="minorHAnsi" w:hAnsiTheme="minorHAnsi" w:cstheme="minorHAnsi"/>
          <w:b/>
          <w:bCs/>
          <w:sz w:val="44"/>
          <w:szCs w:val="44"/>
        </w:rPr>
      </w:pPr>
      <w:r w:rsidRPr="00D4595E">
        <w:rPr>
          <w:rFonts w:asciiTheme="minorHAnsi" w:hAnsiTheme="minorHAnsi" w:cstheme="minorHAnsi"/>
          <w:b/>
          <w:bCs/>
          <w:sz w:val="44"/>
          <w:szCs w:val="44"/>
        </w:rPr>
        <w:t>202</w:t>
      </w:r>
      <w:r w:rsidR="000D1035" w:rsidRPr="00D4595E">
        <w:rPr>
          <w:rFonts w:asciiTheme="minorHAnsi" w:hAnsiTheme="minorHAnsi" w:cstheme="minorHAnsi"/>
          <w:b/>
          <w:bCs/>
          <w:sz w:val="44"/>
          <w:szCs w:val="44"/>
        </w:rPr>
        <w:t>5</w:t>
      </w:r>
      <w:r w:rsidRPr="00D4595E">
        <w:rPr>
          <w:rFonts w:asciiTheme="minorHAnsi" w:hAnsiTheme="minorHAnsi" w:cstheme="minorHAnsi"/>
          <w:b/>
          <w:bCs/>
          <w:sz w:val="44"/>
          <w:szCs w:val="44"/>
        </w:rPr>
        <w:t>-2</w:t>
      </w:r>
      <w:r w:rsidR="000D1035" w:rsidRPr="00D4595E">
        <w:rPr>
          <w:rFonts w:asciiTheme="minorHAnsi" w:hAnsiTheme="minorHAnsi" w:cstheme="minorHAnsi"/>
          <w:b/>
          <w:bCs/>
          <w:sz w:val="44"/>
          <w:szCs w:val="44"/>
        </w:rPr>
        <w:t>6</w:t>
      </w:r>
      <w:r w:rsidRPr="00D4595E">
        <w:rPr>
          <w:rFonts w:asciiTheme="minorHAnsi" w:hAnsiTheme="minorHAnsi" w:cstheme="minorHAnsi"/>
          <w:b/>
          <w:bCs/>
          <w:sz w:val="44"/>
          <w:szCs w:val="44"/>
        </w:rPr>
        <w:t xml:space="preserve"> </w:t>
      </w:r>
      <w:r w:rsidR="00391B09" w:rsidRPr="00D4595E">
        <w:rPr>
          <w:rFonts w:asciiTheme="minorHAnsi" w:hAnsiTheme="minorHAnsi" w:cstheme="minorHAnsi"/>
          <w:b/>
          <w:bCs/>
          <w:sz w:val="44"/>
          <w:szCs w:val="44"/>
        </w:rPr>
        <w:t>School Comprehensive Education Plan</w:t>
      </w:r>
      <w:r w:rsidR="00A928C9" w:rsidRPr="00D4595E">
        <w:rPr>
          <w:rFonts w:asciiTheme="minorHAnsi" w:hAnsiTheme="minorHAnsi" w:cstheme="minorHAnsi"/>
          <w:b/>
          <w:bCs/>
          <w:sz w:val="44"/>
          <w:szCs w:val="44"/>
        </w:rPr>
        <w:t xml:space="preserve"> (SCEP)</w:t>
      </w:r>
    </w:p>
    <w:p w14:paraId="3B31A821" w14:textId="4C9A33FD" w:rsidR="00391B09" w:rsidRPr="00D4595E" w:rsidRDefault="00391B09" w:rsidP="002E2DA3">
      <w:pPr>
        <w:pStyle w:val="Title"/>
        <w:contextualSpacing w:val="0"/>
        <w:jc w:val="center"/>
        <w:rPr>
          <w:b/>
          <w:bCs/>
          <w:sz w:val="16"/>
          <w:szCs w:val="16"/>
        </w:rPr>
      </w:pPr>
    </w:p>
    <w:tbl>
      <w:tblPr>
        <w:tblStyle w:val="PlainTable1"/>
        <w:tblpPr w:leftFromText="180" w:rightFromText="180" w:vertAnchor="text" w:horzAnchor="margin" w:tblpXSpec="center" w:tblpY="279"/>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2880"/>
        <w:gridCol w:w="2880"/>
        <w:gridCol w:w="1119"/>
        <w:gridCol w:w="1886"/>
      </w:tblGrid>
      <w:tr w:rsidR="009B5DA9" w:rsidRPr="00D4595E" w14:paraId="4775537F" w14:textId="03BE1AAB" w:rsidTr="7A551B75">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40" w:type="dxa"/>
            <w:shd w:val="clear" w:color="auto" w:fill="B4C6E7" w:themeFill="accent1" w:themeFillTint="66"/>
            <w:vAlign w:val="center"/>
          </w:tcPr>
          <w:p w14:paraId="7B0BC3F0" w14:textId="77777777" w:rsidR="009B5DA9" w:rsidRPr="00D4595E" w:rsidRDefault="009B5DA9" w:rsidP="0077238F">
            <w:pPr>
              <w:jc w:val="center"/>
              <w:rPr>
                <w:sz w:val="28"/>
                <w:szCs w:val="28"/>
              </w:rPr>
            </w:pPr>
            <w:r w:rsidRPr="00D4595E">
              <w:rPr>
                <w:sz w:val="28"/>
                <w:szCs w:val="28"/>
              </w:rPr>
              <w:t>District</w:t>
            </w:r>
          </w:p>
        </w:tc>
        <w:tc>
          <w:tcPr>
            <w:tcW w:w="2880" w:type="dxa"/>
            <w:shd w:val="clear" w:color="auto" w:fill="B4C6E7" w:themeFill="accent1" w:themeFillTint="66"/>
            <w:vAlign w:val="center"/>
          </w:tcPr>
          <w:p w14:paraId="0D68D91C" w14:textId="77777777" w:rsidR="009B5DA9" w:rsidRPr="00D4595E" w:rsidRDefault="009B5DA9" w:rsidP="0077238F">
            <w:pPr>
              <w:jc w:val="center"/>
              <w:cnfStyle w:val="100000000000" w:firstRow="1" w:lastRow="0" w:firstColumn="0" w:lastColumn="0" w:oddVBand="0" w:evenVBand="0" w:oddHBand="0" w:evenHBand="0" w:firstRowFirstColumn="0" w:firstRowLastColumn="0" w:lastRowFirstColumn="0" w:lastRowLastColumn="0"/>
              <w:rPr>
                <w:sz w:val="28"/>
                <w:szCs w:val="28"/>
              </w:rPr>
            </w:pPr>
            <w:r w:rsidRPr="00D4595E">
              <w:rPr>
                <w:sz w:val="28"/>
                <w:szCs w:val="28"/>
              </w:rPr>
              <w:t>School Name</w:t>
            </w:r>
          </w:p>
        </w:tc>
        <w:tc>
          <w:tcPr>
            <w:tcW w:w="2880" w:type="dxa"/>
            <w:shd w:val="clear" w:color="auto" w:fill="B4C6E7" w:themeFill="accent1" w:themeFillTint="66"/>
            <w:vAlign w:val="center"/>
          </w:tcPr>
          <w:p w14:paraId="3D79921B" w14:textId="3E8937A1" w:rsidR="009B5DA9" w:rsidRPr="00D4595E" w:rsidRDefault="009B5DA9" w:rsidP="0077238F">
            <w:pPr>
              <w:jc w:val="center"/>
              <w:cnfStyle w:val="100000000000" w:firstRow="1" w:lastRow="0" w:firstColumn="0" w:lastColumn="0" w:oddVBand="0" w:evenVBand="0" w:oddHBand="0" w:evenHBand="0" w:firstRowFirstColumn="0" w:firstRowLastColumn="0" w:lastRowFirstColumn="0" w:lastRowLastColumn="0"/>
              <w:rPr>
                <w:sz w:val="28"/>
                <w:szCs w:val="28"/>
              </w:rPr>
            </w:pPr>
            <w:r w:rsidRPr="00D4595E">
              <w:rPr>
                <w:sz w:val="28"/>
                <w:szCs w:val="28"/>
              </w:rPr>
              <w:t>Principal Name</w:t>
            </w:r>
          </w:p>
        </w:tc>
        <w:tc>
          <w:tcPr>
            <w:tcW w:w="1119" w:type="dxa"/>
            <w:shd w:val="clear" w:color="auto" w:fill="B4C6E7" w:themeFill="accent1" w:themeFillTint="66"/>
            <w:vAlign w:val="center"/>
          </w:tcPr>
          <w:p w14:paraId="0A5DB1A9" w14:textId="678D9427" w:rsidR="009B5DA9" w:rsidRPr="00D4595E" w:rsidRDefault="009B5DA9" w:rsidP="0077238F">
            <w:pPr>
              <w:jc w:val="center"/>
              <w:cnfStyle w:val="100000000000" w:firstRow="1" w:lastRow="0" w:firstColumn="0" w:lastColumn="0" w:oddVBand="0" w:evenVBand="0" w:oddHBand="0" w:evenHBand="0" w:firstRowFirstColumn="0" w:firstRowLastColumn="0" w:lastRowFirstColumn="0" w:lastRowLastColumn="0"/>
              <w:rPr>
                <w:sz w:val="28"/>
                <w:szCs w:val="28"/>
              </w:rPr>
            </w:pPr>
            <w:r w:rsidRPr="00D4595E">
              <w:rPr>
                <w:sz w:val="28"/>
                <w:szCs w:val="28"/>
              </w:rPr>
              <w:t>Grades Served</w:t>
            </w:r>
          </w:p>
        </w:tc>
        <w:tc>
          <w:tcPr>
            <w:tcW w:w="1886" w:type="dxa"/>
            <w:shd w:val="clear" w:color="auto" w:fill="B4C6E7" w:themeFill="accent1" w:themeFillTint="66"/>
            <w:vAlign w:val="center"/>
          </w:tcPr>
          <w:p w14:paraId="2F11C9F2" w14:textId="00C900B6" w:rsidR="009B5DA9" w:rsidRPr="00D4595E" w:rsidRDefault="0017092C" w:rsidP="0077238F">
            <w:pPr>
              <w:jc w:val="center"/>
              <w:cnfStyle w:val="100000000000" w:firstRow="1" w:lastRow="0" w:firstColumn="0" w:lastColumn="0" w:oddVBand="0" w:evenVBand="0" w:oddHBand="0" w:evenHBand="0" w:firstRowFirstColumn="0" w:firstRowLastColumn="0" w:lastRowFirstColumn="0" w:lastRowLastColumn="0"/>
              <w:rPr>
                <w:sz w:val="28"/>
                <w:szCs w:val="28"/>
              </w:rPr>
            </w:pPr>
            <w:r w:rsidRPr="00D4595E">
              <w:rPr>
                <w:sz w:val="28"/>
                <w:szCs w:val="28"/>
              </w:rPr>
              <w:t>Accountability Model</w:t>
            </w:r>
          </w:p>
        </w:tc>
      </w:tr>
      <w:tr w:rsidR="009B5DA9" w:rsidRPr="0017092C" w14:paraId="4CF8B006" w14:textId="587D08C0" w:rsidTr="0017092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40" w:type="dxa"/>
            <w:shd w:val="clear" w:color="auto" w:fill="FFFFFF" w:themeFill="background1"/>
            <w:vAlign w:val="center"/>
          </w:tcPr>
          <w:p w14:paraId="04C7B253" w14:textId="7C7D6074" w:rsidR="009B5DA9" w:rsidRPr="0017092C" w:rsidRDefault="009B5DA9" w:rsidP="0017092C">
            <w:pPr>
              <w:jc w:val="center"/>
              <w:rPr>
                <w:b w:val="0"/>
                <w:bCs w:val="0"/>
                <w:sz w:val="24"/>
                <w:szCs w:val="24"/>
              </w:rPr>
            </w:pPr>
            <w:r w:rsidRPr="0017092C">
              <w:rPr>
                <w:b w:val="0"/>
                <w:bCs w:val="0"/>
                <w:sz w:val="24"/>
                <w:szCs w:val="24"/>
              </w:rPr>
              <w:t>Syracuse City</w:t>
            </w:r>
          </w:p>
        </w:tc>
        <w:tc>
          <w:tcPr>
            <w:tcW w:w="2880" w:type="dxa"/>
            <w:shd w:val="clear" w:color="auto" w:fill="FFFFFF" w:themeFill="background1"/>
            <w:vAlign w:val="center"/>
          </w:tcPr>
          <w:p w14:paraId="7C10BF77" w14:textId="2F778770" w:rsidR="009B5DA9" w:rsidRPr="0017092C" w:rsidRDefault="27DF0A16" w:rsidP="0017092C">
            <w:pPr>
              <w:jc w:val="center"/>
              <w:cnfStyle w:val="000000100000" w:firstRow="0" w:lastRow="0" w:firstColumn="0" w:lastColumn="0" w:oddVBand="0" w:evenVBand="0" w:oddHBand="1" w:evenHBand="0" w:firstRowFirstColumn="0" w:firstRowLastColumn="0" w:lastRowFirstColumn="0" w:lastRowLastColumn="0"/>
              <w:rPr>
                <w:sz w:val="24"/>
                <w:szCs w:val="24"/>
              </w:rPr>
            </w:pPr>
            <w:r w:rsidRPr="0017092C">
              <w:rPr>
                <w:sz w:val="24"/>
                <w:szCs w:val="24"/>
              </w:rPr>
              <w:t>Meachem</w:t>
            </w:r>
          </w:p>
        </w:tc>
        <w:tc>
          <w:tcPr>
            <w:tcW w:w="2880" w:type="dxa"/>
            <w:shd w:val="clear" w:color="auto" w:fill="FFFFFF" w:themeFill="background1"/>
            <w:vAlign w:val="center"/>
          </w:tcPr>
          <w:p w14:paraId="55D3EFB4" w14:textId="5CEC9391" w:rsidR="009B5DA9" w:rsidRPr="0017092C" w:rsidRDefault="27DF0A16" w:rsidP="0017092C">
            <w:pPr>
              <w:jc w:val="center"/>
              <w:cnfStyle w:val="000000100000" w:firstRow="0" w:lastRow="0" w:firstColumn="0" w:lastColumn="0" w:oddVBand="0" w:evenVBand="0" w:oddHBand="1" w:evenHBand="0" w:firstRowFirstColumn="0" w:firstRowLastColumn="0" w:lastRowFirstColumn="0" w:lastRowLastColumn="0"/>
              <w:rPr>
                <w:sz w:val="24"/>
                <w:szCs w:val="24"/>
              </w:rPr>
            </w:pPr>
            <w:r w:rsidRPr="0017092C">
              <w:rPr>
                <w:sz w:val="24"/>
                <w:szCs w:val="24"/>
              </w:rPr>
              <w:t>James Dow</w:t>
            </w:r>
          </w:p>
        </w:tc>
        <w:tc>
          <w:tcPr>
            <w:tcW w:w="1119" w:type="dxa"/>
            <w:shd w:val="clear" w:color="auto" w:fill="FFFFFF" w:themeFill="background1"/>
            <w:vAlign w:val="center"/>
          </w:tcPr>
          <w:p w14:paraId="298E239B" w14:textId="7BF8EE98" w:rsidR="009B5DA9" w:rsidRPr="0017092C" w:rsidRDefault="27DF0A16" w:rsidP="0017092C">
            <w:pPr>
              <w:jc w:val="center"/>
              <w:cnfStyle w:val="000000100000" w:firstRow="0" w:lastRow="0" w:firstColumn="0" w:lastColumn="0" w:oddVBand="0" w:evenVBand="0" w:oddHBand="1" w:evenHBand="0" w:firstRowFirstColumn="0" w:firstRowLastColumn="0" w:lastRowFirstColumn="0" w:lastRowLastColumn="0"/>
              <w:rPr>
                <w:sz w:val="24"/>
                <w:szCs w:val="24"/>
              </w:rPr>
            </w:pPr>
            <w:r w:rsidRPr="0017092C">
              <w:rPr>
                <w:sz w:val="24"/>
                <w:szCs w:val="24"/>
              </w:rPr>
              <w:t>PreK-5</w:t>
            </w:r>
          </w:p>
        </w:tc>
        <w:sdt>
          <w:sdtPr>
            <w:rPr>
              <w:rFonts w:ascii="Segoe UI" w:hAnsi="Segoe UI" w:cs="Segoe UI"/>
            </w:rPr>
            <w:alias w:val="Select your school's accountabilty model"/>
            <w:tag w:val="Select your school's accountabilty model"/>
            <w:id w:val="1499926428"/>
            <w:placeholder>
              <w:docPart w:val="D4E6E00259034B49B88F138582BFD2B9"/>
            </w:placeholder>
            <w:dropDownList>
              <w:listItem w:displayText="CSI" w:value="CSI"/>
              <w:listItem w:displayText="ATSI" w:value="ATSI"/>
              <w:listItem w:displayText="TSI" w:value="TSI"/>
              <w:listItem w:displayText="LSI" w:value="LSI"/>
              <w:listItem w:displayText="None" w:value="None"/>
            </w:dropDownList>
          </w:sdtPr>
          <w:sdtContent>
            <w:tc>
              <w:tcPr>
                <w:tcW w:w="1886" w:type="dxa"/>
                <w:shd w:val="clear" w:color="auto" w:fill="FFFFFF" w:themeFill="background1"/>
                <w:vAlign w:val="center"/>
              </w:tcPr>
              <w:p w14:paraId="4FC5A4A9" w14:textId="6815C278" w:rsidR="009B5DA9" w:rsidRPr="0017092C" w:rsidRDefault="27DF0A16" w:rsidP="0017092C">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17092C">
                  <w:rPr>
                    <w:rFonts w:ascii="Segoe UI" w:hAnsi="Segoe UI" w:cs="Segoe UI"/>
                  </w:rPr>
                  <w:t>LSI</w:t>
                </w:r>
              </w:p>
            </w:tc>
          </w:sdtContent>
        </w:sdt>
      </w:tr>
    </w:tbl>
    <w:p w14:paraId="65250FEB" w14:textId="77777777" w:rsidR="00391B09" w:rsidRPr="00D4595E" w:rsidRDefault="00391B09" w:rsidP="00391B09">
      <w:pPr>
        <w:rPr>
          <w:sz w:val="16"/>
          <w:szCs w:val="16"/>
        </w:rPr>
      </w:pPr>
    </w:p>
    <w:p w14:paraId="1AA37F16" w14:textId="77777777" w:rsidR="00391B09" w:rsidRPr="00D4595E" w:rsidRDefault="00391B09" w:rsidP="007F5674">
      <w:pPr>
        <w:tabs>
          <w:tab w:val="left" w:pos="6061"/>
        </w:tabs>
        <w:spacing w:after="0"/>
        <w:rPr>
          <w:sz w:val="6"/>
          <w:szCs w:val="6"/>
        </w:rPr>
      </w:pPr>
    </w:p>
    <w:p w14:paraId="793D5753" w14:textId="77777777" w:rsidR="007F5674" w:rsidRPr="00D4595E" w:rsidRDefault="007F5674" w:rsidP="008F778B">
      <w:pPr>
        <w:pStyle w:val="Default"/>
        <w:rPr>
          <w:b/>
          <w:bCs/>
          <w:sz w:val="6"/>
          <w:szCs w:val="6"/>
        </w:rPr>
      </w:pPr>
    </w:p>
    <w:p w14:paraId="4FE2DDAA" w14:textId="77777777" w:rsidR="00CA714E" w:rsidRPr="00D4595E" w:rsidRDefault="008F778B" w:rsidP="003C53F6">
      <w:pPr>
        <w:pStyle w:val="Default"/>
        <w:numPr>
          <w:ilvl w:val="0"/>
          <w:numId w:val="36"/>
        </w:numPr>
        <w:spacing w:after="120"/>
        <w:jc w:val="both"/>
        <w:rPr>
          <w:color w:val="auto"/>
          <w:sz w:val="20"/>
          <w:szCs w:val="20"/>
        </w:rPr>
      </w:pPr>
      <w:bookmarkStart w:id="1" w:name="_Hlk166413069"/>
      <w:r w:rsidRPr="00D4595E">
        <w:rPr>
          <w:b/>
          <w:bCs/>
          <w:sz w:val="20"/>
          <w:szCs w:val="20"/>
        </w:rPr>
        <w:t>Principal Commitment:</w:t>
      </w:r>
      <w:r w:rsidR="002E2DA3" w:rsidRPr="00D4595E">
        <w:rPr>
          <w:b/>
          <w:bCs/>
          <w:sz w:val="20"/>
          <w:szCs w:val="20"/>
        </w:rPr>
        <w:t xml:space="preserve"> </w:t>
      </w:r>
      <w:r w:rsidRPr="00D4595E">
        <w:rPr>
          <w:color w:val="auto"/>
          <w:sz w:val="20"/>
          <w:szCs w:val="20"/>
        </w:rPr>
        <w:t xml:space="preserve">This plan provides focus and urgency to significantly improve </w:t>
      </w:r>
      <w:r w:rsidR="003173BC" w:rsidRPr="00D4595E">
        <w:rPr>
          <w:color w:val="auto"/>
          <w:sz w:val="20"/>
          <w:szCs w:val="20"/>
        </w:rPr>
        <w:t xml:space="preserve">student </w:t>
      </w:r>
      <w:r w:rsidRPr="00D4595E">
        <w:rPr>
          <w:color w:val="auto"/>
          <w:sz w:val="20"/>
          <w:szCs w:val="20"/>
        </w:rPr>
        <w:t>outcomes</w:t>
      </w:r>
      <w:r w:rsidR="003173BC" w:rsidRPr="00D4595E">
        <w:rPr>
          <w:color w:val="auto"/>
          <w:sz w:val="20"/>
          <w:szCs w:val="20"/>
        </w:rPr>
        <w:t xml:space="preserve">, </w:t>
      </w:r>
      <w:r w:rsidR="002E2DA3" w:rsidRPr="00D4595E">
        <w:rPr>
          <w:color w:val="auto"/>
          <w:sz w:val="20"/>
          <w:szCs w:val="20"/>
        </w:rPr>
        <w:t xml:space="preserve">especially </w:t>
      </w:r>
      <w:r w:rsidR="00793EB6" w:rsidRPr="00D4595E">
        <w:rPr>
          <w:color w:val="auto"/>
          <w:sz w:val="20"/>
          <w:szCs w:val="20"/>
        </w:rPr>
        <w:t xml:space="preserve">for </w:t>
      </w:r>
      <w:r w:rsidR="002E2DA3" w:rsidRPr="00D4595E">
        <w:rPr>
          <w:color w:val="auto"/>
          <w:sz w:val="20"/>
          <w:szCs w:val="20"/>
        </w:rPr>
        <w:t>our diverse learners</w:t>
      </w:r>
      <w:r w:rsidRPr="00D4595E">
        <w:rPr>
          <w:color w:val="auto"/>
          <w:sz w:val="20"/>
          <w:szCs w:val="20"/>
        </w:rPr>
        <w:t xml:space="preserve">. </w:t>
      </w:r>
      <w:r w:rsidR="002E2DA3" w:rsidRPr="00D4595E">
        <w:rPr>
          <w:color w:val="auto"/>
          <w:sz w:val="20"/>
          <w:szCs w:val="20"/>
        </w:rPr>
        <w:t xml:space="preserve">Per agreement with the Syracuse Teachers Association, the School Leadership Team is responsible for developing, implementing, and monitoring this </w:t>
      </w:r>
      <w:r w:rsidR="003173BC" w:rsidRPr="00D4595E">
        <w:rPr>
          <w:color w:val="auto"/>
          <w:sz w:val="20"/>
          <w:szCs w:val="20"/>
        </w:rPr>
        <w:t xml:space="preserve">plan. </w:t>
      </w:r>
      <w:r w:rsidR="002E2DA3" w:rsidRPr="00D4595E">
        <w:rPr>
          <w:color w:val="auto"/>
          <w:sz w:val="20"/>
          <w:szCs w:val="20"/>
        </w:rPr>
        <w:t>As approved by the SLT, this plan</w:t>
      </w:r>
      <w:r w:rsidRPr="00D4595E">
        <w:rPr>
          <w:color w:val="auto"/>
          <w:sz w:val="20"/>
          <w:szCs w:val="20"/>
        </w:rPr>
        <w:t xml:space="preserve"> was </w:t>
      </w:r>
      <w:r w:rsidR="007F5674" w:rsidRPr="00D4595E">
        <w:rPr>
          <w:color w:val="auto"/>
          <w:sz w:val="20"/>
          <w:szCs w:val="20"/>
        </w:rPr>
        <w:t>collaboratively</w:t>
      </w:r>
      <w:r w:rsidRPr="00D4595E">
        <w:rPr>
          <w:color w:val="auto"/>
          <w:sz w:val="20"/>
          <w:szCs w:val="20"/>
        </w:rPr>
        <w:t xml:space="preserve"> developed by the SCEP Development Team members identified below. </w:t>
      </w:r>
      <w:r w:rsidR="00E70B54" w:rsidRPr="00D4595E">
        <w:rPr>
          <w:color w:val="auto"/>
          <w:sz w:val="20"/>
          <w:szCs w:val="20"/>
        </w:rPr>
        <w:t>A</w:t>
      </w:r>
      <w:r w:rsidR="007F5674" w:rsidRPr="00D4595E">
        <w:rPr>
          <w:color w:val="auto"/>
          <w:sz w:val="20"/>
          <w:szCs w:val="20"/>
        </w:rPr>
        <w:t xml:space="preserve">s </w:t>
      </w:r>
      <w:r w:rsidR="003173BC" w:rsidRPr="00D4595E">
        <w:rPr>
          <w:color w:val="auto"/>
          <w:sz w:val="20"/>
          <w:szCs w:val="20"/>
        </w:rPr>
        <w:t xml:space="preserve">the school’s leader, </w:t>
      </w:r>
      <w:r w:rsidR="007F5674" w:rsidRPr="00D4595E">
        <w:rPr>
          <w:color w:val="auto"/>
          <w:sz w:val="20"/>
          <w:szCs w:val="20"/>
        </w:rPr>
        <w:t>I commit to 1) pursu</w:t>
      </w:r>
      <w:r w:rsidR="003173BC" w:rsidRPr="00D4595E">
        <w:rPr>
          <w:color w:val="auto"/>
          <w:sz w:val="20"/>
          <w:szCs w:val="20"/>
        </w:rPr>
        <w:t>ing</w:t>
      </w:r>
      <w:r w:rsidR="007F5674" w:rsidRPr="00D4595E">
        <w:rPr>
          <w:color w:val="auto"/>
          <w:sz w:val="20"/>
          <w:szCs w:val="20"/>
        </w:rPr>
        <w:t xml:space="preserve"> the identified goals, commitments, and strategies, 2) monitor</w:t>
      </w:r>
      <w:r w:rsidR="003173BC" w:rsidRPr="00D4595E">
        <w:rPr>
          <w:color w:val="auto"/>
          <w:sz w:val="20"/>
          <w:szCs w:val="20"/>
        </w:rPr>
        <w:t>ing</w:t>
      </w:r>
      <w:r w:rsidR="007F5674" w:rsidRPr="00D4595E">
        <w:rPr>
          <w:color w:val="auto"/>
          <w:sz w:val="20"/>
          <w:szCs w:val="20"/>
        </w:rPr>
        <w:t xml:space="preserve"> progress</w:t>
      </w:r>
      <w:r w:rsidR="00E70B54" w:rsidRPr="00D4595E">
        <w:rPr>
          <w:color w:val="auto"/>
          <w:sz w:val="20"/>
          <w:szCs w:val="20"/>
        </w:rPr>
        <w:t xml:space="preserve">, </w:t>
      </w:r>
      <w:r w:rsidR="007F5674" w:rsidRPr="00D4595E">
        <w:rPr>
          <w:color w:val="auto"/>
          <w:sz w:val="20"/>
          <w:szCs w:val="20"/>
        </w:rPr>
        <w:t>and 3) adjust</w:t>
      </w:r>
      <w:r w:rsidR="003173BC" w:rsidRPr="00D4595E">
        <w:rPr>
          <w:color w:val="auto"/>
          <w:sz w:val="20"/>
          <w:szCs w:val="20"/>
        </w:rPr>
        <w:t>ing</w:t>
      </w:r>
      <w:r w:rsidR="007F5674" w:rsidRPr="00D4595E">
        <w:rPr>
          <w:color w:val="auto"/>
          <w:sz w:val="20"/>
          <w:szCs w:val="20"/>
        </w:rPr>
        <w:t xml:space="preserve"> the plan</w:t>
      </w:r>
      <w:r w:rsidR="003173BC" w:rsidRPr="00D4595E">
        <w:rPr>
          <w:color w:val="auto"/>
          <w:sz w:val="20"/>
          <w:szCs w:val="20"/>
        </w:rPr>
        <w:t xml:space="preserve"> </w:t>
      </w:r>
      <w:r w:rsidR="007F5674" w:rsidRPr="00D4595E">
        <w:rPr>
          <w:color w:val="auto"/>
          <w:sz w:val="20"/>
          <w:szCs w:val="20"/>
        </w:rPr>
        <w:t>based on ongoing monitoring.</w:t>
      </w:r>
      <w:r w:rsidR="00CA714E" w:rsidRPr="00D4595E">
        <w:rPr>
          <w:color w:val="auto"/>
          <w:sz w:val="20"/>
          <w:szCs w:val="20"/>
        </w:rPr>
        <w:t xml:space="preserve"> </w:t>
      </w:r>
    </w:p>
    <w:bookmarkEnd w:id="1"/>
    <w:p w14:paraId="3C2D2870" w14:textId="42364F12" w:rsidR="00391B09" w:rsidRPr="00D4595E" w:rsidRDefault="00391B09" w:rsidP="003C53F6">
      <w:pPr>
        <w:pStyle w:val="ListParagraph"/>
        <w:numPr>
          <w:ilvl w:val="0"/>
          <w:numId w:val="36"/>
        </w:numPr>
        <w:tabs>
          <w:tab w:val="left" w:pos="6061"/>
        </w:tabs>
        <w:spacing w:after="120" w:line="240" w:lineRule="auto"/>
        <w:contextualSpacing w:val="0"/>
        <w:rPr>
          <w:b/>
          <w:bCs/>
          <w:sz w:val="20"/>
          <w:szCs w:val="20"/>
        </w:rPr>
      </w:pPr>
      <w:r w:rsidRPr="00D4595E">
        <w:rPr>
          <w:b/>
          <w:bCs/>
          <w:sz w:val="20"/>
          <w:szCs w:val="20"/>
        </w:rPr>
        <w:t>Assistant Superintendent</w:t>
      </w:r>
      <w:r w:rsidR="00E35ABC" w:rsidRPr="00D4595E">
        <w:rPr>
          <w:b/>
          <w:bCs/>
          <w:sz w:val="20"/>
          <w:szCs w:val="20"/>
        </w:rPr>
        <w:t xml:space="preserve"> has reviewed </w:t>
      </w:r>
      <w:r w:rsidR="002E2DA3" w:rsidRPr="00D4595E">
        <w:rPr>
          <w:b/>
          <w:bCs/>
          <w:sz w:val="20"/>
          <w:szCs w:val="20"/>
        </w:rPr>
        <w:t xml:space="preserve">this </w:t>
      </w:r>
      <w:r w:rsidR="003173BC" w:rsidRPr="00D4595E">
        <w:rPr>
          <w:b/>
          <w:bCs/>
          <w:sz w:val="20"/>
          <w:szCs w:val="20"/>
        </w:rPr>
        <w:t>plan</w:t>
      </w:r>
      <w:r w:rsidR="00E32B0D">
        <w:rPr>
          <w:b/>
          <w:bCs/>
          <w:sz w:val="20"/>
          <w:szCs w:val="20"/>
        </w:rPr>
        <w:t xml:space="preserve"> </w:t>
      </w:r>
      <w:r w:rsidR="00E32B0D" w:rsidRPr="00E32B0D">
        <w:rPr>
          <w:b/>
          <w:bCs/>
          <w:sz w:val="20"/>
          <w:szCs w:val="20"/>
        </w:rPr>
        <w:t>and will partner with the school to ensure its execution.</w:t>
      </w:r>
    </w:p>
    <w:p w14:paraId="6A5FD5C2" w14:textId="0211AEC6" w:rsidR="002E2DA3" w:rsidRPr="00D4595E" w:rsidRDefault="002E2DA3" w:rsidP="003C53F6">
      <w:pPr>
        <w:pStyle w:val="ListParagraph"/>
        <w:numPr>
          <w:ilvl w:val="0"/>
          <w:numId w:val="36"/>
        </w:numPr>
        <w:spacing w:after="120" w:line="240" w:lineRule="auto"/>
        <w:contextualSpacing w:val="0"/>
        <w:rPr>
          <w:b/>
          <w:bCs/>
          <w:sz w:val="20"/>
          <w:szCs w:val="20"/>
        </w:rPr>
      </w:pPr>
      <w:r w:rsidRPr="00D4595E">
        <w:rPr>
          <w:b/>
          <w:bCs/>
          <w:sz w:val="20"/>
          <w:szCs w:val="20"/>
        </w:rPr>
        <w:t xml:space="preserve">District has approved this </w:t>
      </w:r>
      <w:r w:rsidR="003173BC" w:rsidRPr="00D4595E">
        <w:rPr>
          <w:b/>
          <w:bCs/>
          <w:sz w:val="20"/>
          <w:szCs w:val="20"/>
        </w:rPr>
        <w:t>plan</w:t>
      </w:r>
      <w:r w:rsidRPr="00D4595E">
        <w:rPr>
          <w:b/>
          <w:bCs/>
          <w:sz w:val="20"/>
          <w:szCs w:val="20"/>
        </w:rPr>
        <w:t xml:space="preserve"> and will partner with the school to ensure its execution. </w:t>
      </w:r>
    </w:p>
    <w:p w14:paraId="347083F5" w14:textId="20E13ABD" w:rsidR="001F3661" w:rsidRPr="00D4595E" w:rsidRDefault="00932BFC" w:rsidP="003C53F6">
      <w:pPr>
        <w:pStyle w:val="ListParagraph"/>
        <w:numPr>
          <w:ilvl w:val="0"/>
          <w:numId w:val="36"/>
        </w:numPr>
        <w:spacing w:after="120" w:line="240" w:lineRule="auto"/>
        <w:rPr>
          <w:sz w:val="20"/>
          <w:szCs w:val="20"/>
        </w:rPr>
      </w:pPr>
      <w:hyperlink r:id="rId12">
        <w:r w:rsidRPr="674C2EF9">
          <w:rPr>
            <w:rStyle w:val="Hyperlink"/>
            <w:rFonts w:eastAsia="Times New Roman"/>
            <w:b/>
            <w:bCs/>
            <w:color w:val="0070C0"/>
            <w:sz w:val="20"/>
            <w:szCs w:val="20"/>
          </w:rPr>
          <w:t>Civic Empowerment Project</w:t>
        </w:r>
      </w:hyperlink>
      <w:r w:rsidRPr="674C2EF9">
        <w:rPr>
          <w:rFonts w:eastAsia="Times New Roman"/>
          <w:sz w:val="20"/>
          <w:szCs w:val="20"/>
        </w:rPr>
        <w:t xml:space="preserve"> </w:t>
      </w:r>
      <w:r w:rsidR="00E35ABC" w:rsidRPr="674C2EF9">
        <w:rPr>
          <w:b/>
          <w:bCs/>
          <w:sz w:val="20"/>
          <w:szCs w:val="20"/>
        </w:rPr>
        <w:t xml:space="preserve">identified: </w:t>
      </w:r>
      <w:sdt>
        <w:sdtPr>
          <w:rPr>
            <w:b/>
            <w:bCs/>
          </w:rPr>
          <w:alias w:val="Select One Civic Empowerment Project"/>
          <w:tag w:val="Select One Civic Empowerment Project"/>
          <w:id w:val="1441415945"/>
          <w:placeholder>
            <w:docPart w:val="C69D3F7924B246458A335226314EC84B"/>
          </w:placeholder>
          <w:dropDownList>
            <w:listItem w:displayText="Monthly School Focus Groups" w:value="Monthly School Focus Groups"/>
            <w:listItem w:displayText="Climate Survey Inquiry Team " w:value="Climate Survey Inquiry Team "/>
            <w:listItem w:displayText="Schoolwide Voting " w:value="Schoolwide Voting "/>
            <w:listItem w:displayText="Collaborative School Improvement Grant Development " w:value="Collaborative School Improvement Grant Development "/>
          </w:dropDownList>
        </w:sdtPr>
        <w:sdtContent>
          <w:r w:rsidR="00280A73" w:rsidRPr="674C2EF9">
            <w:rPr>
              <w:b/>
              <w:bCs/>
            </w:rPr>
            <w:t>C</w:t>
          </w:r>
          <w:r w:rsidR="305815AB" w:rsidRPr="674C2EF9">
            <w:rPr>
              <w:b/>
              <w:bCs/>
            </w:rPr>
            <w:t xml:space="preserve">limate Survey Inquiry Team </w:t>
          </w:r>
        </w:sdtContent>
      </w:sdt>
    </w:p>
    <w:tbl>
      <w:tblPr>
        <w:tblStyle w:val="TableGrid"/>
        <w:tblW w:w="10255" w:type="dxa"/>
        <w:tblLook w:val="04A0" w:firstRow="1" w:lastRow="0" w:firstColumn="1" w:lastColumn="0" w:noHBand="0" w:noVBand="1"/>
      </w:tblPr>
      <w:tblGrid>
        <w:gridCol w:w="460"/>
        <w:gridCol w:w="4752"/>
        <w:gridCol w:w="5043"/>
      </w:tblGrid>
      <w:tr w:rsidR="007F5674" w:rsidRPr="00D4595E" w14:paraId="759404CC" w14:textId="77777777" w:rsidTr="3A85A19A">
        <w:tc>
          <w:tcPr>
            <w:tcW w:w="10255" w:type="dxa"/>
            <w:gridSpan w:val="3"/>
            <w:shd w:val="clear" w:color="auto" w:fill="B4C6E7" w:themeFill="accent1" w:themeFillTint="66"/>
          </w:tcPr>
          <w:p w14:paraId="46D85DD1" w14:textId="594DB405" w:rsidR="007F5674" w:rsidRPr="00D4595E" w:rsidRDefault="007F5674" w:rsidP="0099526A">
            <w:pPr>
              <w:jc w:val="center"/>
              <w:rPr>
                <w:rFonts w:cstheme="minorHAnsi"/>
                <w:b/>
                <w:bCs/>
                <w:sz w:val="24"/>
                <w:szCs w:val="24"/>
              </w:rPr>
            </w:pPr>
            <w:r w:rsidRPr="00D4595E">
              <w:rPr>
                <w:rFonts w:cstheme="minorHAnsi"/>
                <w:b/>
                <w:bCs/>
                <w:sz w:val="24"/>
                <w:szCs w:val="24"/>
              </w:rPr>
              <w:t>SCEP DEVELOPMENT TEAM</w:t>
            </w:r>
          </w:p>
        </w:tc>
      </w:tr>
      <w:tr w:rsidR="003519C9" w:rsidRPr="00D4595E" w14:paraId="11012512" w14:textId="77777777" w:rsidTr="3A85A19A">
        <w:tc>
          <w:tcPr>
            <w:tcW w:w="460" w:type="dxa"/>
            <w:shd w:val="clear" w:color="auto" w:fill="D9D9D9" w:themeFill="background1" w:themeFillShade="D9"/>
          </w:tcPr>
          <w:p w14:paraId="06164FD6" w14:textId="77777777" w:rsidR="003519C9" w:rsidRPr="00D4595E" w:rsidRDefault="003519C9" w:rsidP="0099526A">
            <w:pPr>
              <w:jc w:val="center"/>
              <w:rPr>
                <w:rFonts w:cstheme="minorHAnsi"/>
                <w:i/>
                <w:iCs/>
                <w:sz w:val="24"/>
                <w:szCs w:val="24"/>
              </w:rPr>
            </w:pPr>
          </w:p>
        </w:tc>
        <w:tc>
          <w:tcPr>
            <w:tcW w:w="4752" w:type="dxa"/>
            <w:shd w:val="clear" w:color="auto" w:fill="D9D9D9" w:themeFill="background1" w:themeFillShade="D9"/>
          </w:tcPr>
          <w:p w14:paraId="15937760" w14:textId="455C6EE0" w:rsidR="003519C9" w:rsidRPr="00D4595E" w:rsidRDefault="003519C9" w:rsidP="0099526A">
            <w:pPr>
              <w:jc w:val="center"/>
              <w:rPr>
                <w:rFonts w:cstheme="minorHAnsi"/>
                <w:i/>
                <w:iCs/>
                <w:sz w:val="24"/>
                <w:szCs w:val="24"/>
              </w:rPr>
            </w:pPr>
            <w:r w:rsidRPr="00D4595E">
              <w:rPr>
                <w:rFonts w:cstheme="minorHAnsi"/>
                <w:i/>
                <w:iCs/>
                <w:sz w:val="24"/>
                <w:szCs w:val="24"/>
              </w:rPr>
              <w:t>Name</w:t>
            </w:r>
          </w:p>
        </w:tc>
        <w:tc>
          <w:tcPr>
            <w:tcW w:w="5043" w:type="dxa"/>
            <w:shd w:val="clear" w:color="auto" w:fill="D9D9D9" w:themeFill="background1" w:themeFillShade="D9"/>
          </w:tcPr>
          <w:p w14:paraId="55574BBB" w14:textId="7D9899FE" w:rsidR="003519C9" w:rsidRPr="00D4595E" w:rsidRDefault="003519C9" w:rsidP="0099526A">
            <w:pPr>
              <w:jc w:val="center"/>
              <w:rPr>
                <w:rFonts w:cstheme="minorHAnsi"/>
                <w:i/>
                <w:iCs/>
                <w:sz w:val="24"/>
                <w:szCs w:val="24"/>
              </w:rPr>
            </w:pPr>
            <w:r w:rsidRPr="00D4595E">
              <w:rPr>
                <w:rFonts w:cstheme="minorHAnsi"/>
                <w:i/>
                <w:iCs/>
                <w:sz w:val="24"/>
                <w:szCs w:val="24"/>
              </w:rPr>
              <w:t>Title / Role</w:t>
            </w:r>
          </w:p>
        </w:tc>
      </w:tr>
      <w:tr w:rsidR="003519C9" w:rsidRPr="00D4595E" w14:paraId="4579D693" w14:textId="77777777" w:rsidTr="3A85A19A">
        <w:trPr>
          <w:trHeight w:hRule="exact" w:val="245"/>
        </w:trPr>
        <w:tc>
          <w:tcPr>
            <w:tcW w:w="460" w:type="dxa"/>
          </w:tcPr>
          <w:p w14:paraId="4E65856C" w14:textId="07DEA79F" w:rsidR="003519C9" w:rsidRPr="00D4595E" w:rsidRDefault="003519C9" w:rsidP="0099526A">
            <w:pPr>
              <w:jc w:val="center"/>
              <w:rPr>
                <w:rFonts w:cstheme="minorHAnsi"/>
                <w:sz w:val="20"/>
                <w:szCs w:val="20"/>
              </w:rPr>
            </w:pPr>
            <w:r w:rsidRPr="00D4595E">
              <w:rPr>
                <w:rFonts w:cstheme="minorHAnsi"/>
                <w:sz w:val="20"/>
                <w:szCs w:val="20"/>
              </w:rPr>
              <w:t>1</w:t>
            </w:r>
          </w:p>
        </w:tc>
        <w:tc>
          <w:tcPr>
            <w:tcW w:w="4752" w:type="dxa"/>
          </w:tcPr>
          <w:p w14:paraId="5A15C01A" w14:textId="7FEC0E1B" w:rsidR="674C2EF9" w:rsidRDefault="674C2EF9" w:rsidP="674C2EF9">
            <w:pPr>
              <w:jc w:val="cente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James Dow</w:t>
            </w:r>
          </w:p>
        </w:tc>
        <w:tc>
          <w:tcPr>
            <w:tcW w:w="5043" w:type="dxa"/>
          </w:tcPr>
          <w:p w14:paraId="5E77AF93" w14:textId="1D98838A" w:rsidR="674C2EF9" w:rsidRDefault="674C2EF9" w:rsidP="674C2EF9">
            <w:pPr>
              <w:jc w:val="cente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Principal</w:t>
            </w:r>
          </w:p>
        </w:tc>
      </w:tr>
      <w:tr w:rsidR="003519C9" w:rsidRPr="00D4595E" w14:paraId="68E946D5" w14:textId="77777777" w:rsidTr="3A85A19A">
        <w:trPr>
          <w:trHeight w:hRule="exact" w:val="245"/>
        </w:trPr>
        <w:tc>
          <w:tcPr>
            <w:tcW w:w="460" w:type="dxa"/>
          </w:tcPr>
          <w:p w14:paraId="02539FFF" w14:textId="03D12CEC" w:rsidR="003519C9" w:rsidRPr="00D4595E" w:rsidRDefault="003519C9" w:rsidP="0099526A">
            <w:pPr>
              <w:jc w:val="center"/>
              <w:rPr>
                <w:rFonts w:cstheme="minorHAnsi"/>
                <w:sz w:val="20"/>
                <w:szCs w:val="20"/>
              </w:rPr>
            </w:pPr>
            <w:r w:rsidRPr="00D4595E">
              <w:rPr>
                <w:rFonts w:cstheme="minorHAnsi"/>
                <w:sz w:val="20"/>
                <w:szCs w:val="20"/>
              </w:rPr>
              <w:t>2</w:t>
            </w:r>
          </w:p>
        </w:tc>
        <w:tc>
          <w:tcPr>
            <w:tcW w:w="4752" w:type="dxa"/>
          </w:tcPr>
          <w:p w14:paraId="0AA5A2D2" w14:textId="66E9F574" w:rsidR="674C2EF9" w:rsidRDefault="674C2EF9" w:rsidP="674C2EF9">
            <w:pPr>
              <w:jc w:val="cente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Kevin Murphy</w:t>
            </w:r>
          </w:p>
        </w:tc>
        <w:tc>
          <w:tcPr>
            <w:tcW w:w="5043" w:type="dxa"/>
          </w:tcPr>
          <w:p w14:paraId="2ACB8E4A" w14:textId="04B1CF3D" w:rsidR="674C2EF9" w:rsidRDefault="674C2EF9" w:rsidP="674C2EF9">
            <w:pPr>
              <w:jc w:val="cente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Vice Principal</w:t>
            </w:r>
          </w:p>
        </w:tc>
      </w:tr>
      <w:tr w:rsidR="003519C9" w:rsidRPr="00D4595E" w14:paraId="657213A5" w14:textId="77777777" w:rsidTr="3A85A19A">
        <w:trPr>
          <w:trHeight w:hRule="exact" w:val="245"/>
        </w:trPr>
        <w:tc>
          <w:tcPr>
            <w:tcW w:w="460" w:type="dxa"/>
          </w:tcPr>
          <w:p w14:paraId="3DC412C9" w14:textId="0AB50905" w:rsidR="003519C9" w:rsidRPr="00D4595E" w:rsidRDefault="003519C9" w:rsidP="0099526A">
            <w:pPr>
              <w:jc w:val="center"/>
              <w:rPr>
                <w:rFonts w:cstheme="minorHAnsi"/>
                <w:sz w:val="20"/>
                <w:szCs w:val="20"/>
              </w:rPr>
            </w:pPr>
            <w:r w:rsidRPr="00D4595E">
              <w:rPr>
                <w:rFonts w:cstheme="minorHAnsi"/>
                <w:sz w:val="20"/>
                <w:szCs w:val="20"/>
              </w:rPr>
              <w:t>3</w:t>
            </w:r>
          </w:p>
        </w:tc>
        <w:tc>
          <w:tcPr>
            <w:tcW w:w="4752" w:type="dxa"/>
          </w:tcPr>
          <w:p w14:paraId="5D8ED659" w14:textId="4B290A3A" w:rsidR="674C2EF9" w:rsidRDefault="674C2EF9" w:rsidP="674C2EF9">
            <w:pPr>
              <w:jc w:val="cente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Sheila Gaughan</w:t>
            </w:r>
          </w:p>
        </w:tc>
        <w:tc>
          <w:tcPr>
            <w:tcW w:w="5043" w:type="dxa"/>
          </w:tcPr>
          <w:p w14:paraId="706B444E" w14:textId="35347BA5" w:rsidR="674C2EF9" w:rsidRDefault="674C2EF9" w:rsidP="674C2EF9">
            <w:pPr>
              <w:jc w:val="cente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PYP Coordinator</w:t>
            </w:r>
          </w:p>
        </w:tc>
      </w:tr>
      <w:tr w:rsidR="003519C9" w:rsidRPr="00D4595E" w14:paraId="39728DDB" w14:textId="77777777" w:rsidTr="3A85A19A">
        <w:trPr>
          <w:trHeight w:hRule="exact" w:val="245"/>
        </w:trPr>
        <w:tc>
          <w:tcPr>
            <w:tcW w:w="460" w:type="dxa"/>
          </w:tcPr>
          <w:p w14:paraId="08858738" w14:textId="5E27A988" w:rsidR="003519C9" w:rsidRPr="00D4595E" w:rsidRDefault="003519C9" w:rsidP="0099526A">
            <w:pPr>
              <w:jc w:val="center"/>
              <w:rPr>
                <w:rFonts w:cstheme="minorHAnsi"/>
                <w:sz w:val="20"/>
                <w:szCs w:val="20"/>
              </w:rPr>
            </w:pPr>
            <w:r w:rsidRPr="00D4595E">
              <w:rPr>
                <w:rFonts w:cstheme="minorHAnsi"/>
                <w:sz w:val="20"/>
                <w:szCs w:val="20"/>
              </w:rPr>
              <w:t>4</w:t>
            </w:r>
          </w:p>
        </w:tc>
        <w:tc>
          <w:tcPr>
            <w:tcW w:w="4752" w:type="dxa"/>
          </w:tcPr>
          <w:p w14:paraId="73C00117" w14:textId="4747C258" w:rsidR="674C2EF9" w:rsidRDefault="674C2EF9" w:rsidP="674C2EF9">
            <w:pPr>
              <w:jc w:val="cente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Danielle Waldon</w:t>
            </w:r>
          </w:p>
        </w:tc>
        <w:tc>
          <w:tcPr>
            <w:tcW w:w="5043" w:type="dxa"/>
          </w:tcPr>
          <w:p w14:paraId="56E23A5F" w14:textId="4CFF7AC7" w:rsidR="674C2EF9" w:rsidRDefault="674C2EF9" w:rsidP="674C2EF9">
            <w:pPr>
              <w:jc w:val="cente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Instructional Coach</w:t>
            </w:r>
          </w:p>
        </w:tc>
      </w:tr>
      <w:tr w:rsidR="003519C9" w:rsidRPr="00D4595E" w14:paraId="333373AE" w14:textId="77777777" w:rsidTr="3A85A19A">
        <w:trPr>
          <w:trHeight w:hRule="exact" w:val="245"/>
        </w:trPr>
        <w:tc>
          <w:tcPr>
            <w:tcW w:w="460" w:type="dxa"/>
          </w:tcPr>
          <w:p w14:paraId="11BBE439" w14:textId="329FA065" w:rsidR="003519C9" w:rsidRPr="00D4595E" w:rsidRDefault="003519C9" w:rsidP="0099526A">
            <w:pPr>
              <w:jc w:val="center"/>
              <w:rPr>
                <w:rFonts w:cstheme="minorHAnsi"/>
                <w:sz w:val="20"/>
                <w:szCs w:val="20"/>
              </w:rPr>
            </w:pPr>
            <w:r w:rsidRPr="00D4595E">
              <w:rPr>
                <w:rFonts w:cstheme="minorHAnsi"/>
                <w:sz w:val="20"/>
                <w:szCs w:val="20"/>
              </w:rPr>
              <w:t>5</w:t>
            </w:r>
          </w:p>
        </w:tc>
        <w:tc>
          <w:tcPr>
            <w:tcW w:w="4752" w:type="dxa"/>
          </w:tcPr>
          <w:p w14:paraId="7747A5B3" w14:textId="0E5B571A" w:rsidR="034BA264" w:rsidRDefault="034BA264" w:rsidP="674C2EF9">
            <w:pPr>
              <w:jc w:val="cente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Taylor Leti</w:t>
            </w:r>
            <w:r w:rsidR="674C2EF9" w:rsidRPr="674C2EF9">
              <w:rPr>
                <w:rFonts w:ascii="Calibri" w:eastAsia="Calibri" w:hAnsi="Calibri" w:cs="Calibri"/>
                <w:color w:val="000000" w:themeColor="text1"/>
                <w:sz w:val="20"/>
                <w:szCs w:val="20"/>
              </w:rPr>
              <w:t>zia</w:t>
            </w:r>
          </w:p>
        </w:tc>
        <w:tc>
          <w:tcPr>
            <w:tcW w:w="5043" w:type="dxa"/>
          </w:tcPr>
          <w:p w14:paraId="7CB51C94" w14:textId="60FEEC8B" w:rsidR="674C2EF9" w:rsidRDefault="674C2EF9" w:rsidP="674C2EF9">
            <w:pPr>
              <w:jc w:val="cente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Special Ed. Teacher 12:1</w:t>
            </w:r>
          </w:p>
        </w:tc>
      </w:tr>
      <w:tr w:rsidR="003519C9" w:rsidRPr="00D4595E" w14:paraId="44756E0E" w14:textId="77777777" w:rsidTr="3A85A19A">
        <w:trPr>
          <w:trHeight w:hRule="exact" w:val="245"/>
        </w:trPr>
        <w:tc>
          <w:tcPr>
            <w:tcW w:w="460" w:type="dxa"/>
          </w:tcPr>
          <w:p w14:paraId="5A04594B" w14:textId="30D9224D" w:rsidR="003519C9" w:rsidRPr="00D4595E" w:rsidRDefault="003519C9" w:rsidP="0099526A">
            <w:pPr>
              <w:jc w:val="center"/>
              <w:rPr>
                <w:rFonts w:cstheme="minorHAnsi"/>
                <w:sz w:val="20"/>
                <w:szCs w:val="20"/>
              </w:rPr>
            </w:pPr>
            <w:r w:rsidRPr="00D4595E">
              <w:rPr>
                <w:rFonts w:cstheme="minorHAnsi"/>
                <w:sz w:val="20"/>
                <w:szCs w:val="20"/>
              </w:rPr>
              <w:t>6</w:t>
            </w:r>
          </w:p>
        </w:tc>
        <w:tc>
          <w:tcPr>
            <w:tcW w:w="4752" w:type="dxa"/>
          </w:tcPr>
          <w:p w14:paraId="0CFE9998" w14:textId="5AA2CB16" w:rsidR="674C2EF9" w:rsidRDefault="674C2EF9" w:rsidP="674C2EF9">
            <w:pPr>
              <w:jc w:val="cente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Morgan Wicks</w:t>
            </w:r>
          </w:p>
        </w:tc>
        <w:tc>
          <w:tcPr>
            <w:tcW w:w="5043" w:type="dxa"/>
          </w:tcPr>
          <w:p w14:paraId="6CC20D91" w14:textId="3C45E984" w:rsidR="674C2EF9" w:rsidRDefault="674C2EF9" w:rsidP="674C2EF9">
            <w:pPr>
              <w:jc w:val="cente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3</w:t>
            </w:r>
            <w:r w:rsidRPr="674C2EF9">
              <w:rPr>
                <w:rFonts w:ascii="Calibri" w:eastAsia="Calibri" w:hAnsi="Calibri" w:cs="Calibri"/>
                <w:color w:val="000000" w:themeColor="text1"/>
                <w:sz w:val="20"/>
                <w:szCs w:val="20"/>
                <w:vertAlign w:val="superscript"/>
              </w:rPr>
              <w:t>rd</w:t>
            </w:r>
            <w:r w:rsidRPr="674C2EF9">
              <w:rPr>
                <w:rFonts w:ascii="Calibri" w:eastAsia="Calibri" w:hAnsi="Calibri" w:cs="Calibri"/>
                <w:color w:val="000000" w:themeColor="text1"/>
                <w:sz w:val="20"/>
                <w:szCs w:val="20"/>
              </w:rPr>
              <w:t xml:space="preserve"> Grade Teacher</w:t>
            </w:r>
          </w:p>
        </w:tc>
      </w:tr>
      <w:tr w:rsidR="003519C9" w:rsidRPr="00D4595E" w14:paraId="23FEEFAE" w14:textId="77777777" w:rsidTr="3A85A19A">
        <w:trPr>
          <w:trHeight w:hRule="exact" w:val="245"/>
        </w:trPr>
        <w:tc>
          <w:tcPr>
            <w:tcW w:w="460" w:type="dxa"/>
          </w:tcPr>
          <w:p w14:paraId="5510A359" w14:textId="1505B51F" w:rsidR="003519C9" w:rsidRPr="00D4595E" w:rsidRDefault="003519C9" w:rsidP="0099526A">
            <w:pPr>
              <w:jc w:val="center"/>
              <w:rPr>
                <w:rFonts w:cstheme="minorHAnsi"/>
                <w:sz w:val="20"/>
                <w:szCs w:val="20"/>
              </w:rPr>
            </w:pPr>
            <w:r w:rsidRPr="00D4595E">
              <w:rPr>
                <w:rFonts w:cstheme="minorHAnsi"/>
                <w:sz w:val="20"/>
                <w:szCs w:val="20"/>
              </w:rPr>
              <w:t>7</w:t>
            </w:r>
          </w:p>
        </w:tc>
        <w:tc>
          <w:tcPr>
            <w:tcW w:w="4752" w:type="dxa"/>
          </w:tcPr>
          <w:p w14:paraId="7369B9DB" w14:textId="3A191E56" w:rsidR="674C2EF9" w:rsidRDefault="674C2EF9" w:rsidP="674C2EF9">
            <w:pPr>
              <w:jc w:val="cente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Michael Spring</w:t>
            </w:r>
          </w:p>
        </w:tc>
        <w:tc>
          <w:tcPr>
            <w:tcW w:w="5043" w:type="dxa"/>
          </w:tcPr>
          <w:p w14:paraId="34B5CFB4" w14:textId="0D718EF4" w:rsidR="674C2EF9" w:rsidRDefault="674C2EF9" w:rsidP="674C2EF9">
            <w:pPr>
              <w:jc w:val="cente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Student Support TA</w:t>
            </w:r>
          </w:p>
        </w:tc>
      </w:tr>
      <w:tr w:rsidR="003519C9" w:rsidRPr="00D4595E" w14:paraId="38FCD135" w14:textId="77777777" w:rsidTr="3A85A19A">
        <w:trPr>
          <w:trHeight w:hRule="exact" w:val="245"/>
        </w:trPr>
        <w:tc>
          <w:tcPr>
            <w:tcW w:w="460" w:type="dxa"/>
          </w:tcPr>
          <w:p w14:paraId="0565DCF0" w14:textId="1702353D" w:rsidR="003519C9" w:rsidRPr="00D4595E" w:rsidRDefault="003519C9" w:rsidP="0099526A">
            <w:pPr>
              <w:jc w:val="center"/>
              <w:rPr>
                <w:rFonts w:cstheme="minorHAnsi"/>
                <w:sz w:val="20"/>
                <w:szCs w:val="20"/>
              </w:rPr>
            </w:pPr>
            <w:r w:rsidRPr="00D4595E">
              <w:rPr>
                <w:rFonts w:cstheme="minorHAnsi"/>
                <w:sz w:val="20"/>
                <w:szCs w:val="20"/>
              </w:rPr>
              <w:t>8</w:t>
            </w:r>
          </w:p>
        </w:tc>
        <w:tc>
          <w:tcPr>
            <w:tcW w:w="4752" w:type="dxa"/>
          </w:tcPr>
          <w:p w14:paraId="56C9F86B" w14:textId="2EBD6B13" w:rsidR="674C2EF9" w:rsidRDefault="674C2EF9" w:rsidP="674C2EF9">
            <w:pPr>
              <w:jc w:val="cente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Julia Parody</w:t>
            </w:r>
          </w:p>
        </w:tc>
        <w:tc>
          <w:tcPr>
            <w:tcW w:w="5043" w:type="dxa"/>
          </w:tcPr>
          <w:p w14:paraId="4044BF02" w14:textId="07A624C4" w:rsidR="674C2EF9" w:rsidRDefault="674C2EF9" w:rsidP="674C2EF9">
            <w:pPr>
              <w:jc w:val="cente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1</w:t>
            </w:r>
            <w:r w:rsidRPr="674C2EF9">
              <w:rPr>
                <w:rFonts w:ascii="Calibri" w:eastAsia="Calibri" w:hAnsi="Calibri" w:cs="Calibri"/>
                <w:color w:val="000000" w:themeColor="text1"/>
                <w:sz w:val="20"/>
                <w:szCs w:val="20"/>
                <w:vertAlign w:val="superscript"/>
              </w:rPr>
              <w:t>st</w:t>
            </w:r>
            <w:r w:rsidRPr="674C2EF9">
              <w:rPr>
                <w:rFonts w:ascii="Calibri" w:eastAsia="Calibri" w:hAnsi="Calibri" w:cs="Calibri"/>
                <w:color w:val="000000" w:themeColor="text1"/>
                <w:sz w:val="20"/>
                <w:szCs w:val="20"/>
              </w:rPr>
              <w:t xml:space="preserve"> Grade Teacher</w:t>
            </w:r>
          </w:p>
        </w:tc>
      </w:tr>
      <w:tr w:rsidR="003519C9" w:rsidRPr="00D4595E" w14:paraId="325AF8C3" w14:textId="77777777" w:rsidTr="3A85A19A">
        <w:trPr>
          <w:trHeight w:hRule="exact" w:val="245"/>
        </w:trPr>
        <w:tc>
          <w:tcPr>
            <w:tcW w:w="460" w:type="dxa"/>
          </w:tcPr>
          <w:p w14:paraId="48B25239" w14:textId="4AC129DE" w:rsidR="003519C9" w:rsidRPr="00D4595E" w:rsidRDefault="003519C9" w:rsidP="0099526A">
            <w:pPr>
              <w:jc w:val="center"/>
              <w:rPr>
                <w:rFonts w:cstheme="minorHAnsi"/>
                <w:sz w:val="20"/>
                <w:szCs w:val="20"/>
              </w:rPr>
            </w:pPr>
            <w:r w:rsidRPr="00D4595E">
              <w:rPr>
                <w:rFonts w:cstheme="minorHAnsi"/>
                <w:sz w:val="20"/>
                <w:szCs w:val="20"/>
              </w:rPr>
              <w:t>9</w:t>
            </w:r>
          </w:p>
        </w:tc>
        <w:tc>
          <w:tcPr>
            <w:tcW w:w="4752" w:type="dxa"/>
          </w:tcPr>
          <w:p w14:paraId="4C2CB323" w14:textId="7FF57E0C" w:rsidR="674C2EF9" w:rsidRDefault="674C2EF9" w:rsidP="674C2EF9">
            <w:pPr>
              <w:jc w:val="cente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Cameron Littlejohn</w:t>
            </w:r>
          </w:p>
        </w:tc>
        <w:tc>
          <w:tcPr>
            <w:tcW w:w="5043" w:type="dxa"/>
          </w:tcPr>
          <w:p w14:paraId="5E94DE3D" w14:textId="6219D4EE" w:rsidR="674C2EF9" w:rsidRDefault="674C2EF9" w:rsidP="674C2EF9">
            <w:pPr>
              <w:jc w:val="cente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2</w:t>
            </w:r>
            <w:r w:rsidRPr="674C2EF9">
              <w:rPr>
                <w:rFonts w:ascii="Calibri" w:eastAsia="Calibri" w:hAnsi="Calibri" w:cs="Calibri"/>
                <w:color w:val="000000" w:themeColor="text1"/>
                <w:sz w:val="20"/>
                <w:szCs w:val="20"/>
                <w:vertAlign w:val="superscript"/>
              </w:rPr>
              <w:t>nd</w:t>
            </w:r>
            <w:r w:rsidRPr="674C2EF9">
              <w:rPr>
                <w:rFonts w:ascii="Calibri" w:eastAsia="Calibri" w:hAnsi="Calibri" w:cs="Calibri"/>
                <w:color w:val="000000" w:themeColor="text1"/>
                <w:sz w:val="20"/>
                <w:szCs w:val="20"/>
              </w:rPr>
              <w:t xml:space="preserve"> Grade Teacher</w:t>
            </w:r>
          </w:p>
        </w:tc>
      </w:tr>
      <w:tr w:rsidR="003519C9" w:rsidRPr="00D4595E" w14:paraId="37FB4533" w14:textId="77777777" w:rsidTr="3A85A19A">
        <w:trPr>
          <w:trHeight w:hRule="exact" w:val="245"/>
        </w:trPr>
        <w:tc>
          <w:tcPr>
            <w:tcW w:w="460" w:type="dxa"/>
          </w:tcPr>
          <w:p w14:paraId="08FAAF23" w14:textId="3A815EB5" w:rsidR="003519C9" w:rsidRPr="00D4595E" w:rsidRDefault="003519C9" w:rsidP="0099526A">
            <w:pPr>
              <w:jc w:val="center"/>
              <w:rPr>
                <w:rFonts w:cstheme="minorHAnsi"/>
                <w:sz w:val="20"/>
                <w:szCs w:val="20"/>
              </w:rPr>
            </w:pPr>
            <w:r w:rsidRPr="00D4595E">
              <w:rPr>
                <w:rFonts w:cstheme="minorHAnsi"/>
                <w:sz w:val="20"/>
                <w:szCs w:val="20"/>
              </w:rPr>
              <w:t>10</w:t>
            </w:r>
          </w:p>
        </w:tc>
        <w:tc>
          <w:tcPr>
            <w:tcW w:w="4752" w:type="dxa"/>
          </w:tcPr>
          <w:p w14:paraId="46C18834" w14:textId="36CAF03E" w:rsidR="674C2EF9" w:rsidRDefault="674C2EF9" w:rsidP="674C2EF9">
            <w:pPr>
              <w:jc w:val="cente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 xml:space="preserve">Lisa </w:t>
            </w:r>
            <w:proofErr w:type="spellStart"/>
            <w:r w:rsidRPr="674C2EF9">
              <w:rPr>
                <w:rFonts w:ascii="Calibri" w:eastAsia="Calibri" w:hAnsi="Calibri" w:cs="Calibri"/>
                <w:color w:val="000000" w:themeColor="text1"/>
                <w:sz w:val="20"/>
                <w:szCs w:val="20"/>
              </w:rPr>
              <w:t>Skardinski</w:t>
            </w:r>
            <w:proofErr w:type="spellEnd"/>
          </w:p>
        </w:tc>
        <w:tc>
          <w:tcPr>
            <w:tcW w:w="5043" w:type="dxa"/>
          </w:tcPr>
          <w:p w14:paraId="404EC4C8" w14:textId="41934EEF" w:rsidR="674C2EF9" w:rsidRDefault="674C2EF9" w:rsidP="674C2EF9">
            <w:pPr>
              <w:jc w:val="cente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Special Ed. Consultant Teacher</w:t>
            </w:r>
          </w:p>
          <w:p w14:paraId="31BECFCB" w14:textId="00783540" w:rsidR="674C2EF9" w:rsidRDefault="674C2EF9" w:rsidP="674C2EF9">
            <w:pPr>
              <w:jc w:val="center"/>
              <w:rPr>
                <w:rFonts w:ascii="Calibri" w:eastAsia="Calibri" w:hAnsi="Calibri" w:cs="Calibri"/>
                <w:color w:val="000000" w:themeColor="text1"/>
                <w:sz w:val="20"/>
                <w:szCs w:val="20"/>
              </w:rPr>
            </w:pPr>
          </w:p>
        </w:tc>
      </w:tr>
      <w:tr w:rsidR="003519C9" w:rsidRPr="00D4595E" w14:paraId="441D6E06" w14:textId="77777777" w:rsidTr="3A85A19A">
        <w:trPr>
          <w:trHeight w:hRule="exact" w:val="245"/>
        </w:trPr>
        <w:tc>
          <w:tcPr>
            <w:tcW w:w="460" w:type="dxa"/>
          </w:tcPr>
          <w:p w14:paraId="4AD382C0" w14:textId="7B475F82" w:rsidR="003519C9" w:rsidRPr="00D4595E" w:rsidRDefault="003519C9" w:rsidP="0099526A">
            <w:pPr>
              <w:jc w:val="center"/>
              <w:rPr>
                <w:rFonts w:cstheme="minorHAnsi"/>
                <w:sz w:val="20"/>
                <w:szCs w:val="20"/>
              </w:rPr>
            </w:pPr>
            <w:r w:rsidRPr="00D4595E">
              <w:rPr>
                <w:rFonts w:cstheme="minorHAnsi"/>
                <w:sz w:val="20"/>
                <w:szCs w:val="20"/>
              </w:rPr>
              <w:t>11</w:t>
            </w:r>
          </w:p>
        </w:tc>
        <w:tc>
          <w:tcPr>
            <w:tcW w:w="4752" w:type="dxa"/>
          </w:tcPr>
          <w:p w14:paraId="6CB7C6DB" w14:textId="4FFE7722" w:rsidR="674C2EF9" w:rsidRDefault="674C2EF9" w:rsidP="674C2EF9">
            <w:pPr>
              <w:jc w:val="cente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Susan Johnson</w:t>
            </w:r>
          </w:p>
        </w:tc>
        <w:tc>
          <w:tcPr>
            <w:tcW w:w="5043" w:type="dxa"/>
          </w:tcPr>
          <w:p w14:paraId="35673106" w14:textId="178462B0" w:rsidR="674C2EF9" w:rsidRDefault="674C2EF9" w:rsidP="674C2EF9">
            <w:pPr>
              <w:jc w:val="cente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AIS Teacher</w:t>
            </w:r>
          </w:p>
          <w:p w14:paraId="7B3C48C2" w14:textId="1443DAB1" w:rsidR="674C2EF9" w:rsidRDefault="674C2EF9" w:rsidP="674C2EF9">
            <w:pPr>
              <w:jc w:val="cente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Union Representative</w:t>
            </w:r>
          </w:p>
        </w:tc>
      </w:tr>
      <w:tr w:rsidR="003519C9" w:rsidRPr="00D4595E" w14:paraId="598B3C8C" w14:textId="77777777" w:rsidTr="3A85A19A">
        <w:trPr>
          <w:trHeight w:hRule="exact" w:val="245"/>
        </w:trPr>
        <w:tc>
          <w:tcPr>
            <w:tcW w:w="460" w:type="dxa"/>
          </w:tcPr>
          <w:p w14:paraId="0B1E1095" w14:textId="2552D3F8" w:rsidR="003519C9" w:rsidRPr="00D4595E" w:rsidRDefault="003519C9" w:rsidP="0099526A">
            <w:pPr>
              <w:jc w:val="center"/>
              <w:rPr>
                <w:rFonts w:cstheme="minorHAnsi"/>
                <w:sz w:val="20"/>
                <w:szCs w:val="20"/>
              </w:rPr>
            </w:pPr>
            <w:r w:rsidRPr="00D4595E">
              <w:rPr>
                <w:rFonts w:cstheme="minorHAnsi"/>
                <w:sz w:val="20"/>
                <w:szCs w:val="20"/>
              </w:rPr>
              <w:t>12</w:t>
            </w:r>
          </w:p>
        </w:tc>
        <w:tc>
          <w:tcPr>
            <w:tcW w:w="4752" w:type="dxa"/>
          </w:tcPr>
          <w:p w14:paraId="1A34D50B" w14:textId="292A113B" w:rsidR="674C2EF9" w:rsidRDefault="674C2EF9" w:rsidP="674C2EF9">
            <w:pPr>
              <w:jc w:val="cente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Nadine Sansone</w:t>
            </w:r>
          </w:p>
        </w:tc>
        <w:tc>
          <w:tcPr>
            <w:tcW w:w="5043" w:type="dxa"/>
          </w:tcPr>
          <w:p w14:paraId="2EB8FA87" w14:textId="56109C4C" w:rsidR="674C2EF9" w:rsidRDefault="674C2EF9" w:rsidP="674C2EF9">
            <w:pPr>
              <w:jc w:val="cente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Social Worker</w:t>
            </w:r>
          </w:p>
        </w:tc>
      </w:tr>
      <w:tr w:rsidR="003519C9" w:rsidRPr="00D4595E" w14:paraId="3064F044" w14:textId="77777777" w:rsidTr="3A85A19A">
        <w:trPr>
          <w:trHeight w:hRule="exact" w:val="245"/>
        </w:trPr>
        <w:tc>
          <w:tcPr>
            <w:tcW w:w="460" w:type="dxa"/>
          </w:tcPr>
          <w:p w14:paraId="093D855C" w14:textId="4615CD1B" w:rsidR="003519C9" w:rsidRPr="00D4595E" w:rsidRDefault="003519C9" w:rsidP="0099526A">
            <w:pPr>
              <w:jc w:val="center"/>
              <w:rPr>
                <w:rFonts w:cstheme="minorHAnsi"/>
                <w:sz w:val="20"/>
                <w:szCs w:val="20"/>
              </w:rPr>
            </w:pPr>
            <w:r w:rsidRPr="00D4595E">
              <w:rPr>
                <w:rFonts w:cstheme="minorHAnsi"/>
                <w:sz w:val="20"/>
                <w:szCs w:val="20"/>
              </w:rPr>
              <w:t>13</w:t>
            </w:r>
          </w:p>
        </w:tc>
        <w:tc>
          <w:tcPr>
            <w:tcW w:w="4752" w:type="dxa"/>
          </w:tcPr>
          <w:p w14:paraId="2ADE68AB" w14:textId="083F7910" w:rsidR="674C2EF9" w:rsidRDefault="674C2EF9" w:rsidP="674C2EF9">
            <w:pPr>
              <w:jc w:val="cente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Rachel Cockrum</w:t>
            </w:r>
          </w:p>
        </w:tc>
        <w:tc>
          <w:tcPr>
            <w:tcW w:w="5043" w:type="dxa"/>
          </w:tcPr>
          <w:p w14:paraId="2ABAEA1A" w14:textId="5E49D24E" w:rsidR="674C2EF9" w:rsidRDefault="674C2EF9" w:rsidP="674C2EF9">
            <w:pPr>
              <w:jc w:val="cente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Parent</w:t>
            </w:r>
          </w:p>
        </w:tc>
      </w:tr>
      <w:tr w:rsidR="003519C9" w:rsidRPr="00D4595E" w14:paraId="663F79A1" w14:textId="77777777" w:rsidTr="3A85A19A">
        <w:trPr>
          <w:trHeight w:hRule="exact" w:val="245"/>
        </w:trPr>
        <w:tc>
          <w:tcPr>
            <w:tcW w:w="460" w:type="dxa"/>
          </w:tcPr>
          <w:p w14:paraId="4A0AFE59" w14:textId="031FEA9A" w:rsidR="003519C9" w:rsidRPr="00D4595E" w:rsidRDefault="003519C9" w:rsidP="0099526A">
            <w:pPr>
              <w:jc w:val="center"/>
              <w:rPr>
                <w:rFonts w:cstheme="minorHAnsi"/>
                <w:sz w:val="20"/>
                <w:szCs w:val="20"/>
              </w:rPr>
            </w:pPr>
            <w:r w:rsidRPr="00D4595E">
              <w:rPr>
                <w:rFonts w:cstheme="minorHAnsi"/>
                <w:sz w:val="20"/>
                <w:szCs w:val="20"/>
              </w:rPr>
              <w:t>14</w:t>
            </w:r>
          </w:p>
        </w:tc>
        <w:tc>
          <w:tcPr>
            <w:tcW w:w="4752" w:type="dxa"/>
          </w:tcPr>
          <w:p w14:paraId="28728301" w14:textId="1D7E1536" w:rsidR="003519C9" w:rsidRPr="00D4595E" w:rsidRDefault="5D6FADA9" w:rsidP="3A85A19A">
            <w:pPr>
              <w:jc w:val="center"/>
              <w:rPr>
                <w:sz w:val="20"/>
                <w:szCs w:val="20"/>
              </w:rPr>
            </w:pPr>
            <w:r w:rsidRPr="3A85A19A">
              <w:rPr>
                <w:sz w:val="20"/>
                <w:szCs w:val="20"/>
              </w:rPr>
              <w:t>Tisha</w:t>
            </w:r>
            <w:r w:rsidR="41E178E1" w:rsidRPr="3A85A19A">
              <w:rPr>
                <w:sz w:val="20"/>
                <w:szCs w:val="20"/>
              </w:rPr>
              <w:t xml:space="preserve"> Everson</w:t>
            </w:r>
          </w:p>
        </w:tc>
        <w:tc>
          <w:tcPr>
            <w:tcW w:w="5043" w:type="dxa"/>
          </w:tcPr>
          <w:p w14:paraId="4C189601" w14:textId="232A02AB" w:rsidR="003519C9" w:rsidRPr="00D4595E" w:rsidRDefault="4D6B458D" w:rsidP="3A85A19A">
            <w:pPr>
              <w:jc w:val="center"/>
              <w:rPr>
                <w:sz w:val="20"/>
                <w:szCs w:val="20"/>
              </w:rPr>
            </w:pPr>
            <w:r w:rsidRPr="3A85A19A">
              <w:rPr>
                <w:sz w:val="20"/>
                <w:szCs w:val="20"/>
              </w:rPr>
              <w:t>Parent</w:t>
            </w:r>
          </w:p>
        </w:tc>
      </w:tr>
    </w:tbl>
    <w:p w14:paraId="249A4397" w14:textId="77777777" w:rsidR="0017092C" w:rsidRDefault="0017092C" w:rsidP="00BD342E">
      <w:pPr>
        <w:spacing w:after="0" w:line="240" w:lineRule="auto"/>
      </w:pPr>
    </w:p>
    <w:p w14:paraId="576A76F9" w14:textId="77777777" w:rsidR="00BD342E" w:rsidRPr="00D4595E" w:rsidRDefault="00BD342E" w:rsidP="00BD342E">
      <w:pPr>
        <w:spacing w:after="0" w:line="240" w:lineRule="auto"/>
        <w:rPr>
          <w:rFonts w:ascii="Calibri" w:eastAsia="Times New Roman" w:hAnsi="Calibri" w:cs="Calibri"/>
          <w:b/>
          <w:bCs/>
          <w:color w:val="00B0F0"/>
          <w:kern w:val="0"/>
          <w:sz w:val="28"/>
          <w:szCs w:val="28"/>
          <w:u w:val="single"/>
          <w14:ligatures w14:val="none"/>
        </w:rPr>
      </w:pPr>
      <w:hyperlink r:id="rId13" w:history="1">
        <w:r w:rsidRPr="00D4595E">
          <w:rPr>
            <w:rFonts w:ascii="Calibri" w:eastAsia="Times New Roman" w:hAnsi="Calibri" w:cs="Calibri"/>
            <w:b/>
            <w:bCs/>
            <w:color w:val="00B0F0"/>
            <w:kern w:val="0"/>
            <w:sz w:val="28"/>
            <w:szCs w:val="28"/>
            <w:u w:val="single"/>
            <w14:ligatures w14:val="none"/>
          </w:rPr>
          <w:t>2025-26 SCEP Guidance</w:t>
        </w:r>
      </w:hyperlink>
    </w:p>
    <w:p w14:paraId="63D468F2" w14:textId="77777777" w:rsidR="00291D56" w:rsidRPr="00D4595E" w:rsidRDefault="00291D56" w:rsidP="00BD342E">
      <w:pPr>
        <w:spacing w:after="0" w:line="240" w:lineRule="auto"/>
        <w:rPr>
          <w:rFonts w:ascii="Calibri" w:eastAsia="Times New Roman" w:hAnsi="Calibri" w:cs="Calibri"/>
          <w:b/>
          <w:bCs/>
          <w:color w:val="4472C4" w:themeColor="accent1"/>
          <w:kern w:val="0"/>
          <w:sz w:val="28"/>
          <w:szCs w:val="28"/>
          <w14:ligatures w14:val="none"/>
        </w:rPr>
      </w:pPr>
    </w:p>
    <w:tbl>
      <w:tblPr>
        <w:tblStyle w:val="TableGrid"/>
        <w:tblW w:w="0" w:type="auto"/>
        <w:tblLook w:val="04A0" w:firstRow="1" w:lastRow="0" w:firstColumn="1" w:lastColumn="0" w:noHBand="0" w:noVBand="1"/>
      </w:tblPr>
      <w:tblGrid>
        <w:gridCol w:w="5150"/>
        <w:gridCol w:w="5150"/>
      </w:tblGrid>
      <w:tr w:rsidR="00171A08" w:rsidRPr="00D4595E" w14:paraId="1FF84CD3" w14:textId="77777777" w:rsidTr="674C2EF9">
        <w:tc>
          <w:tcPr>
            <w:tcW w:w="5150" w:type="dxa"/>
            <w:shd w:val="clear" w:color="auto" w:fill="B4C6E7" w:themeFill="accent1" w:themeFillTint="66"/>
            <w:vAlign w:val="center"/>
          </w:tcPr>
          <w:p w14:paraId="684124F3" w14:textId="51AE4A4C" w:rsidR="00171A08" w:rsidRPr="00D4595E" w:rsidRDefault="00291D56" w:rsidP="00291D56">
            <w:pPr>
              <w:jc w:val="center"/>
              <w:rPr>
                <w:b/>
                <w:bCs/>
                <w:sz w:val="24"/>
                <w:szCs w:val="24"/>
              </w:rPr>
            </w:pPr>
            <w:r w:rsidRPr="00D4595E">
              <w:rPr>
                <w:b/>
                <w:bCs/>
                <w:sz w:val="28"/>
                <w:szCs w:val="28"/>
              </w:rPr>
              <w:t>Link To Your School’s 2025-26 Professional Development Plan</w:t>
            </w:r>
          </w:p>
        </w:tc>
        <w:tc>
          <w:tcPr>
            <w:tcW w:w="5150" w:type="dxa"/>
            <w:vAlign w:val="center"/>
          </w:tcPr>
          <w:p w14:paraId="26337ABC" w14:textId="76C5D4C4" w:rsidR="00171A08" w:rsidRPr="00D4595E" w:rsidRDefault="17391F8B" w:rsidP="00291D56">
            <w:pPr>
              <w:jc w:val="center"/>
              <w:rPr>
                <w:b/>
                <w:bCs/>
                <w:sz w:val="28"/>
                <w:szCs w:val="28"/>
              </w:rPr>
            </w:pPr>
            <w:hyperlink r:id="rId14">
              <w:r w:rsidRPr="674C2EF9">
                <w:rPr>
                  <w:rStyle w:val="Hyperlink"/>
                  <w:b/>
                  <w:bCs/>
                  <w:sz w:val="28"/>
                  <w:szCs w:val="28"/>
                </w:rPr>
                <w:t>SY2526 PD PLAN [Meachem]</w:t>
              </w:r>
            </w:hyperlink>
          </w:p>
        </w:tc>
      </w:tr>
    </w:tbl>
    <w:p w14:paraId="7CC254EA" w14:textId="77777777" w:rsidR="0017092C" w:rsidRDefault="0017092C" w:rsidP="004F6417">
      <w:pPr>
        <w:spacing w:before="240" w:after="0" w:line="240" w:lineRule="auto"/>
        <w:rPr>
          <w:sz w:val="24"/>
          <w:szCs w:val="24"/>
        </w:rPr>
      </w:pPr>
    </w:p>
    <w:p w14:paraId="075EF01E" w14:textId="77777777" w:rsidR="0017092C" w:rsidRDefault="0017092C">
      <w:pPr>
        <w:rPr>
          <w:sz w:val="24"/>
          <w:szCs w:val="24"/>
        </w:rPr>
      </w:pPr>
      <w:r>
        <w:rPr>
          <w:sz w:val="24"/>
          <w:szCs w:val="24"/>
        </w:rPr>
        <w:br w:type="page"/>
      </w:r>
    </w:p>
    <w:p w14:paraId="292F3794" w14:textId="77777777" w:rsidR="00167E1E" w:rsidRPr="00D4595E" w:rsidRDefault="00167E1E" w:rsidP="00AF165E">
      <w:pPr>
        <w:jc w:val="center"/>
        <w:rPr>
          <w:b/>
          <w:bCs/>
          <w:color w:val="4472C4" w:themeColor="accent1"/>
          <w:sz w:val="48"/>
          <w:szCs w:val="48"/>
        </w:rPr>
      </w:pPr>
    </w:p>
    <w:p w14:paraId="5372031E" w14:textId="50B775CE" w:rsidR="00AF165E" w:rsidRPr="00D4595E" w:rsidRDefault="00AF165E" w:rsidP="00AF165E">
      <w:pPr>
        <w:jc w:val="center"/>
        <w:rPr>
          <w:b/>
          <w:bCs/>
          <w:color w:val="4472C4" w:themeColor="accent1"/>
          <w:sz w:val="48"/>
          <w:szCs w:val="48"/>
        </w:rPr>
      </w:pPr>
      <w:r w:rsidRPr="00D4595E">
        <w:rPr>
          <w:b/>
          <w:bCs/>
          <w:color w:val="4472C4" w:themeColor="accent1"/>
          <w:sz w:val="48"/>
          <w:szCs w:val="48"/>
        </w:rPr>
        <w:t>Table of Contents – Bookmark</w:t>
      </w:r>
      <w:r w:rsidR="00B262D1" w:rsidRPr="00D4595E">
        <w:rPr>
          <w:b/>
          <w:bCs/>
          <w:color w:val="4472C4" w:themeColor="accent1"/>
          <w:sz w:val="48"/>
          <w:szCs w:val="48"/>
        </w:rPr>
        <w:t xml:space="preserve"> Links</w:t>
      </w:r>
    </w:p>
    <w:p w14:paraId="57EE865D" w14:textId="77777777" w:rsidR="00AF165E" w:rsidRPr="00D4595E" w:rsidRDefault="00AF165E" w:rsidP="00AF165E">
      <w:pPr>
        <w:rPr>
          <w:color w:val="4472C4" w:themeColor="accent1"/>
        </w:rPr>
      </w:pPr>
    </w:p>
    <w:p w14:paraId="74A59046" w14:textId="3F19805F" w:rsidR="00AF165E" w:rsidRPr="00D4595E" w:rsidRDefault="00AF165E" w:rsidP="000B64A4">
      <w:pPr>
        <w:spacing w:after="0"/>
        <w:ind w:left="720" w:firstLine="720"/>
        <w:rPr>
          <w:b/>
          <w:bCs/>
          <w:color w:val="4472C4" w:themeColor="accent1"/>
          <w:sz w:val="32"/>
          <w:szCs w:val="32"/>
        </w:rPr>
      </w:pPr>
      <w:hyperlink w:anchor="OverviewPage" w:history="1">
        <w:r w:rsidRPr="00060B3C">
          <w:rPr>
            <w:rStyle w:val="Hyperlink"/>
            <w:b/>
            <w:bCs/>
            <w:sz w:val="32"/>
            <w:szCs w:val="32"/>
          </w:rPr>
          <w:t>Overview Page</w:t>
        </w:r>
        <w:r w:rsidR="00FC36AA" w:rsidRPr="00060B3C">
          <w:rPr>
            <w:rStyle w:val="Hyperlink"/>
            <w:b/>
            <w:bCs/>
            <w:sz w:val="32"/>
            <w:szCs w:val="32"/>
            <w:u w:val="none"/>
          </w:rPr>
          <w:tab/>
        </w:r>
        <w:r w:rsidR="00FC36AA" w:rsidRPr="00060B3C">
          <w:rPr>
            <w:rStyle w:val="Hyperlink"/>
            <w:b/>
            <w:bCs/>
            <w:sz w:val="32"/>
            <w:szCs w:val="32"/>
            <w:u w:val="none"/>
          </w:rPr>
          <w:tab/>
        </w:r>
      </w:hyperlink>
      <w:r w:rsidR="00FC36AA" w:rsidRPr="00D4595E">
        <w:rPr>
          <w:b/>
          <w:bCs/>
          <w:color w:val="4472C4" w:themeColor="accent1"/>
          <w:sz w:val="32"/>
          <w:szCs w:val="32"/>
        </w:rPr>
        <w:tab/>
      </w:r>
      <w:r w:rsidR="00C62ED9" w:rsidRPr="00D4595E">
        <w:rPr>
          <w:b/>
          <w:bCs/>
          <w:color w:val="4472C4" w:themeColor="accent1"/>
          <w:sz w:val="32"/>
          <w:szCs w:val="32"/>
        </w:rPr>
        <w:tab/>
      </w:r>
      <w:r w:rsidRPr="00D4595E">
        <w:rPr>
          <w:b/>
          <w:bCs/>
          <w:color w:val="4472C4" w:themeColor="accent1"/>
          <w:sz w:val="32"/>
          <w:szCs w:val="32"/>
        </w:rPr>
        <w:tab/>
      </w:r>
      <w:r w:rsidRPr="00D4595E">
        <w:rPr>
          <w:b/>
          <w:bCs/>
          <w:color w:val="4472C4" w:themeColor="accent1"/>
          <w:sz w:val="32"/>
          <w:szCs w:val="32"/>
        </w:rPr>
        <w:tab/>
      </w:r>
      <w:r w:rsidR="00C9014C" w:rsidRPr="00D4595E">
        <w:rPr>
          <w:b/>
          <w:bCs/>
          <w:color w:val="4472C4" w:themeColor="accent1"/>
          <w:sz w:val="32"/>
          <w:szCs w:val="32"/>
        </w:rPr>
        <w:tab/>
      </w:r>
      <w:r w:rsidRPr="00D4595E">
        <w:rPr>
          <w:b/>
          <w:bCs/>
          <w:color w:val="4472C4" w:themeColor="accent1"/>
          <w:sz w:val="32"/>
          <w:szCs w:val="32"/>
        </w:rPr>
        <w:tab/>
      </w:r>
      <w:r w:rsidRPr="00D4595E">
        <w:rPr>
          <w:b/>
          <w:bCs/>
          <w:color w:val="4472C4" w:themeColor="accent1"/>
          <w:sz w:val="32"/>
          <w:szCs w:val="32"/>
        </w:rPr>
        <w:tab/>
      </w:r>
      <w:r w:rsidRPr="00D4595E">
        <w:rPr>
          <w:b/>
          <w:bCs/>
          <w:color w:val="4472C4" w:themeColor="accent1"/>
          <w:sz w:val="32"/>
          <w:szCs w:val="32"/>
        </w:rPr>
        <w:tab/>
      </w:r>
    </w:p>
    <w:p w14:paraId="0E9CBC41" w14:textId="1CF763CE" w:rsidR="00AF165E" w:rsidRPr="00D4595E" w:rsidRDefault="00AF165E" w:rsidP="003C53F6">
      <w:pPr>
        <w:numPr>
          <w:ilvl w:val="0"/>
          <w:numId w:val="37"/>
        </w:numPr>
        <w:spacing w:after="0"/>
        <w:ind w:left="2160"/>
        <w:contextualSpacing/>
        <w:rPr>
          <w:color w:val="4472C4" w:themeColor="accent1"/>
          <w:sz w:val="28"/>
          <w:szCs w:val="28"/>
        </w:rPr>
      </w:pPr>
      <w:hyperlink w:anchor="OverviewPage" w:history="1">
        <w:r w:rsidRPr="00D4595E">
          <w:rPr>
            <w:rStyle w:val="Hyperlink"/>
            <w:color w:val="4472C4" w:themeColor="accent1"/>
            <w:sz w:val="28"/>
            <w:szCs w:val="28"/>
          </w:rPr>
          <w:t>Year End Goals</w:t>
        </w:r>
      </w:hyperlink>
    </w:p>
    <w:p w14:paraId="2DEEAF9A" w14:textId="0F278191" w:rsidR="00AF165E" w:rsidRPr="00D4595E" w:rsidRDefault="00AF165E" w:rsidP="003C53F6">
      <w:pPr>
        <w:numPr>
          <w:ilvl w:val="0"/>
          <w:numId w:val="37"/>
        </w:numPr>
        <w:spacing w:after="0"/>
        <w:ind w:left="2160"/>
        <w:contextualSpacing/>
        <w:rPr>
          <w:color w:val="4472C4" w:themeColor="accent1"/>
          <w:sz w:val="28"/>
          <w:szCs w:val="28"/>
        </w:rPr>
      </w:pPr>
      <w:hyperlink w:anchor="Commitments" w:history="1">
        <w:r w:rsidRPr="00D4595E">
          <w:rPr>
            <w:rStyle w:val="Hyperlink"/>
            <w:color w:val="4472C4" w:themeColor="accent1"/>
            <w:sz w:val="28"/>
            <w:szCs w:val="28"/>
          </w:rPr>
          <w:t>District Commitments</w:t>
        </w:r>
      </w:hyperlink>
    </w:p>
    <w:p w14:paraId="0467B82E" w14:textId="5533DED6" w:rsidR="005E1EDA" w:rsidRDefault="00AF165E" w:rsidP="003C53F6">
      <w:pPr>
        <w:numPr>
          <w:ilvl w:val="0"/>
          <w:numId w:val="37"/>
        </w:numPr>
        <w:spacing w:after="0"/>
        <w:ind w:left="2160"/>
        <w:contextualSpacing/>
        <w:rPr>
          <w:rStyle w:val="Hyperlink"/>
          <w:color w:val="4472C4" w:themeColor="accent1"/>
          <w:sz w:val="28"/>
          <w:szCs w:val="28"/>
          <w:u w:val="none"/>
        </w:rPr>
      </w:pPr>
      <w:hyperlink w:anchor="KeyStrategies" w:history="1">
        <w:r w:rsidRPr="00D4595E">
          <w:rPr>
            <w:rStyle w:val="Hyperlink"/>
            <w:color w:val="4472C4" w:themeColor="accent1"/>
            <w:sz w:val="28"/>
            <w:szCs w:val="28"/>
          </w:rPr>
          <w:t>Key Strategies</w:t>
        </w:r>
      </w:hyperlink>
    </w:p>
    <w:p w14:paraId="78E18831" w14:textId="77777777" w:rsidR="0014383C" w:rsidRPr="0014383C" w:rsidRDefault="0014383C" w:rsidP="0014383C">
      <w:pPr>
        <w:spacing w:after="0"/>
        <w:ind w:left="2160"/>
        <w:contextualSpacing/>
        <w:rPr>
          <w:color w:val="4472C4" w:themeColor="accent1"/>
          <w:sz w:val="20"/>
          <w:szCs w:val="20"/>
        </w:rPr>
      </w:pPr>
    </w:p>
    <w:tbl>
      <w:tblPr>
        <w:tblStyle w:val="TableGrid"/>
        <w:tblW w:w="0" w:type="auto"/>
        <w:tblInd w:w="1440" w:type="dxa"/>
        <w:tblLook w:val="04A0" w:firstRow="1" w:lastRow="0" w:firstColumn="1" w:lastColumn="0" w:noHBand="0" w:noVBand="1"/>
      </w:tblPr>
      <w:tblGrid>
        <w:gridCol w:w="7776"/>
      </w:tblGrid>
      <w:tr w:rsidR="005E1EDA" w:rsidRPr="00D4595E" w14:paraId="30C06F20" w14:textId="77777777" w:rsidTr="005E1EDA">
        <w:tc>
          <w:tcPr>
            <w:tcW w:w="7776" w:type="dxa"/>
            <w:tcBorders>
              <w:top w:val="nil"/>
              <w:left w:val="nil"/>
              <w:bottom w:val="nil"/>
              <w:right w:val="nil"/>
            </w:tcBorders>
            <w:shd w:val="clear" w:color="auto" w:fill="ED7D31" w:themeFill="accent2"/>
          </w:tcPr>
          <w:p w14:paraId="11101348" w14:textId="77777777" w:rsidR="005E1EDA" w:rsidRPr="00D4595E" w:rsidRDefault="005E1EDA" w:rsidP="005E1EDA">
            <w:pPr>
              <w:rPr>
                <w:color w:val="4472C4" w:themeColor="accent1"/>
                <w:sz w:val="8"/>
                <w:szCs w:val="8"/>
              </w:rPr>
            </w:pPr>
          </w:p>
        </w:tc>
      </w:tr>
    </w:tbl>
    <w:p w14:paraId="5BDD808D" w14:textId="505E9C32" w:rsidR="00AF165E" w:rsidRPr="00D4595E" w:rsidRDefault="00AF165E" w:rsidP="00C9014C">
      <w:pPr>
        <w:spacing w:before="120" w:after="0" w:line="240" w:lineRule="auto"/>
        <w:ind w:left="720" w:firstLine="720"/>
        <w:rPr>
          <w:b/>
          <w:bCs/>
          <w:color w:val="4472C4" w:themeColor="accent1"/>
          <w:sz w:val="32"/>
          <w:szCs w:val="32"/>
        </w:rPr>
      </w:pPr>
      <w:hyperlink w:anchor="AcademicCommitment1" w:history="1">
        <w:r w:rsidRPr="00D4595E">
          <w:rPr>
            <w:rStyle w:val="Hyperlink"/>
            <w:b/>
            <w:bCs/>
            <w:color w:val="4472C4" w:themeColor="accent1"/>
            <w:sz w:val="32"/>
            <w:szCs w:val="32"/>
          </w:rPr>
          <w:t>Academic Commitment #1</w:t>
        </w:r>
      </w:hyperlink>
      <w:r w:rsidRPr="00D4595E">
        <w:rPr>
          <w:b/>
          <w:bCs/>
          <w:color w:val="4472C4" w:themeColor="accent1"/>
          <w:sz w:val="32"/>
          <w:szCs w:val="32"/>
        </w:rPr>
        <w:tab/>
      </w:r>
      <w:r w:rsidR="00FC36AA" w:rsidRPr="00D4595E">
        <w:rPr>
          <w:b/>
          <w:bCs/>
          <w:color w:val="4472C4" w:themeColor="accent1"/>
          <w:sz w:val="32"/>
          <w:szCs w:val="32"/>
        </w:rPr>
        <w:tab/>
      </w:r>
      <w:r w:rsidR="00FC36AA" w:rsidRPr="00D4595E">
        <w:rPr>
          <w:b/>
          <w:bCs/>
          <w:color w:val="4472C4" w:themeColor="accent1"/>
          <w:sz w:val="32"/>
          <w:szCs w:val="32"/>
        </w:rPr>
        <w:tab/>
      </w:r>
      <w:r w:rsidR="000B64A4" w:rsidRPr="00D4595E">
        <w:rPr>
          <w:b/>
          <w:bCs/>
          <w:color w:val="4472C4" w:themeColor="accent1"/>
          <w:sz w:val="32"/>
          <w:szCs w:val="32"/>
        </w:rPr>
        <w:tab/>
      </w:r>
      <w:r w:rsidR="00C9014C" w:rsidRPr="00D4595E">
        <w:rPr>
          <w:b/>
          <w:bCs/>
          <w:color w:val="4472C4" w:themeColor="accent1"/>
          <w:sz w:val="32"/>
          <w:szCs w:val="32"/>
        </w:rPr>
        <w:tab/>
      </w:r>
      <w:r w:rsidRPr="00D4595E">
        <w:rPr>
          <w:b/>
          <w:bCs/>
          <w:color w:val="4472C4" w:themeColor="accent1"/>
          <w:sz w:val="32"/>
          <w:szCs w:val="32"/>
        </w:rPr>
        <w:tab/>
      </w:r>
      <w:r w:rsidRPr="00D4595E">
        <w:rPr>
          <w:b/>
          <w:bCs/>
          <w:color w:val="4472C4" w:themeColor="accent1"/>
          <w:sz w:val="32"/>
          <w:szCs w:val="32"/>
        </w:rPr>
        <w:tab/>
      </w:r>
    </w:p>
    <w:p w14:paraId="5B99810E" w14:textId="345042F4" w:rsidR="00AF165E" w:rsidRPr="00D4595E" w:rsidRDefault="00AF165E" w:rsidP="003C53F6">
      <w:pPr>
        <w:numPr>
          <w:ilvl w:val="1"/>
          <w:numId w:val="38"/>
        </w:numPr>
        <w:contextualSpacing/>
        <w:rPr>
          <w:color w:val="4472C4" w:themeColor="accent1"/>
          <w:sz w:val="28"/>
          <w:szCs w:val="28"/>
        </w:rPr>
      </w:pPr>
      <w:hyperlink w:anchor="AcademicCommitment1" w:history="1">
        <w:r w:rsidRPr="00E41A5B">
          <w:rPr>
            <w:rStyle w:val="Hyperlink"/>
            <w:sz w:val="28"/>
            <w:szCs w:val="28"/>
          </w:rPr>
          <w:t>Strategy 1</w:t>
        </w:r>
      </w:hyperlink>
      <w:r w:rsidR="000B64A4" w:rsidRPr="00D4595E">
        <w:rPr>
          <w:rStyle w:val="Hyperlink"/>
          <w:color w:val="4472C4" w:themeColor="accent1"/>
          <w:sz w:val="28"/>
          <w:szCs w:val="28"/>
        </w:rPr>
        <w:t xml:space="preserve"> </w:t>
      </w:r>
    </w:p>
    <w:p w14:paraId="34066AF0" w14:textId="40C80932" w:rsidR="005E1EDA" w:rsidRDefault="00AF165E" w:rsidP="003C53F6">
      <w:pPr>
        <w:numPr>
          <w:ilvl w:val="1"/>
          <w:numId w:val="38"/>
        </w:numPr>
        <w:spacing w:after="60"/>
        <w:contextualSpacing/>
        <w:rPr>
          <w:rStyle w:val="Hyperlink"/>
          <w:color w:val="4472C4" w:themeColor="accent1"/>
          <w:sz w:val="28"/>
          <w:szCs w:val="28"/>
          <w:u w:val="none"/>
        </w:rPr>
      </w:pPr>
      <w:hyperlink w:anchor="KeyStrategy2" w:history="1">
        <w:r w:rsidRPr="00537318">
          <w:rPr>
            <w:rStyle w:val="Hyperlink"/>
            <w:sz w:val="28"/>
            <w:szCs w:val="28"/>
          </w:rPr>
          <w:t>Strategy 2</w:t>
        </w:r>
      </w:hyperlink>
      <w:r w:rsidR="000B64A4" w:rsidRPr="00D4595E">
        <w:rPr>
          <w:rStyle w:val="Hyperlink"/>
          <w:color w:val="4472C4" w:themeColor="accent1"/>
          <w:sz w:val="28"/>
          <w:szCs w:val="28"/>
        </w:rPr>
        <w:t xml:space="preserve"> </w:t>
      </w:r>
    </w:p>
    <w:p w14:paraId="0486D002" w14:textId="77777777" w:rsidR="00AA0AEA" w:rsidRPr="00AA0AEA" w:rsidRDefault="00AA0AEA" w:rsidP="00AA0AEA">
      <w:pPr>
        <w:spacing w:after="60"/>
        <w:ind w:left="2160"/>
        <w:contextualSpacing/>
        <w:rPr>
          <w:rStyle w:val="Hyperlink"/>
          <w:color w:val="4472C4" w:themeColor="accent1"/>
          <w:sz w:val="20"/>
          <w:szCs w:val="20"/>
          <w:u w:val="none"/>
        </w:rPr>
      </w:pPr>
    </w:p>
    <w:tbl>
      <w:tblPr>
        <w:tblStyle w:val="TableGrid"/>
        <w:tblW w:w="0" w:type="auto"/>
        <w:tblInd w:w="1440" w:type="dxa"/>
        <w:tblLook w:val="04A0" w:firstRow="1" w:lastRow="0" w:firstColumn="1" w:lastColumn="0" w:noHBand="0" w:noVBand="1"/>
      </w:tblPr>
      <w:tblGrid>
        <w:gridCol w:w="7776"/>
      </w:tblGrid>
      <w:tr w:rsidR="005E1EDA" w:rsidRPr="00D4595E" w14:paraId="1C0B812E" w14:textId="77777777" w:rsidTr="00AF1BC4">
        <w:tc>
          <w:tcPr>
            <w:tcW w:w="7776" w:type="dxa"/>
            <w:tcBorders>
              <w:top w:val="nil"/>
              <w:left w:val="nil"/>
              <w:bottom w:val="nil"/>
              <w:right w:val="nil"/>
            </w:tcBorders>
            <w:shd w:val="clear" w:color="auto" w:fill="000000" w:themeFill="text1"/>
          </w:tcPr>
          <w:p w14:paraId="3BADF7E3" w14:textId="77777777" w:rsidR="005E1EDA" w:rsidRPr="00D4595E" w:rsidRDefault="005E1EDA" w:rsidP="005E1EDA">
            <w:pPr>
              <w:contextualSpacing/>
              <w:rPr>
                <w:color w:val="4472C4" w:themeColor="accent1"/>
                <w:sz w:val="8"/>
                <w:szCs w:val="8"/>
              </w:rPr>
            </w:pPr>
          </w:p>
        </w:tc>
      </w:tr>
    </w:tbl>
    <w:p w14:paraId="6A864FAF" w14:textId="5515A46C" w:rsidR="000B64A4" w:rsidRPr="00D4595E" w:rsidRDefault="00AF165E" w:rsidP="00C9014C">
      <w:pPr>
        <w:spacing w:before="120" w:after="0" w:line="240" w:lineRule="auto"/>
        <w:ind w:left="720" w:firstLine="720"/>
        <w:rPr>
          <w:b/>
          <w:bCs/>
          <w:color w:val="4472C4" w:themeColor="accent1"/>
          <w:sz w:val="32"/>
          <w:szCs w:val="32"/>
        </w:rPr>
      </w:pPr>
      <w:hyperlink w:anchor="AcademicCommitment2" w:history="1">
        <w:r w:rsidRPr="00D4595E">
          <w:rPr>
            <w:rStyle w:val="Hyperlink"/>
            <w:b/>
            <w:bCs/>
            <w:sz w:val="32"/>
            <w:szCs w:val="32"/>
          </w:rPr>
          <w:t>Academic Commitment #2</w:t>
        </w:r>
        <w:r w:rsidRPr="00D4595E">
          <w:rPr>
            <w:rStyle w:val="Hyperlink"/>
            <w:b/>
            <w:bCs/>
            <w:sz w:val="32"/>
            <w:szCs w:val="32"/>
          </w:rPr>
          <w:tab/>
        </w:r>
      </w:hyperlink>
      <w:r w:rsidR="000B64A4" w:rsidRPr="00D4595E">
        <w:rPr>
          <w:b/>
          <w:bCs/>
          <w:color w:val="4472C4" w:themeColor="accent1"/>
          <w:sz w:val="32"/>
          <w:szCs w:val="32"/>
        </w:rPr>
        <w:tab/>
      </w:r>
      <w:r w:rsidR="000B64A4" w:rsidRPr="00D4595E">
        <w:rPr>
          <w:b/>
          <w:bCs/>
          <w:color w:val="4472C4" w:themeColor="accent1"/>
          <w:sz w:val="32"/>
          <w:szCs w:val="32"/>
        </w:rPr>
        <w:tab/>
      </w:r>
      <w:r w:rsidR="000B64A4" w:rsidRPr="00D4595E">
        <w:rPr>
          <w:b/>
          <w:bCs/>
          <w:color w:val="4472C4" w:themeColor="accent1"/>
          <w:sz w:val="32"/>
          <w:szCs w:val="32"/>
        </w:rPr>
        <w:tab/>
      </w:r>
      <w:r w:rsidR="00C9014C" w:rsidRPr="00D4595E">
        <w:rPr>
          <w:b/>
          <w:bCs/>
          <w:color w:val="4472C4" w:themeColor="accent1"/>
          <w:sz w:val="32"/>
          <w:szCs w:val="32"/>
        </w:rPr>
        <w:tab/>
      </w:r>
      <w:r w:rsidRPr="00D4595E">
        <w:rPr>
          <w:b/>
          <w:bCs/>
          <w:color w:val="000000" w:themeColor="text1"/>
          <w:sz w:val="32"/>
          <w:szCs w:val="32"/>
        </w:rPr>
        <w:tab/>
      </w:r>
      <w:r w:rsidRPr="00D4595E">
        <w:rPr>
          <w:b/>
          <w:bCs/>
          <w:color w:val="4472C4" w:themeColor="accent1"/>
          <w:sz w:val="32"/>
          <w:szCs w:val="32"/>
        </w:rPr>
        <w:tab/>
      </w:r>
    </w:p>
    <w:p w14:paraId="6CED9515" w14:textId="30B93CE0" w:rsidR="00D14F8A" w:rsidRPr="00D4595E" w:rsidRDefault="00D14F8A" w:rsidP="003C53F6">
      <w:pPr>
        <w:pStyle w:val="ListParagraph"/>
        <w:numPr>
          <w:ilvl w:val="0"/>
          <w:numId w:val="39"/>
        </w:numPr>
        <w:spacing w:after="0"/>
        <w:rPr>
          <w:rStyle w:val="Hyperlink"/>
          <w:color w:val="4472C4" w:themeColor="accent1"/>
          <w:sz w:val="28"/>
          <w:szCs w:val="28"/>
        </w:rPr>
      </w:pPr>
      <w:r w:rsidRPr="00D4595E">
        <w:rPr>
          <w:color w:val="4472C4" w:themeColor="accent1"/>
          <w:sz w:val="28"/>
          <w:szCs w:val="28"/>
        </w:rPr>
        <w:fldChar w:fldCharType="begin"/>
      </w:r>
      <w:r w:rsidRPr="00D4595E">
        <w:rPr>
          <w:color w:val="4472C4" w:themeColor="accent1"/>
          <w:sz w:val="28"/>
          <w:szCs w:val="28"/>
        </w:rPr>
        <w:instrText>HYPERLINK  \l "AC2KeyStrategy1"</w:instrText>
      </w:r>
      <w:r w:rsidRPr="00D4595E">
        <w:rPr>
          <w:color w:val="4472C4" w:themeColor="accent1"/>
          <w:sz w:val="28"/>
          <w:szCs w:val="28"/>
        </w:rPr>
      </w:r>
      <w:r w:rsidRPr="00D4595E">
        <w:rPr>
          <w:color w:val="4472C4" w:themeColor="accent1"/>
          <w:sz w:val="28"/>
          <w:szCs w:val="28"/>
        </w:rPr>
        <w:fldChar w:fldCharType="separate"/>
      </w:r>
      <w:r w:rsidRPr="00D4595E">
        <w:rPr>
          <w:rStyle w:val="Hyperlink"/>
          <w:color w:val="4472C4" w:themeColor="accent1"/>
          <w:sz w:val="28"/>
          <w:szCs w:val="28"/>
        </w:rPr>
        <w:t xml:space="preserve">Strategy 3 </w:t>
      </w:r>
    </w:p>
    <w:p w14:paraId="3BB60F22" w14:textId="7146E823" w:rsidR="005E1EDA" w:rsidRPr="00AA0AEA" w:rsidRDefault="00D14F8A" w:rsidP="003C53F6">
      <w:pPr>
        <w:pStyle w:val="ListParagraph"/>
        <w:numPr>
          <w:ilvl w:val="0"/>
          <w:numId w:val="39"/>
        </w:numPr>
        <w:spacing w:after="60"/>
        <w:rPr>
          <w:color w:val="4472C4" w:themeColor="accent1"/>
          <w:sz w:val="28"/>
          <w:szCs w:val="28"/>
          <w:u w:val="single"/>
        </w:rPr>
      </w:pPr>
      <w:r w:rsidRPr="00D4595E">
        <w:rPr>
          <w:color w:val="4472C4" w:themeColor="accent1"/>
          <w:sz w:val="28"/>
          <w:szCs w:val="28"/>
        </w:rPr>
        <w:fldChar w:fldCharType="end"/>
      </w:r>
      <w:hyperlink w:anchor="AcademicCommitment2" w:history="1">
        <w:r w:rsidRPr="00060B3C">
          <w:rPr>
            <w:rStyle w:val="Hyperlink"/>
            <w:sz w:val="28"/>
            <w:szCs w:val="28"/>
          </w:rPr>
          <w:t>Strategy 4</w:t>
        </w:r>
      </w:hyperlink>
      <w:r w:rsidRPr="00D4595E">
        <w:rPr>
          <w:color w:val="4472C4" w:themeColor="accent1"/>
          <w:sz w:val="28"/>
          <w:szCs w:val="28"/>
        </w:rPr>
        <w:t xml:space="preserve"> </w:t>
      </w:r>
    </w:p>
    <w:p w14:paraId="584FE5E9" w14:textId="77777777" w:rsidR="00AA0AEA" w:rsidRPr="00AA0AEA" w:rsidRDefault="00AA0AEA" w:rsidP="00AA0AEA">
      <w:pPr>
        <w:pStyle w:val="ListParagraph"/>
        <w:spacing w:after="60"/>
        <w:ind w:left="2160"/>
        <w:rPr>
          <w:color w:val="4472C4" w:themeColor="accent1"/>
          <w:sz w:val="20"/>
          <w:szCs w:val="20"/>
          <w:u w:val="single"/>
        </w:rPr>
      </w:pPr>
    </w:p>
    <w:tbl>
      <w:tblPr>
        <w:tblStyle w:val="TableGrid"/>
        <w:tblW w:w="0" w:type="auto"/>
        <w:tblInd w:w="1440" w:type="dxa"/>
        <w:tblLook w:val="04A0" w:firstRow="1" w:lastRow="0" w:firstColumn="1" w:lastColumn="0" w:noHBand="0" w:noVBand="1"/>
      </w:tblPr>
      <w:tblGrid>
        <w:gridCol w:w="7776"/>
      </w:tblGrid>
      <w:tr w:rsidR="005E1EDA" w:rsidRPr="00D4595E" w14:paraId="3B2ACC69" w14:textId="77777777" w:rsidTr="005E1EDA">
        <w:tc>
          <w:tcPr>
            <w:tcW w:w="7776" w:type="dxa"/>
            <w:tcBorders>
              <w:top w:val="nil"/>
              <w:left w:val="nil"/>
              <w:bottom w:val="nil"/>
              <w:right w:val="nil"/>
            </w:tcBorders>
            <w:shd w:val="clear" w:color="auto" w:fill="FF0000"/>
          </w:tcPr>
          <w:p w14:paraId="3176F1E6" w14:textId="77777777" w:rsidR="005E1EDA" w:rsidRPr="00D4595E" w:rsidRDefault="005E1EDA" w:rsidP="005E1EDA">
            <w:pPr>
              <w:contextualSpacing/>
              <w:rPr>
                <w:color w:val="4472C4" w:themeColor="accent1"/>
                <w:sz w:val="8"/>
                <w:szCs w:val="8"/>
              </w:rPr>
            </w:pPr>
          </w:p>
        </w:tc>
      </w:tr>
    </w:tbl>
    <w:p w14:paraId="47673F91" w14:textId="4844753C" w:rsidR="00AF165E" w:rsidRPr="00D4595E" w:rsidRDefault="00AF165E" w:rsidP="00C9014C">
      <w:pPr>
        <w:spacing w:before="120" w:after="0" w:line="240" w:lineRule="auto"/>
        <w:ind w:left="720" w:firstLine="720"/>
        <w:rPr>
          <w:b/>
          <w:bCs/>
          <w:color w:val="FF0000"/>
          <w:sz w:val="32"/>
          <w:szCs w:val="32"/>
        </w:rPr>
      </w:pPr>
      <w:hyperlink w:anchor="AttendanceCommitment" w:history="1">
        <w:r w:rsidRPr="00D4595E">
          <w:rPr>
            <w:rStyle w:val="Hyperlink"/>
            <w:b/>
            <w:bCs/>
            <w:sz w:val="32"/>
            <w:szCs w:val="32"/>
          </w:rPr>
          <w:t>Attendance Commitment</w:t>
        </w:r>
      </w:hyperlink>
      <w:r w:rsidRPr="00D4595E">
        <w:rPr>
          <w:b/>
          <w:bCs/>
          <w:color w:val="4472C4" w:themeColor="accent1"/>
          <w:sz w:val="32"/>
          <w:szCs w:val="32"/>
        </w:rPr>
        <w:tab/>
      </w:r>
      <w:r w:rsidR="00B65BEC" w:rsidRPr="00D4595E">
        <w:rPr>
          <w:b/>
          <w:bCs/>
          <w:color w:val="4472C4" w:themeColor="accent1"/>
          <w:sz w:val="32"/>
          <w:szCs w:val="32"/>
        </w:rPr>
        <w:tab/>
      </w:r>
      <w:r w:rsidR="00B65BEC" w:rsidRPr="00D4595E">
        <w:rPr>
          <w:b/>
          <w:bCs/>
          <w:color w:val="4472C4" w:themeColor="accent1"/>
          <w:sz w:val="32"/>
          <w:szCs w:val="32"/>
        </w:rPr>
        <w:tab/>
      </w:r>
      <w:r w:rsidR="00B65BEC" w:rsidRPr="00D4595E">
        <w:rPr>
          <w:b/>
          <w:bCs/>
          <w:color w:val="4472C4" w:themeColor="accent1"/>
          <w:sz w:val="32"/>
          <w:szCs w:val="32"/>
        </w:rPr>
        <w:tab/>
      </w:r>
      <w:r w:rsidR="00C9014C" w:rsidRPr="00D4595E">
        <w:rPr>
          <w:b/>
          <w:bCs/>
          <w:color w:val="4472C4" w:themeColor="accent1"/>
          <w:sz w:val="32"/>
          <w:szCs w:val="32"/>
        </w:rPr>
        <w:tab/>
      </w:r>
      <w:r w:rsidRPr="00D4595E">
        <w:rPr>
          <w:b/>
          <w:bCs/>
          <w:color w:val="FF0000"/>
          <w:sz w:val="32"/>
          <w:szCs w:val="32"/>
        </w:rPr>
        <w:tab/>
      </w:r>
      <w:r w:rsidRPr="00D4595E">
        <w:rPr>
          <w:b/>
          <w:bCs/>
          <w:color w:val="FF0000"/>
          <w:sz w:val="32"/>
          <w:szCs w:val="32"/>
        </w:rPr>
        <w:tab/>
      </w:r>
    </w:p>
    <w:p w14:paraId="66F8EE19" w14:textId="4E55F9DB" w:rsidR="002B2FEA" w:rsidRPr="00AA0AEA" w:rsidRDefault="00AF165E" w:rsidP="003C53F6">
      <w:pPr>
        <w:numPr>
          <w:ilvl w:val="1"/>
          <w:numId w:val="38"/>
        </w:numPr>
        <w:spacing w:after="60"/>
        <w:contextualSpacing/>
        <w:rPr>
          <w:color w:val="FF0000"/>
          <w:sz w:val="28"/>
          <w:szCs w:val="28"/>
        </w:rPr>
      </w:pPr>
      <w:hyperlink w:anchor="AttendanceStrategy1" w:history="1">
        <w:r w:rsidRPr="00D4595E">
          <w:rPr>
            <w:rStyle w:val="Hyperlink"/>
            <w:color w:val="4472C4" w:themeColor="accent1"/>
            <w:sz w:val="28"/>
            <w:szCs w:val="28"/>
          </w:rPr>
          <w:t xml:space="preserve">Strategy </w:t>
        </w:r>
        <w:r w:rsidR="00D14F8A" w:rsidRPr="00D4595E">
          <w:rPr>
            <w:rStyle w:val="Hyperlink"/>
            <w:color w:val="4472C4" w:themeColor="accent1"/>
            <w:sz w:val="28"/>
            <w:szCs w:val="28"/>
          </w:rPr>
          <w:t>5</w:t>
        </w:r>
      </w:hyperlink>
      <w:r w:rsidR="000B64A4" w:rsidRPr="00D4595E">
        <w:rPr>
          <w:color w:val="4472C4" w:themeColor="accent1"/>
          <w:sz w:val="28"/>
          <w:szCs w:val="28"/>
        </w:rPr>
        <w:t xml:space="preserve"> </w:t>
      </w:r>
    </w:p>
    <w:p w14:paraId="0D9DDE75" w14:textId="77777777" w:rsidR="00AA0AEA" w:rsidRPr="00AA0AEA" w:rsidRDefault="00AA0AEA" w:rsidP="00AA0AEA">
      <w:pPr>
        <w:spacing w:after="60"/>
        <w:ind w:left="2160"/>
        <w:contextualSpacing/>
        <w:rPr>
          <w:color w:val="FF0000"/>
          <w:sz w:val="20"/>
          <w:szCs w:val="20"/>
        </w:rPr>
      </w:pPr>
    </w:p>
    <w:tbl>
      <w:tblPr>
        <w:tblStyle w:val="TableGrid"/>
        <w:tblW w:w="0" w:type="auto"/>
        <w:tblInd w:w="1440" w:type="dxa"/>
        <w:tblLook w:val="04A0" w:firstRow="1" w:lastRow="0" w:firstColumn="1" w:lastColumn="0" w:noHBand="0" w:noVBand="1"/>
      </w:tblPr>
      <w:tblGrid>
        <w:gridCol w:w="7776"/>
      </w:tblGrid>
      <w:tr w:rsidR="00C9014C" w:rsidRPr="00D4595E" w14:paraId="253F1F6E" w14:textId="77777777" w:rsidTr="005E1EDA">
        <w:tc>
          <w:tcPr>
            <w:tcW w:w="7776" w:type="dxa"/>
            <w:tcBorders>
              <w:top w:val="nil"/>
              <w:left w:val="nil"/>
              <w:bottom w:val="nil"/>
              <w:right w:val="nil"/>
            </w:tcBorders>
            <w:shd w:val="clear" w:color="auto" w:fill="FFC000"/>
          </w:tcPr>
          <w:p w14:paraId="05017DAE" w14:textId="77777777" w:rsidR="00C9014C" w:rsidRPr="00D4595E" w:rsidRDefault="00C9014C" w:rsidP="00C9014C">
            <w:pPr>
              <w:rPr>
                <w:color w:val="4472C4" w:themeColor="accent1"/>
                <w:sz w:val="8"/>
                <w:szCs w:val="8"/>
              </w:rPr>
            </w:pPr>
          </w:p>
        </w:tc>
      </w:tr>
    </w:tbl>
    <w:p w14:paraId="7F78360B" w14:textId="535F24BE" w:rsidR="00AF165E" w:rsidRPr="00D4595E" w:rsidRDefault="00AF165E" w:rsidP="00C9014C">
      <w:pPr>
        <w:spacing w:before="120" w:after="0" w:line="240" w:lineRule="auto"/>
        <w:ind w:left="720" w:firstLine="720"/>
        <w:rPr>
          <w:b/>
          <w:bCs/>
          <w:color w:val="4472C4" w:themeColor="accent1"/>
          <w:sz w:val="32"/>
          <w:szCs w:val="32"/>
        </w:rPr>
      </w:pPr>
      <w:hyperlink w:anchor="StudentSupportsCommitment" w:history="1">
        <w:r w:rsidRPr="00D4595E">
          <w:rPr>
            <w:rStyle w:val="Hyperlink"/>
            <w:b/>
            <w:bCs/>
            <w:sz w:val="32"/>
            <w:szCs w:val="32"/>
          </w:rPr>
          <w:t>Student Supports Commitment</w:t>
        </w:r>
      </w:hyperlink>
      <w:r w:rsidRPr="00D4595E">
        <w:rPr>
          <w:b/>
          <w:bCs/>
          <w:color w:val="4472C4" w:themeColor="accent1"/>
          <w:sz w:val="32"/>
          <w:szCs w:val="32"/>
        </w:rPr>
        <w:t xml:space="preserve"> </w:t>
      </w:r>
      <w:r w:rsidRPr="00D4595E">
        <w:rPr>
          <w:b/>
          <w:bCs/>
          <w:color w:val="4472C4" w:themeColor="accent1"/>
          <w:sz w:val="32"/>
          <w:szCs w:val="32"/>
        </w:rPr>
        <w:tab/>
      </w:r>
      <w:r w:rsidR="00B65BEC" w:rsidRPr="00D4595E">
        <w:rPr>
          <w:b/>
          <w:bCs/>
          <w:color w:val="4472C4" w:themeColor="accent1"/>
          <w:sz w:val="32"/>
          <w:szCs w:val="32"/>
        </w:rPr>
        <w:tab/>
      </w:r>
      <w:r w:rsidR="00B65BEC" w:rsidRPr="00D4595E">
        <w:rPr>
          <w:b/>
          <w:bCs/>
          <w:color w:val="4472C4" w:themeColor="accent1"/>
          <w:sz w:val="32"/>
          <w:szCs w:val="32"/>
        </w:rPr>
        <w:tab/>
      </w:r>
      <w:r w:rsidR="00C9014C" w:rsidRPr="00D4595E">
        <w:rPr>
          <w:b/>
          <w:bCs/>
          <w:color w:val="4472C4" w:themeColor="accent1"/>
          <w:sz w:val="32"/>
          <w:szCs w:val="32"/>
        </w:rPr>
        <w:tab/>
      </w:r>
      <w:r w:rsidRPr="00D4595E">
        <w:rPr>
          <w:b/>
          <w:bCs/>
          <w:color w:val="4472C4" w:themeColor="accent1"/>
          <w:sz w:val="32"/>
          <w:szCs w:val="32"/>
        </w:rPr>
        <w:tab/>
      </w:r>
      <w:r w:rsidRPr="00D4595E">
        <w:rPr>
          <w:b/>
          <w:bCs/>
          <w:color w:val="4472C4" w:themeColor="accent1"/>
          <w:sz w:val="32"/>
          <w:szCs w:val="32"/>
        </w:rPr>
        <w:tab/>
      </w:r>
    </w:p>
    <w:p w14:paraId="41BE2E52" w14:textId="164A7D51" w:rsidR="00AF165E" w:rsidRPr="00D4595E" w:rsidRDefault="00AF165E" w:rsidP="003C53F6">
      <w:pPr>
        <w:numPr>
          <w:ilvl w:val="1"/>
          <w:numId w:val="38"/>
        </w:numPr>
        <w:contextualSpacing/>
        <w:rPr>
          <w:color w:val="4472C4" w:themeColor="accent1"/>
          <w:sz w:val="28"/>
          <w:szCs w:val="28"/>
        </w:rPr>
      </w:pPr>
      <w:hyperlink w:anchor="SSStrategy1" w:history="1">
        <w:r w:rsidRPr="00D4595E">
          <w:rPr>
            <w:rStyle w:val="Hyperlink"/>
            <w:color w:val="4472C4" w:themeColor="accent1"/>
            <w:sz w:val="28"/>
            <w:szCs w:val="28"/>
          </w:rPr>
          <w:t xml:space="preserve">Strategy </w:t>
        </w:r>
        <w:r w:rsidR="00D14F8A" w:rsidRPr="00D4595E">
          <w:rPr>
            <w:rStyle w:val="Hyperlink"/>
            <w:color w:val="4472C4" w:themeColor="accent1"/>
            <w:sz w:val="28"/>
            <w:szCs w:val="28"/>
          </w:rPr>
          <w:t>6</w:t>
        </w:r>
      </w:hyperlink>
      <w:r w:rsidR="00B65BEC" w:rsidRPr="00D4595E">
        <w:rPr>
          <w:color w:val="4472C4" w:themeColor="accent1"/>
          <w:sz w:val="28"/>
          <w:szCs w:val="28"/>
        </w:rPr>
        <w:t xml:space="preserve"> </w:t>
      </w:r>
    </w:p>
    <w:p w14:paraId="0550D7B8" w14:textId="77777777" w:rsidR="00AF165E" w:rsidRPr="00CB1EA2" w:rsidRDefault="00AF165E" w:rsidP="005E1EDA">
      <w:pPr>
        <w:spacing w:after="0"/>
        <w:rPr>
          <w:color w:val="4472C4" w:themeColor="accent1"/>
          <w:sz w:val="20"/>
          <w:szCs w:val="20"/>
        </w:rPr>
      </w:pPr>
    </w:p>
    <w:p w14:paraId="6D463EFF" w14:textId="0184B178" w:rsidR="005E1EDA" w:rsidRPr="00CB1EA2" w:rsidRDefault="00AF165E" w:rsidP="00CB1EA2">
      <w:pPr>
        <w:ind w:left="720" w:firstLine="720"/>
        <w:rPr>
          <w:b/>
          <w:bCs/>
          <w:color w:val="4472C4" w:themeColor="accent1"/>
          <w:sz w:val="20"/>
          <w:szCs w:val="20"/>
        </w:rPr>
      </w:pPr>
      <w:hyperlink w:anchor="EndofYearSurvey" w:history="1">
        <w:r w:rsidRPr="00D4595E">
          <w:rPr>
            <w:rStyle w:val="Hyperlink"/>
            <w:b/>
            <w:bCs/>
            <w:sz w:val="32"/>
            <w:szCs w:val="32"/>
          </w:rPr>
          <w:t>End of Year Survey</w:t>
        </w:r>
      </w:hyperlink>
      <w:r w:rsidRPr="00D4595E">
        <w:rPr>
          <w:b/>
          <w:bCs/>
          <w:color w:val="4472C4" w:themeColor="accent1"/>
          <w:sz w:val="32"/>
          <w:szCs w:val="32"/>
        </w:rPr>
        <w:tab/>
      </w:r>
      <w:r w:rsidR="00B65BEC" w:rsidRPr="00D4595E">
        <w:rPr>
          <w:b/>
          <w:bCs/>
          <w:color w:val="4472C4" w:themeColor="accent1"/>
          <w:sz w:val="32"/>
          <w:szCs w:val="32"/>
        </w:rPr>
        <w:tab/>
      </w:r>
      <w:r w:rsidR="00B65BEC" w:rsidRPr="00D4595E">
        <w:rPr>
          <w:b/>
          <w:bCs/>
          <w:color w:val="4472C4" w:themeColor="accent1"/>
          <w:sz w:val="32"/>
          <w:szCs w:val="32"/>
        </w:rPr>
        <w:tab/>
      </w:r>
      <w:r w:rsidR="00B65BEC" w:rsidRPr="00D4595E">
        <w:rPr>
          <w:b/>
          <w:bCs/>
          <w:color w:val="4472C4" w:themeColor="accent1"/>
          <w:sz w:val="32"/>
          <w:szCs w:val="32"/>
        </w:rPr>
        <w:tab/>
      </w:r>
      <w:r w:rsidR="00B65BEC" w:rsidRPr="00D4595E">
        <w:rPr>
          <w:b/>
          <w:bCs/>
          <w:color w:val="4472C4" w:themeColor="accent1"/>
          <w:sz w:val="32"/>
          <w:szCs w:val="32"/>
        </w:rPr>
        <w:tab/>
      </w:r>
      <w:r w:rsidR="00B65BEC" w:rsidRPr="00D4595E">
        <w:rPr>
          <w:b/>
          <w:bCs/>
          <w:color w:val="4472C4" w:themeColor="accent1"/>
          <w:sz w:val="32"/>
          <w:szCs w:val="32"/>
        </w:rPr>
        <w:tab/>
      </w:r>
      <w:r w:rsidR="00C071B5">
        <w:rPr>
          <w:b/>
          <w:bCs/>
          <w:color w:val="4472C4" w:themeColor="accent1"/>
          <w:sz w:val="32"/>
          <w:szCs w:val="32"/>
        </w:rPr>
        <w:tab/>
      </w:r>
      <w:r w:rsidRPr="00D4595E">
        <w:rPr>
          <w:b/>
          <w:bCs/>
          <w:color w:val="4472C4" w:themeColor="accent1"/>
          <w:sz w:val="32"/>
          <w:szCs w:val="32"/>
        </w:rPr>
        <w:tab/>
      </w:r>
      <w:r w:rsidRPr="00D4595E">
        <w:rPr>
          <w:b/>
          <w:bCs/>
          <w:color w:val="4472C4" w:themeColor="accent1"/>
          <w:sz w:val="32"/>
          <w:szCs w:val="32"/>
        </w:rPr>
        <w:tab/>
      </w:r>
      <w:r w:rsidRPr="00D4595E">
        <w:rPr>
          <w:b/>
          <w:bCs/>
          <w:color w:val="4472C4" w:themeColor="accent1"/>
          <w:sz w:val="32"/>
          <w:szCs w:val="32"/>
        </w:rPr>
        <w:tab/>
      </w:r>
      <w:bookmarkStart w:id="2" w:name="SIGExpenditurePlan"/>
      <w:bookmarkEnd w:id="2"/>
    </w:p>
    <w:p w14:paraId="23829FE0" w14:textId="37994593" w:rsidR="00AA0AEA" w:rsidRPr="00AA0AEA" w:rsidRDefault="00AA0AEA" w:rsidP="000B64A4">
      <w:pPr>
        <w:ind w:left="720" w:firstLine="720"/>
        <w:rPr>
          <w:color w:val="4472C4" w:themeColor="accent1"/>
          <w:sz w:val="32"/>
          <w:szCs w:val="32"/>
        </w:rPr>
      </w:pPr>
      <w:hyperlink w:anchor="EvidenceBasedIntervention" w:history="1">
        <w:r w:rsidRPr="002978D9">
          <w:rPr>
            <w:rStyle w:val="Hyperlink"/>
            <w:b/>
            <w:bCs/>
            <w:sz w:val="32"/>
            <w:szCs w:val="32"/>
          </w:rPr>
          <w:t>Evidence-Based Intervention</w:t>
        </w:r>
      </w:hyperlink>
      <w:r w:rsidRPr="00AA0AEA">
        <w:rPr>
          <w:color w:val="4472C4" w:themeColor="accent1"/>
          <w:sz w:val="32"/>
          <w:szCs w:val="32"/>
        </w:rPr>
        <w:tab/>
      </w:r>
      <w:r w:rsidRPr="00AA0AEA">
        <w:rPr>
          <w:color w:val="4472C4" w:themeColor="accent1"/>
          <w:sz w:val="32"/>
          <w:szCs w:val="32"/>
        </w:rPr>
        <w:tab/>
      </w:r>
      <w:r w:rsidRPr="00AA0AEA">
        <w:rPr>
          <w:color w:val="4472C4" w:themeColor="accent1"/>
          <w:sz w:val="32"/>
          <w:szCs w:val="32"/>
        </w:rPr>
        <w:tab/>
      </w:r>
      <w:r w:rsidRPr="00AA0AEA">
        <w:rPr>
          <w:color w:val="4472C4" w:themeColor="accent1"/>
          <w:sz w:val="32"/>
          <w:szCs w:val="32"/>
        </w:rPr>
        <w:tab/>
      </w:r>
    </w:p>
    <w:p w14:paraId="4F5B95F2" w14:textId="77777777" w:rsidR="00AA0AEA" w:rsidRPr="00CB1EA2" w:rsidRDefault="00AA0AEA" w:rsidP="00CB1EA2">
      <w:pPr>
        <w:ind w:left="720" w:firstLine="720"/>
        <w:rPr>
          <w:sz w:val="18"/>
          <w:szCs w:val="18"/>
        </w:rPr>
      </w:pPr>
    </w:p>
    <w:p w14:paraId="343D12E9" w14:textId="0E0EDCE4" w:rsidR="00AF165E" w:rsidRPr="00D4595E" w:rsidRDefault="00AF165E" w:rsidP="000B64A4">
      <w:pPr>
        <w:ind w:left="720" w:firstLine="720"/>
        <w:rPr>
          <w:b/>
          <w:bCs/>
          <w:color w:val="4472C4" w:themeColor="accent1"/>
          <w:sz w:val="32"/>
          <w:szCs w:val="32"/>
        </w:rPr>
      </w:pPr>
      <w:hyperlink w:anchor="SCEPDevelopmentParticipation" w:history="1">
        <w:r w:rsidRPr="00D4595E">
          <w:rPr>
            <w:rStyle w:val="Hyperlink"/>
            <w:b/>
            <w:bCs/>
            <w:sz w:val="32"/>
            <w:szCs w:val="32"/>
          </w:rPr>
          <w:t>SCEP Development Team Participation</w:t>
        </w:r>
      </w:hyperlink>
      <w:r w:rsidRPr="00D4595E">
        <w:rPr>
          <w:b/>
          <w:bCs/>
          <w:color w:val="4472C4" w:themeColor="accent1"/>
          <w:sz w:val="32"/>
          <w:szCs w:val="32"/>
        </w:rPr>
        <w:tab/>
      </w:r>
      <w:r w:rsidRPr="00D4595E">
        <w:rPr>
          <w:b/>
          <w:bCs/>
          <w:color w:val="4472C4" w:themeColor="accent1"/>
          <w:sz w:val="32"/>
          <w:szCs w:val="32"/>
        </w:rPr>
        <w:tab/>
      </w:r>
    </w:p>
    <w:p w14:paraId="0471C8A5" w14:textId="77777777" w:rsidR="001401BD" w:rsidRPr="00CB1EA2" w:rsidRDefault="001401BD" w:rsidP="000B64A4">
      <w:pPr>
        <w:ind w:left="720" w:firstLine="720"/>
        <w:rPr>
          <w:b/>
          <w:bCs/>
          <w:color w:val="4472C4" w:themeColor="accent1"/>
          <w:sz w:val="20"/>
          <w:szCs w:val="20"/>
        </w:rPr>
      </w:pPr>
    </w:p>
    <w:p w14:paraId="3BB93D5B" w14:textId="6B3CE20E" w:rsidR="001401BD" w:rsidRPr="00D4595E" w:rsidRDefault="001401BD" w:rsidP="000B64A4">
      <w:pPr>
        <w:ind w:left="720" w:firstLine="720"/>
        <w:rPr>
          <w:b/>
          <w:bCs/>
          <w:color w:val="4472C4" w:themeColor="accent1"/>
          <w:sz w:val="32"/>
          <w:szCs w:val="32"/>
        </w:rPr>
      </w:pPr>
      <w:hyperlink w:anchor="LearningAsATeam" w:history="1">
        <w:r w:rsidRPr="00D4595E">
          <w:rPr>
            <w:rStyle w:val="Hyperlink"/>
            <w:b/>
            <w:bCs/>
            <w:sz w:val="32"/>
            <w:szCs w:val="32"/>
          </w:rPr>
          <w:t xml:space="preserve">Learning As </w:t>
        </w:r>
        <w:proofErr w:type="gramStart"/>
        <w:r w:rsidRPr="00D4595E">
          <w:rPr>
            <w:rStyle w:val="Hyperlink"/>
            <w:b/>
            <w:bCs/>
            <w:sz w:val="32"/>
            <w:szCs w:val="32"/>
          </w:rPr>
          <w:t>A</w:t>
        </w:r>
        <w:proofErr w:type="gramEnd"/>
        <w:r w:rsidRPr="00D4595E">
          <w:rPr>
            <w:rStyle w:val="Hyperlink"/>
            <w:b/>
            <w:bCs/>
            <w:sz w:val="32"/>
            <w:szCs w:val="32"/>
          </w:rPr>
          <w:t xml:space="preserve"> Team</w:t>
        </w:r>
      </w:hyperlink>
      <w:r w:rsidRPr="00D4595E">
        <w:rPr>
          <w:b/>
          <w:bCs/>
          <w:color w:val="4472C4" w:themeColor="accent1"/>
          <w:sz w:val="32"/>
          <w:szCs w:val="32"/>
        </w:rPr>
        <w:tab/>
      </w:r>
      <w:r w:rsidRPr="00D4595E">
        <w:rPr>
          <w:b/>
          <w:bCs/>
          <w:color w:val="4472C4" w:themeColor="accent1"/>
          <w:sz w:val="32"/>
          <w:szCs w:val="32"/>
        </w:rPr>
        <w:tab/>
      </w:r>
      <w:r w:rsidRPr="00D4595E">
        <w:rPr>
          <w:b/>
          <w:bCs/>
          <w:color w:val="4472C4" w:themeColor="accent1"/>
          <w:sz w:val="32"/>
          <w:szCs w:val="32"/>
        </w:rPr>
        <w:tab/>
      </w:r>
      <w:r w:rsidRPr="00D4595E">
        <w:rPr>
          <w:b/>
          <w:bCs/>
          <w:color w:val="4472C4" w:themeColor="accent1"/>
          <w:sz w:val="32"/>
          <w:szCs w:val="32"/>
        </w:rPr>
        <w:tab/>
      </w:r>
      <w:r w:rsidRPr="00D4595E">
        <w:rPr>
          <w:b/>
          <w:bCs/>
          <w:color w:val="4472C4" w:themeColor="accent1"/>
          <w:sz w:val="32"/>
          <w:szCs w:val="32"/>
        </w:rPr>
        <w:tab/>
      </w:r>
      <w:r w:rsidRPr="00D4595E">
        <w:rPr>
          <w:b/>
          <w:bCs/>
          <w:color w:val="4472C4" w:themeColor="accent1"/>
          <w:sz w:val="32"/>
          <w:szCs w:val="32"/>
        </w:rPr>
        <w:tab/>
      </w:r>
    </w:p>
    <w:p w14:paraId="54E50CBB" w14:textId="77777777" w:rsidR="0052273C" w:rsidRPr="00CB1EA2" w:rsidRDefault="0052273C" w:rsidP="000B64A4">
      <w:pPr>
        <w:ind w:left="720" w:firstLine="720"/>
        <w:rPr>
          <w:b/>
          <w:bCs/>
          <w:color w:val="4472C4" w:themeColor="accent1"/>
          <w:sz w:val="20"/>
          <w:szCs w:val="20"/>
        </w:rPr>
      </w:pPr>
    </w:p>
    <w:p w14:paraId="12F7AD6A" w14:textId="19B91B04" w:rsidR="0052273C" w:rsidRPr="00D4595E" w:rsidRDefault="0052273C" w:rsidP="000B64A4">
      <w:pPr>
        <w:ind w:left="720" w:firstLine="720"/>
        <w:rPr>
          <w:b/>
          <w:bCs/>
          <w:color w:val="4472C4" w:themeColor="accent1"/>
          <w:sz w:val="32"/>
          <w:szCs w:val="32"/>
        </w:rPr>
      </w:pPr>
      <w:hyperlink w:anchor="SIGExpenditurePlan" w:history="1">
        <w:r w:rsidRPr="00D4595E">
          <w:rPr>
            <w:rStyle w:val="Hyperlink"/>
            <w:b/>
            <w:bCs/>
            <w:sz w:val="32"/>
            <w:szCs w:val="32"/>
          </w:rPr>
          <w:t>SIG Expenditure Plan (CSI, ATSI,</w:t>
        </w:r>
        <w:r w:rsidR="00DD2A94">
          <w:rPr>
            <w:rStyle w:val="Hyperlink"/>
            <w:b/>
            <w:bCs/>
            <w:sz w:val="32"/>
            <w:szCs w:val="32"/>
          </w:rPr>
          <w:t xml:space="preserve"> </w:t>
        </w:r>
        <w:r w:rsidRPr="00D4595E">
          <w:rPr>
            <w:rStyle w:val="Hyperlink"/>
            <w:b/>
            <w:bCs/>
            <w:sz w:val="32"/>
            <w:szCs w:val="32"/>
          </w:rPr>
          <w:t>TSI Only)</w:t>
        </w:r>
      </w:hyperlink>
      <w:r w:rsidRPr="00D4595E">
        <w:rPr>
          <w:b/>
          <w:bCs/>
          <w:color w:val="4472C4" w:themeColor="accent1"/>
          <w:sz w:val="32"/>
          <w:szCs w:val="32"/>
        </w:rPr>
        <w:tab/>
      </w:r>
      <w:r w:rsidRPr="00D4595E">
        <w:rPr>
          <w:b/>
          <w:bCs/>
          <w:color w:val="4472C4" w:themeColor="accent1"/>
          <w:sz w:val="32"/>
          <w:szCs w:val="32"/>
        </w:rPr>
        <w:tab/>
      </w:r>
    </w:p>
    <w:p w14:paraId="696F03EB" w14:textId="4FE67F09" w:rsidR="005D25DE" w:rsidRPr="00D4595E" w:rsidRDefault="005D25DE" w:rsidP="0052273C">
      <w:pPr>
        <w:spacing w:after="120" w:line="240" w:lineRule="auto"/>
        <w:rPr>
          <w:b/>
          <w:bCs/>
          <w:sz w:val="28"/>
          <w:szCs w:val="28"/>
        </w:rPr>
        <w:sectPr w:rsidR="005D25DE" w:rsidRPr="00D4595E" w:rsidSect="00D07301">
          <w:footerReference w:type="default" r:id="rId15"/>
          <w:pgSz w:w="12240" w:h="15840"/>
          <w:pgMar w:top="720" w:right="965" w:bottom="720" w:left="965" w:header="432" w:footer="0" w:gutter="0"/>
          <w:cols w:space="720"/>
          <w:titlePg/>
          <w:docGrid w:linePitch="360"/>
        </w:sectPr>
      </w:pPr>
    </w:p>
    <w:p w14:paraId="0203CD0D" w14:textId="5D8767C9" w:rsidR="00651E51" w:rsidRPr="00D4595E" w:rsidRDefault="00651E51" w:rsidP="00071C66">
      <w:pPr>
        <w:spacing w:after="120" w:line="240" w:lineRule="auto"/>
        <w:jc w:val="center"/>
        <w:rPr>
          <w:b/>
          <w:bCs/>
          <w:sz w:val="28"/>
          <w:szCs w:val="28"/>
        </w:rPr>
      </w:pPr>
      <w:bookmarkStart w:id="3" w:name="OverviewPage"/>
      <w:bookmarkEnd w:id="3"/>
      <w:r w:rsidRPr="00D4595E">
        <w:rPr>
          <w:b/>
          <w:bCs/>
          <w:sz w:val="28"/>
          <w:szCs w:val="28"/>
        </w:rPr>
        <w:t>OVERVIEW PAGE</w:t>
      </w:r>
    </w:p>
    <w:tbl>
      <w:tblPr>
        <w:tblStyle w:val="TableGrid"/>
        <w:tblW w:w="0" w:type="auto"/>
        <w:tblLook w:val="04A0" w:firstRow="1" w:lastRow="0" w:firstColumn="1" w:lastColumn="0" w:noHBand="0" w:noVBand="1"/>
      </w:tblPr>
      <w:tblGrid>
        <w:gridCol w:w="355"/>
        <w:gridCol w:w="1890"/>
        <w:gridCol w:w="8015"/>
      </w:tblGrid>
      <w:tr w:rsidR="00C2269F" w:rsidRPr="00D4595E" w14:paraId="69720D86" w14:textId="77777777" w:rsidTr="003B1180">
        <w:tc>
          <w:tcPr>
            <w:tcW w:w="10260" w:type="dxa"/>
            <w:gridSpan w:val="3"/>
            <w:shd w:val="clear" w:color="auto" w:fill="B4C6E7" w:themeFill="accent1" w:themeFillTint="66"/>
          </w:tcPr>
          <w:p w14:paraId="3EFF7681" w14:textId="17907BB6" w:rsidR="00C2269F" w:rsidRPr="00D4595E" w:rsidRDefault="00C149B8" w:rsidP="00C2269F">
            <w:pPr>
              <w:jc w:val="center"/>
              <w:rPr>
                <w:b/>
                <w:bCs/>
                <w:sz w:val="24"/>
                <w:szCs w:val="24"/>
              </w:rPr>
            </w:pPr>
            <w:r w:rsidRPr="00D4595E">
              <w:rPr>
                <w:b/>
                <w:bCs/>
                <w:sz w:val="28"/>
                <w:szCs w:val="28"/>
              </w:rPr>
              <w:br w:type="page"/>
            </w:r>
            <w:r w:rsidR="0081168B" w:rsidRPr="00D4595E">
              <w:rPr>
                <w:b/>
                <w:bCs/>
                <w:sz w:val="24"/>
                <w:szCs w:val="24"/>
              </w:rPr>
              <w:t>Year-</w:t>
            </w:r>
            <w:r w:rsidR="00C2269F" w:rsidRPr="00D4595E">
              <w:rPr>
                <w:b/>
                <w:bCs/>
                <w:sz w:val="24"/>
                <w:szCs w:val="24"/>
              </w:rPr>
              <w:t>End Goals</w:t>
            </w:r>
          </w:p>
        </w:tc>
      </w:tr>
      <w:tr w:rsidR="008C26E8" w:rsidRPr="00D4595E" w14:paraId="2F47CB9F" w14:textId="5A939003" w:rsidTr="003C4D33">
        <w:tc>
          <w:tcPr>
            <w:tcW w:w="355" w:type="dxa"/>
            <w:shd w:val="clear" w:color="auto" w:fill="B4C6E7" w:themeFill="accent1" w:themeFillTint="66"/>
          </w:tcPr>
          <w:p w14:paraId="6A62E03D" w14:textId="77777777" w:rsidR="0061551B" w:rsidRPr="00D4595E" w:rsidRDefault="0061551B" w:rsidP="0099526A"/>
        </w:tc>
        <w:tc>
          <w:tcPr>
            <w:tcW w:w="1890" w:type="dxa"/>
            <w:shd w:val="clear" w:color="auto" w:fill="B4C6E7" w:themeFill="accent1" w:themeFillTint="66"/>
          </w:tcPr>
          <w:p w14:paraId="676068A8" w14:textId="5585B8C6" w:rsidR="0061551B" w:rsidRPr="00D4595E" w:rsidRDefault="0061551B" w:rsidP="0061551B">
            <w:pPr>
              <w:jc w:val="center"/>
              <w:rPr>
                <w:b/>
                <w:bCs/>
              </w:rPr>
            </w:pPr>
            <w:r w:rsidRPr="00D4595E">
              <w:rPr>
                <w:b/>
                <w:bCs/>
              </w:rPr>
              <w:t>Accountability</w:t>
            </w:r>
            <w:r w:rsidR="002B6101" w:rsidRPr="00D4595E">
              <w:rPr>
                <w:b/>
                <w:bCs/>
              </w:rPr>
              <w:t xml:space="preserve"> Area</w:t>
            </w:r>
          </w:p>
        </w:tc>
        <w:tc>
          <w:tcPr>
            <w:tcW w:w="8015" w:type="dxa"/>
            <w:shd w:val="clear" w:color="auto" w:fill="B4C6E7" w:themeFill="accent1" w:themeFillTint="66"/>
          </w:tcPr>
          <w:p w14:paraId="24F66239" w14:textId="77777777" w:rsidR="0061551B" w:rsidRPr="00D4595E" w:rsidRDefault="00213CFB" w:rsidP="007320D9">
            <w:pPr>
              <w:jc w:val="center"/>
              <w:rPr>
                <w:b/>
                <w:bCs/>
              </w:rPr>
            </w:pPr>
            <w:r w:rsidRPr="00D4595E">
              <w:rPr>
                <w:b/>
                <w:bCs/>
              </w:rPr>
              <w:t xml:space="preserve">Specific </w:t>
            </w:r>
            <w:r w:rsidR="00FA6406" w:rsidRPr="00D4595E">
              <w:rPr>
                <w:b/>
                <w:bCs/>
              </w:rPr>
              <w:t>Year</w:t>
            </w:r>
            <w:r w:rsidR="00741F04" w:rsidRPr="00D4595E">
              <w:rPr>
                <w:b/>
                <w:bCs/>
              </w:rPr>
              <w:t>-</w:t>
            </w:r>
            <w:r w:rsidR="00FA6406" w:rsidRPr="00D4595E">
              <w:rPr>
                <w:b/>
                <w:bCs/>
              </w:rPr>
              <w:t xml:space="preserve">End </w:t>
            </w:r>
            <w:r w:rsidRPr="00D4595E">
              <w:rPr>
                <w:b/>
                <w:bCs/>
              </w:rPr>
              <w:t>Goals</w:t>
            </w:r>
          </w:p>
          <w:p w14:paraId="0E27FDFF" w14:textId="38929EB1" w:rsidR="00112CC4" w:rsidRPr="00D4595E" w:rsidRDefault="00112CC4" w:rsidP="007320D9">
            <w:pPr>
              <w:jc w:val="center"/>
              <w:rPr>
                <w:i/>
                <w:iCs/>
              </w:rPr>
            </w:pPr>
            <w:r w:rsidRPr="00D4595E">
              <w:rPr>
                <w:i/>
                <w:iCs/>
              </w:rPr>
              <w:t>Identify at least one goal for each accountability area.</w:t>
            </w:r>
          </w:p>
        </w:tc>
      </w:tr>
      <w:tr w:rsidR="008C26E8" w:rsidRPr="00D4595E" w14:paraId="7D4B4519" w14:textId="6A30C8D5" w:rsidTr="00DD5A82">
        <w:trPr>
          <w:trHeight w:hRule="exact" w:val="576"/>
        </w:trPr>
        <w:tc>
          <w:tcPr>
            <w:tcW w:w="355" w:type="dxa"/>
          </w:tcPr>
          <w:p w14:paraId="5EAB818E" w14:textId="7093D600" w:rsidR="0061551B" w:rsidRPr="00D4595E" w:rsidRDefault="0061551B" w:rsidP="0099526A">
            <w:pPr>
              <w:rPr>
                <w:b/>
                <w:bCs/>
              </w:rPr>
            </w:pPr>
            <w:r w:rsidRPr="00D4595E">
              <w:rPr>
                <w:b/>
                <w:bCs/>
              </w:rPr>
              <w:t>1</w:t>
            </w:r>
          </w:p>
        </w:tc>
        <w:tc>
          <w:tcPr>
            <w:tcW w:w="1890" w:type="dxa"/>
          </w:tcPr>
          <w:p w14:paraId="0DA25C9F" w14:textId="6E416ACF" w:rsidR="0061551B" w:rsidRPr="00D4595E" w:rsidRDefault="0061551B" w:rsidP="0099526A">
            <w:pPr>
              <w:rPr>
                <w:b/>
                <w:bCs/>
              </w:rPr>
            </w:pPr>
            <w:r w:rsidRPr="00D4595E">
              <w:rPr>
                <w:b/>
                <w:bCs/>
              </w:rPr>
              <w:t>ELA</w:t>
            </w:r>
          </w:p>
        </w:tc>
        <w:tc>
          <w:tcPr>
            <w:tcW w:w="8015" w:type="dxa"/>
          </w:tcPr>
          <w:p w14:paraId="2B7622B7" w14:textId="2753F426" w:rsidR="0061551B" w:rsidRPr="00D4595E" w:rsidRDefault="0061551B" w:rsidP="6CFC8233"/>
          <w:p w14:paraId="1B328CAB" w14:textId="77777777" w:rsidR="00F123F5" w:rsidRPr="00D4595E" w:rsidRDefault="00F123F5" w:rsidP="0099526A"/>
        </w:tc>
      </w:tr>
      <w:tr w:rsidR="008C26E8" w:rsidRPr="00D4595E" w14:paraId="1F149667" w14:textId="41400D51" w:rsidTr="00DD5A82">
        <w:trPr>
          <w:trHeight w:hRule="exact" w:val="576"/>
        </w:trPr>
        <w:tc>
          <w:tcPr>
            <w:tcW w:w="355" w:type="dxa"/>
          </w:tcPr>
          <w:p w14:paraId="3CE08425" w14:textId="7285BDC0" w:rsidR="0061551B" w:rsidRPr="00D4595E" w:rsidRDefault="0061551B" w:rsidP="0099526A">
            <w:pPr>
              <w:rPr>
                <w:b/>
                <w:bCs/>
              </w:rPr>
            </w:pPr>
            <w:r w:rsidRPr="00D4595E">
              <w:rPr>
                <w:b/>
                <w:bCs/>
              </w:rPr>
              <w:t>2</w:t>
            </w:r>
          </w:p>
        </w:tc>
        <w:tc>
          <w:tcPr>
            <w:tcW w:w="1890" w:type="dxa"/>
          </w:tcPr>
          <w:p w14:paraId="4BA6CD23" w14:textId="74961640" w:rsidR="0061551B" w:rsidRPr="00D4595E" w:rsidRDefault="0061551B" w:rsidP="0099526A">
            <w:pPr>
              <w:rPr>
                <w:b/>
                <w:bCs/>
              </w:rPr>
            </w:pPr>
            <w:r w:rsidRPr="00D4595E">
              <w:rPr>
                <w:b/>
                <w:bCs/>
              </w:rPr>
              <w:t>Math</w:t>
            </w:r>
          </w:p>
        </w:tc>
        <w:tc>
          <w:tcPr>
            <w:tcW w:w="8015" w:type="dxa"/>
          </w:tcPr>
          <w:p w14:paraId="4386FE48" w14:textId="77777777" w:rsidR="00F123F5" w:rsidRPr="00D4595E" w:rsidRDefault="00F123F5" w:rsidP="00516396"/>
          <w:p w14:paraId="1F807BA8" w14:textId="2F895B79" w:rsidR="00516396" w:rsidRPr="00D4595E" w:rsidRDefault="00516396" w:rsidP="00516396"/>
        </w:tc>
      </w:tr>
      <w:tr w:rsidR="008C26E8" w:rsidRPr="00D4595E" w14:paraId="08EB0BA7" w14:textId="63090470" w:rsidTr="00DD5A82">
        <w:trPr>
          <w:trHeight w:hRule="exact" w:val="576"/>
        </w:trPr>
        <w:tc>
          <w:tcPr>
            <w:tcW w:w="355" w:type="dxa"/>
          </w:tcPr>
          <w:p w14:paraId="3482FC36" w14:textId="0FCD636B" w:rsidR="0061551B" w:rsidRPr="00D4595E" w:rsidRDefault="0061551B" w:rsidP="0099526A">
            <w:pPr>
              <w:rPr>
                <w:b/>
                <w:bCs/>
              </w:rPr>
            </w:pPr>
            <w:r w:rsidRPr="00D4595E">
              <w:rPr>
                <w:b/>
                <w:bCs/>
              </w:rPr>
              <w:t>3</w:t>
            </w:r>
          </w:p>
        </w:tc>
        <w:tc>
          <w:tcPr>
            <w:tcW w:w="1890" w:type="dxa"/>
          </w:tcPr>
          <w:p w14:paraId="73DAB3FF" w14:textId="16590B34" w:rsidR="0061551B" w:rsidRPr="00D4595E" w:rsidRDefault="00767715" w:rsidP="0099526A">
            <w:pPr>
              <w:rPr>
                <w:b/>
                <w:bCs/>
              </w:rPr>
            </w:pPr>
            <w:r w:rsidRPr="00D4595E">
              <w:rPr>
                <w:b/>
                <w:bCs/>
              </w:rPr>
              <w:t>Attendance</w:t>
            </w:r>
          </w:p>
        </w:tc>
        <w:tc>
          <w:tcPr>
            <w:tcW w:w="8015" w:type="dxa"/>
          </w:tcPr>
          <w:p w14:paraId="11446BDF" w14:textId="77777777" w:rsidR="00F123F5" w:rsidRPr="00D4595E" w:rsidRDefault="00F123F5" w:rsidP="00516396"/>
        </w:tc>
      </w:tr>
      <w:tr w:rsidR="008C26E8" w:rsidRPr="00D4595E" w14:paraId="7F098D7C" w14:textId="457C96BA" w:rsidTr="00DD5A82">
        <w:trPr>
          <w:trHeight w:hRule="exact" w:val="576"/>
        </w:trPr>
        <w:tc>
          <w:tcPr>
            <w:tcW w:w="355" w:type="dxa"/>
          </w:tcPr>
          <w:p w14:paraId="7D2DA829" w14:textId="556BAC4D" w:rsidR="0061551B" w:rsidRPr="00D4595E" w:rsidRDefault="0061551B" w:rsidP="0099526A">
            <w:pPr>
              <w:rPr>
                <w:b/>
                <w:bCs/>
              </w:rPr>
            </w:pPr>
            <w:r w:rsidRPr="00D4595E">
              <w:rPr>
                <w:b/>
                <w:bCs/>
              </w:rPr>
              <w:t>4</w:t>
            </w:r>
          </w:p>
        </w:tc>
        <w:tc>
          <w:tcPr>
            <w:tcW w:w="1890" w:type="dxa"/>
          </w:tcPr>
          <w:p w14:paraId="3C2ABDA4" w14:textId="1841B872" w:rsidR="0061551B" w:rsidRPr="00D4595E" w:rsidRDefault="00CA4728" w:rsidP="0099526A">
            <w:pPr>
              <w:rPr>
                <w:b/>
                <w:bCs/>
              </w:rPr>
            </w:pPr>
            <w:r w:rsidRPr="00D4595E">
              <w:rPr>
                <w:b/>
                <w:bCs/>
              </w:rPr>
              <w:t>ELP</w:t>
            </w:r>
            <w:r w:rsidR="00A741AB" w:rsidRPr="00D4595E">
              <w:rPr>
                <w:b/>
                <w:bCs/>
              </w:rPr>
              <w:t xml:space="preserve"> / Other</w:t>
            </w:r>
          </w:p>
        </w:tc>
        <w:tc>
          <w:tcPr>
            <w:tcW w:w="8015" w:type="dxa"/>
          </w:tcPr>
          <w:p w14:paraId="5E3B7C5F" w14:textId="77777777" w:rsidR="00F123F5" w:rsidRPr="00D4595E" w:rsidRDefault="00F123F5" w:rsidP="00516396"/>
          <w:p w14:paraId="522C0D5D" w14:textId="75411E7C" w:rsidR="00516396" w:rsidRPr="00D4595E" w:rsidRDefault="00516396" w:rsidP="00516396"/>
        </w:tc>
      </w:tr>
      <w:tr w:rsidR="008C26E8" w:rsidRPr="00D4595E" w14:paraId="7E06B9B7" w14:textId="76CE15BF" w:rsidTr="00DD5A82">
        <w:trPr>
          <w:trHeight w:hRule="exact" w:val="576"/>
        </w:trPr>
        <w:tc>
          <w:tcPr>
            <w:tcW w:w="355" w:type="dxa"/>
          </w:tcPr>
          <w:p w14:paraId="1CBA7CF9" w14:textId="66705FD2" w:rsidR="0061551B" w:rsidRPr="00D4595E" w:rsidRDefault="0061551B" w:rsidP="0099526A">
            <w:pPr>
              <w:rPr>
                <w:b/>
                <w:bCs/>
              </w:rPr>
            </w:pPr>
            <w:r w:rsidRPr="00D4595E">
              <w:rPr>
                <w:b/>
                <w:bCs/>
              </w:rPr>
              <w:t>5</w:t>
            </w:r>
          </w:p>
        </w:tc>
        <w:tc>
          <w:tcPr>
            <w:tcW w:w="1890" w:type="dxa"/>
          </w:tcPr>
          <w:p w14:paraId="1B6EABF6" w14:textId="77777777" w:rsidR="0061551B" w:rsidRPr="00D4595E" w:rsidRDefault="00CA4728" w:rsidP="0099526A">
            <w:pPr>
              <w:rPr>
                <w:b/>
                <w:bCs/>
              </w:rPr>
            </w:pPr>
            <w:r w:rsidRPr="00D4595E">
              <w:rPr>
                <w:b/>
                <w:bCs/>
              </w:rPr>
              <w:t>Graduation</w:t>
            </w:r>
            <w:r w:rsidR="008A1CB1" w:rsidRPr="00D4595E">
              <w:rPr>
                <w:b/>
                <w:bCs/>
              </w:rPr>
              <w:t xml:space="preserve"> Rate</w:t>
            </w:r>
            <w:r w:rsidR="00A3333E" w:rsidRPr="00D4595E">
              <w:rPr>
                <w:b/>
                <w:bCs/>
              </w:rPr>
              <w:t xml:space="preserve"> / </w:t>
            </w:r>
            <w:r w:rsidR="0061551B" w:rsidRPr="00D4595E">
              <w:rPr>
                <w:b/>
                <w:bCs/>
              </w:rPr>
              <w:t>Other / Optional</w:t>
            </w:r>
          </w:p>
          <w:p w14:paraId="2C85D30C" w14:textId="7519EC65" w:rsidR="001F4E0C" w:rsidRPr="00D4595E" w:rsidRDefault="001F4E0C" w:rsidP="0099526A">
            <w:pPr>
              <w:rPr>
                <w:b/>
                <w:bCs/>
              </w:rPr>
            </w:pPr>
          </w:p>
        </w:tc>
        <w:tc>
          <w:tcPr>
            <w:tcW w:w="8015" w:type="dxa"/>
          </w:tcPr>
          <w:p w14:paraId="478615FF" w14:textId="54D14006" w:rsidR="00F123F5" w:rsidRPr="00D4595E" w:rsidRDefault="00F123F5" w:rsidP="00516396"/>
        </w:tc>
      </w:tr>
    </w:tbl>
    <w:p w14:paraId="45AB6018" w14:textId="77777777" w:rsidR="0099526A" w:rsidRPr="00D4595E" w:rsidRDefault="0099526A" w:rsidP="00AF1BBF">
      <w:pPr>
        <w:spacing w:after="0"/>
        <w:rPr>
          <w:sz w:val="28"/>
          <w:szCs w:val="28"/>
        </w:rPr>
      </w:pP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55"/>
        <w:gridCol w:w="1715"/>
        <w:gridCol w:w="8190"/>
      </w:tblGrid>
      <w:tr w:rsidR="00C2269F" w:rsidRPr="00D4595E" w14:paraId="76415EF6" w14:textId="77777777" w:rsidTr="00D822B9">
        <w:tc>
          <w:tcPr>
            <w:tcW w:w="10260" w:type="dxa"/>
            <w:gridSpan w:val="3"/>
            <w:shd w:val="clear" w:color="auto" w:fill="B4C6E7" w:themeFill="accent1" w:themeFillTint="66"/>
          </w:tcPr>
          <w:p w14:paraId="17BAD9C7" w14:textId="5A60F59D" w:rsidR="00C2269F" w:rsidRPr="00D4595E" w:rsidRDefault="00C2269F" w:rsidP="00C2269F">
            <w:pPr>
              <w:jc w:val="center"/>
              <w:rPr>
                <w:sz w:val="24"/>
                <w:szCs w:val="24"/>
              </w:rPr>
            </w:pPr>
            <w:bookmarkStart w:id="4" w:name="Commitments"/>
            <w:r w:rsidRPr="00D4595E">
              <w:rPr>
                <w:b/>
                <w:bCs/>
                <w:sz w:val="24"/>
                <w:szCs w:val="24"/>
              </w:rPr>
              <w:t>Commitments</w:t>
            </w:r>
            <w:bookmarkEnd w:id="4"/>
          </w:p>
        </w:tc>
      </w:tr>
      <w:tr w:rsidR="0099526A" w:rsidRPr="00D4595E" w14:paraId="3A60F2E0" w14:textId="77777777" w:rsidTr="00A12B06">
        <w:tc>
          <w:tcPr>
            <w:tcW w:w="355" w:type="dxa"/>
            <w:shd w:val="clear" w:color="auto" w:fill="auto"/>
          </w:tcPr>
          <w:p w14:paraId="3EB50DB5" w14:textId="77777777" w:rsidR="0099526A" w:rsidRPr="00A12B06" w:rsidRDefault="0099526A">
            <w:pPr>
              <w:rPr>
                <w:b/>
                <w:bCs/>
                <w:color w:val="000000" w:themeColor="text1"/>
              </w:rPr>
            </w:pPr>
            <w:r w:rsidRPr="00A12B06">
              <w:rPr>
                <w:b/>
                <w:bCs/>
                <w:color w:val="000000" w:themeColor="text1"/>
              </w:rPr>
              <w:t>1</w:t>
            </w:r>
          </w:p>
        </w:tc>
        <w:tc>
          <w:tcPr>
            <w:tcW w:w="1715" w:type="dxa"/>
            <w:shd w:val="clear" w:color="auto" w:fill="auto"/>
          </w:tcPr>
          <w:p w14:paraId="42DBAA93" w14:textId="7EBF608E" w:rsidR="0099526A" w:rsidRPr="00A12B06" w:rsidRDefault="00AB77C2">
            <w:pPr>
              <w:rPr>
                <w:b/>
                <w:bCs/>
                <w:color w:val="000000" w:themeColor="text1"/>
              </w:rPr>
            </w:pPr>
            <w:r w:rsidRPr="00A12B06">
              <w:rPr>
                <w:b/>
                <w:bCs/>
                <w:color w:val="000000" w:themeColor="text1"/>
              </w:rPr>
              <w:t>Academic</w:t>
            </w:r>
          </w:p>
        </w:tc>
        <w:tc>
          <w:tcPr>
            <w:tcW w:w="8190" w:type="dxa"/>
            <w:shd w:val="clear" w:color="auto" w:fill="auto"/>
          </w:tcPr>
          <w:p w14:paraId="002BB0BC" w14:textId="48030FA2" w:rsidR="0099526A" w:rsidRPr="00A12B06" w:rsidRDefault="0081168B">
            <w:pPr>
              <w:rPr>
                <w:color w:val="000000" w:themeColor="text1"/>
              </w:rPr>
            </w:pPr>
            <w:r w:rsidRPr="00A12B06">
              <w:rPr>
                <w:color w:val="000000" w:themeColor="text1"/>
              </w:rPr>
              <w:t xml:space="preserve">This school is committed to ensuring that all students, </w:t>
            </w:r>
            <w:bookmarkStart w:id="5" w:name="_Hlk165890446"/>
            <w:r w:rsidRPr="00A12B06">
              <w:rPr>
                <w:color w:val="000000" w:themeColor="text1"/>
              </w:rPr>
              <w:t>especially our diverse learners</w:t>
            </w:r>
            <w:bookmarkEnd w:id="5"/>
            <w:r w:rsidRPr="00A12B06">
              <w:rPr>
                <w:color w:val="000000" w:themeColor="text1"/>
              </w:rPr>
              <w:t xml:space="preserve">, have the critical thinking and reasoning skills they need to </w:t>
            </w:r>
            <w:r w:rsidR="00962C48" w:rsidRPr="00A12B06">
              <w:rPr>
                <w:color w:val="000000" w:themeColor="text1"/>
              </w:rPr>
              <w:t>excel</w:t>
            </w:r>
            <w:r w:rsidRPr="00A12B06">
              <w:rPr>
                <w:color w:val="000000" w:themeColor="text1"/>
              </w:rPr>
              <w:t xml:space="preserve"> at school and beyond. </w:t>
            </w:r>
          </w:p>
        </w:tc>
      </w:tr>
      <w:tr w:rsidR="0099526A" w:rsidRPr="00D4595E" w14:paraId="218BD080" w14:textId="77777777" w:rsidTr="00A12B06">
        <w:tc>
          <w:tcPr>
            <w:tcW w:w="355" w:type="dxa"/>
            <w:tcBorders>
              <w:bottom w:val="single" w:sz="4" w:space="0" w:color="000000" w:themeColor="text1"/>
            </w:tcBorders>
            <w:shd w:val="clear" w:color="auto" w:fill="auto"/>
          </w:tcPr>
          <w:p w14:paraId="34524EB2" w14:textId="77777777" w:rsidR="0099526A" w:rsidRPr="00A12B06" w:rsidRDefault="0099526A">
            <w:pPr>
              <w:rPr>
                <w:b/>
                <w:bCs/>
                <w:color w:val="000000" w:themeColor="text1"/>
              </w:rPr>
            </w:pPr>
            <w:r w:rsidRPr="00A12B06">
              <w:rPr>
                <w:b/>
                <w:bCs/>
                <w:color w:val="000000" w:themeColor="text1"/>
              </w:rPr>
              <w:t>2</w:t>
            </w:r>
          </w:p>
        </w:tc>
        <w:tc>
          <w:tcPr>
            <w:tcW w:w="1715" w:type="dxa"/>
            <w:tcBorders>
              <w:bottom w:val="single" w:sz="4" w:space="0" w:color="000000" w:themeColor="text1"/>
            </w:tcBorders>
            <w:shd w:val="clear" w:color="auto" w:fill="auto"/>
          </w:tcPr>
          <w:p w14:paraId="54A1DBE7" w14:textId="25090592" w:rsidR="0099526A" w:rsidRPr="00A12B06" w:rsidRDefault="00AB77C2">
            <w:pPr>
              <w:rPr>
                <w:b/>
                <w:bCs/>
                <w:color w:val="000000" w:themeColor="text1"/>
              </w:rPr>
            </w:pPr>
            <w:r w:rsidRPr="00A12B06">
              <w:rPr>
                <w:b/>
                <w:bCs/>
                <w:color w:val="000000" w:themeColor="text1"/>
              </w:rPr>
              <w:t>Academic</w:t>
            </w:r>
          </w:p>
        </w:tc>
        <w:tc>
          <w:tcPr>
            <w:tcW w:w="8190" w:type="dxa"/>
            <w:shd w:val="clear" w:color="auto" w:fill="auto"/>
          </w:tcPr>
          <w:p w14:paraId="607E1391" w14:textId="587E1796" w:rsidR="0099526A" w:rsidRPr="00A12B06" w:rsidRDefault="0081168B">
            <w:pPr>
              <w:rPr>
                <w:color w:val="000000" w:themeColor="text1"/>
              </w:rPr>
            </w:pPr>
            <w:r w:rsidRPr="00A12B06">
              <w:rPr>
                <w:color w:val="000000" w:themeColor="text1"/>
              </w:rPr>
              <w:t>This school is committed to ensuring that all students, especially our diverse learners, have the numeracy and literacy skills to prepare them for any path they choose</w:t>
            </w:r>
            <w:r w:rsidR="00AD3773" w:rsidRPr="00A12B06">
              <w:rPr>
                <w:color w:val="000000" w:themeColor="text1"/>
              </w:rPr>
              <w:t xml:space="preserve">. </w:t>
            </w:r>
          </w:p>
        </w:tc>
      </w:tr>
      <w:tr w:rsidR="0099526A" w:rsidRPr="00D4595E" w14:paraId="3ED7FB1E" w14:textId="77777777" w:rsidTr="00A12B06">
        <w:tc>
          <w:tcPr>
            <w:tcW w:w="355" w:type="dxa"/>
            <w:tcBorders>
              <w:top w:val="single" w:sz="4" w:space="0" w:color="000000" w:themeColor="text1"/>
            </w:tcBorders>
            <w:shd w:val="clear" w:color="auto" w:fill="auto"/>
          </w:tcPr>
          <w:p w14:paraId="0BCA8011" w14:textId="77777777" w:rsidR="0099526A" w:rsidRPr="00A12B06" w:rsidRDefault="0099526A">
            <w:pPr>
              <w:rPr>
                <w:b/>
                <w:bCs/>
                <w:color w:val="000000" w:themeColor="text1"/>
              </w:rPr>
            </w:pPr>
            <w:r w:rsidRPr="00A12B06">
              <w:rPr>
                <w:b/>
                <w:bCs/>
                <w:color w:val="000000" w:themeColor="text1"/>
              </w:rPr>
              <w:t>3</w:t>
            </w:r>
          </w:p>
        </w:tc>
        <w:tc>
          <w:tcPr>
            <w:tcW w:w="1715" w:type="dxa"/>
            <w:tcBorders>
              <w:top w:val="single" w:sz="4" w:space="0" w:color="000000" w:themeColor="text1"/>
            </w:tcBorders>
            <w:shd w:val="clear" w:color="auto" w:fill="auto"/>
          </w:tcPr>
          <w:p w14:paraId="729FBD2D" w14:textId="2AF91BF2" w:rsidR="0099526A" w:rsidRPr="00A12B06" w:rsidRDefault="00FA6406">
            <w:pPr>
              <w:rPr>
                <w:b/>
                <w:bCs/>
                <w:color w:val="000000" w:themeColor="text1"/>
              </w:rPr>
            </w:pPr>
            <w:r w:rsidRPr="00A12B06">
              <w:rPr>
                <w:b/>
                <w:bCs/>
                <w:color w:val="000000" w:themeColor="text1"/>
              </w:rPr>
              <w:t>Attendance</w:t>
            </w:r>
          </w:p>
        </w:tc>
        <w:tc>
          <w:tcPr>
            <w:tcW w:w="8190" w:type="dxa"/>
            <w:shd w:val="clear" w:color="auto" w:fill="auto"/>
          </w:tcPr>
          <w:p w14:paraId="75295F9B" w14:textId="5FA122C5" w:rsidR="0099526A" w:rsidRPr="00A12B06" w:rsidRDefault="001424E2">
            <w:pPr>
              <w:rPr>
                <w:color w:val="000000" w:themeColor="text1"/>
              </w:rPr>
            </w:pPr>
            <w:r w:rsidRPr="00A12B06">
              <w:rPr>
                <w:color w:val="000000" w:themeColor="text1"/>
              </w:rPr>
              <w:t>This school is committed to ensuring all students feel a sense of belonging and attend school daily.</w:t>
            </w:r>
          </w:p>
        </w:tc>
      </w:tr>
      <w:tr w:rsidR="0099526A" w:rsidRPr="00D4595E" w14:paraId="360E023A" w14:textId="77777777" w:rsidTr="00A12B06">
        <w:tc>
          <w:tcPr>
            <w:tcW w:w="355" w:type="dxa"/>
            <w:shd w:val="clear" w:color="auto" w:fill="auto"/>
          </w:tcPr>
          <w:p w14:paraId="7EC97D9E" w14:textId="77777777" w:rsidR="0099526A" w:rsidRPr="00A12B06" w:rsidRDefault="0099526A">
            <w:pPr>
              <w:rPr>
                <w:b/>
                <w:bCs/>
                <w:color w:val="000000" w:themeColor="text1"/>
              </w:rPr>
            </w:pPr>
            <w:r w:rsidRPr="00A12B06">
              <w:rPr>
                <w:b/>
                <w:bCs/>
                <w:color w:val="000000" w:themeColor="text1"/>
              </w:rPr>
              <w:t>4</w:t>
            </w:r>
          </w:p>
        </w:tc>
        <w:tc>
          <w:tcPr>
            <w:tcW w:w="1715" w:type="dxa"/>
            <w:shd w:val="clear" w:color="auto" w:fill="auto"/>
          </w:tcPr>
          <w:p w14:paraId="12E520CB" w14:textId="6777E095" w:rsidR="0099526A" w:rsidRPr="00A12B06" w:rsidRDefault="0088455F">
            <w:pPr>
              <w:rPr>
                <w:b/>
                <w:bCs/>
                <w:color w:val="000000" w:themeColor="text1"/>
              </w:rPr>
            </w:pPr>
            <w:r w:rsidRPr="00A12B06">
              <w:rPr>
                <w:b/>
                <w:bCs/>
                <w:color w:val="000000" w:themeColor="text1"/>
              </w:rPr>
              <w:t>S</w:t>
            </w:r>
            <w:r w:rsidR="00AB77C2" w:rsidRPr="00A12B06">
              <w:rPr>
                <w:b/>
                <w:bCs/>
                <w:color w:val="000000" w:themeColor="text1"/>
              </w:rPr>
              <w:t>tudent Supports</w:t>
            </w:r>
            <w:r w:rsidR="0099526A" w:rsidRPr="00A12B06">
              <w:rPr>
                <w:b/>
                <w:bCs/>
                <w:color w:val="000000" w:themeColor="text1"/>
              </w:rPr>
              <w:t xml:space="preserve"> </w:t>
            </w:r>
          </w:p>
        </w:tc>
        <w:tc>
          <w:tcPr>
            <w:tcW w:w="8190" w:type="dxa"/>
            <w:shd w:val="clear" w:color="auto" w:fill="auto"/>
          </w:tcPr>
          <w:p w14:paraId="7B27D21A" w14:textId="04DC5C2A" w:rsidR="007138E4" w:rsidRPr="00A12B06" w:rsidRDefault="0081168B" w:rsidP="00AB77C2">
            <w:pPr>
              <w:rPr>
                <w:color w:val="000000" w:themeColor="text1"/>
              </w:rPr>
            </w:pPr>
            <w:r w:rsidRPr="00A12B06">
              <w:rPr>
                <w:color w:val="000000" w:themeColor="text1"/>
              </w:rPr>
              <w:t xml:space="preserve">This school is committed to aligning and maximizing resources </w:t>
            </w:r>
            <w:r w:rsidR="00962C48" w:rsidRPr="00A12B06">
              <w:rPr>
                <w:color w:val="000000" w:themeColor="text1"/>
              </w:rPr>
              <w:t>to serve</w:t>
            </w:r>
            <w:r w:rsidRPr="00A12B06">
              <w:rPr>
                <w:color w:val="000000" w:themeColor="text1"/>
              </w:rPr>
              <w:t xml:space="preserve"> and impact each student’s needs. </w:t>
            </w:r>
          </w:p>
        </w:tc>
      </w:tr>
    </w:tbl>
    <w:p w14:paraId="68D64530" w14:textId="77777777" w:rsidR="0099526A" w:rsidRPr="00D4595E" w:rsidRDefault="0099526A" w:rsidP="00AF1BBF">
      <w:pPr>
        <w:spacing w:after="0"/>
        <w:rPr>
          <w:sz w:val="28"/>
          <w:szCs w:val="28"/>
        </w:rPr>
      </w:pPr>
    </w:p>
    <w:tbl>
      <w:tblPr>
        <w:tblStyle w:val="TableGrid"/>
        <w:tblW w:w="0" w:type="auto"/>
        <w:tblLook w:val="04A0" w:firstRow="1" w:lastRow="0" w:firstColumn="1" w:lastColumn="0" w:noHBand="0" w:noVBand="1"/>
      </w:tblPr>
      <w:tblGrid>
        <w:gridCol w:w="10260"/>
      </w:tblGrid>
      <w:tr w:rsidR="00C2269F" w:rsidRPr="00D4595E" w14:paraId="2B5AB401" w14:textId="77777777" w:rsidTr="004706F4">
        <w:tc>
          <w:tcPr>
            <w:tcW w:w="1026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414C1C7" w14:textId="2A245E53" w:rsidR="00C2269F" w:rsidRPr="00D4595E" w:rsidRDefault="00C2269F" w:rsidP="00C2269F">
            <w:pPr>
              <w:jc w:val="center"/>
              <w:rPr>
                <w:b/>
                <w:bCs/>
                <w:sz w:val="24"/>
                <w:szCs w:val="24"/>
              </w:rPr>
            </w:pPr>
            <w:bookmarkStart w:id="6" w:name="KeyStrategies"/>
            <w:r w:rsidRPr="00D4595E">
              <w:rPr>
                <w:b/>
                <w:bCs/>
                <w:sz w:val="24"/>
                <w:szCs w:val="24"/>
              </w:rPr>
              <w:t xml:space="preserve">School Identified Key Strategies (Maximum of </w:t>
            </w:r>
            <w:r w:rsidR="00FC256F" w:rsidRPr="00D4595E">
              <w:rPr>
                <w:b/>
                <w:bCs/>
                <w:sz w:val="24"/>
                <w:szCs w:val="24"/>
              </w:rPr>
              <w:t>6</w:t>
            </w:r>
            <w:r w:rsidRPr="00D4595E">
              <w:rPr>
                <w:b/>
                <w:bCs/>
                <w:sz w:val="24"/>
                <w:szCs w:val="24"/>
              </w:rPr>
              <w:t>)</w:t>
            </w:r>
            <w:bookmarkEnd w:id="6"/>
          </w:p>
        </w:tc>
      </w:tr>
    </w:tbl>
    <w:p w14:paraId="1660D4F7" w14:textId="4C49021C" w:rsidR="00716CDB" w:rsidRPr="00D4595E" w:rsidRDefault="0088455F" w:rsidP="00651E51">
      <w:pPr>
        <w:spacing w:before="60" w:after="60" w:line="240" w:lineRule="auto"/>
        <w:rPr>
          <w:i/>
          <w:iCs/>
          <w:sz w:val="20"/>
          <w:szCs w:val="20"/>
        </w:rPr>
      </w:pPr>
      <w:r w:rsidRPr="00D4595E">
        <w:rPr>
          <w:b/>
          <w:bCs/>
          <w:i/>
          <w:iCs/>
          <w:sz w:val="20"/>
          <w:szCs w:val="20"/>
        </w:rPr>
        <w:t>Directions:</w:t>
      </w:r>
      <w:r w:rsidR="00F123F5" w:rsidRPr="00D4595E">
        <w:rPr>
          <w:b/>
          <w:bCs/>
          <w:i/>
          <w:iCs/>
          <w:sz w:val="20"/>
          <w:szCs w:val="20"/>
        </w:rPr>
        <w:t xml:space="preserve"> </w:t>
      </w:r>
      <w:r w:rsidR="00D57570" w:rsidRPr="00D4595E">
        <w:rPr>
          <w:i/>
          <w:iCs/>
          <w:sz w:val="20"/>
          <w:szCs w:val="20"/>
        </w:rPr>
        <w:t xml:space="preserve">Use the school’s needs assessment results to identify strategies from each drop-down menu that </w:t>
      </w:r>
      <w:r w:rsidRPr="00D4595E">
        <w:rPr>
          <w:i/>
          <w:iCs/>
          <w:sz w:val="20"/>
          <w:szCs w:val="20"/>
        </w:rPr>
        <w:t xml:space="preserve">the school will </w:t>
      </w:r>
      <w:r w:rsidR="00D57570" w:rsidRPr="00D4595E">
        <w:rPr>
          <w:i/>
          <w:iCs/>
          <w:sz w:val="20"/>
          <w:szCs w:val="20"/>
        </w:rPr>
        <w:t xml:space="preserve">prioritize. </w:t>
      </w:r>
      <w:r w:rsidR="00346F85" w:rsidRPr="00346F85">
        <w:rPr>
          <w:i/>
          <w:iCs/>
          <w:sz w:val="20"/>
          <w:szCs w:val="20"/>
        </w:rPr>
        <w:t>Refer to the Strategy Companion Guide for additional guidance on each strategy.</w:t>
      </w:r>
      <w:r w:rsidR="00346F85">
        <w:rPr>
          <w:i/>
          <w:iCs/>
          <w:sz w:val="20"/>
          <w:szCs w:val="20"/>
        </w:rPr>
        <w:t xml:space="preserve"> </w:t>
      </w:r>
      <w:r w:rsidR="00D57570" w:rsidRPr="00D4595E">
        <w:rPr>
          <w:i/>
          <w:iCs/>
          <w:sz w:val="20"/>
          <w:szCs w:val="20"/>
        </w:rPr>
        <w:t>N</w:t>
      </w:r>
      <w:r w:rsidR="004A7011" w:rsidRPr="00D4595E">
        <w:rPr>
          <w:i/>
          <w:iCs/>
          <w:sz w:val="20"/>
          <w:szCs w:val="20"/>
        </w:rPr>
        <w:t xml:space="preserve">ote, this means </w:t>
      </w:r>
      <w:r w:rsidR="004A7011" w:rsidRPr="00D4595E">
        <w:rPr>
          <w:b/>
          <w:bCs/>
          <w:i/>
          <w:iCs/>
          <w:sz w:val="20"/>
          <w:szCs w:val="20"/>
        </w:rPr>
        <w:t xml:space="preserve">a maximum of </w:t>
      </w:r>
      <w:r w:rsidR="00F10DAE" w:rsidRPr="00D4595E">
        <w:rPr>
          <w:b/>
          <w:bCs/>
          <w:i/>
          <w:iCs/>
          <w:sz w:val="20"/>
          <w:szCs w:val="20"/>
        </w:rPr>
        <w:t>six</w:t>
      </w:r>
      <w:r w:rsidR="00B83B42" w:rsidRPr="00D4595E">
        <w:rPr>
          <w:b/>
          <w:bCs/>
          <w:i/>
          <w:iCs/>
          <w:sz w:val="20"/>
          <w:szCs w:val="20"/>
        </w:rPr>
        <w:t xml:space="preserve"> </w:t>
      </w:r>
      <w:r w:rsidR="004A7011" w:rsidRPr="00D4595E">
        <w:rPr>
          <w:b/>
          <w:bCs/>
          <w:i/>
          <w:iCs/>
          <w:sz w:val="20"/>
          <w:szCs w:val="20"/>
        </w:rPr>
        <w:t>strategies</w:t>
      </w:r>
      <w:r w:rsidR="004A7011" w:rsidRPr="00D4595E">
        <w:rPr>
          <w:i/>
          <w:iCs/>
          <w:sz w:val="20"/>
          <w:szCs w:val="20"/>
        </w:rPr>
        <w:t xml:space="preserve"> across the four commitments. </w:t>
      </w:r>
      <w:r w:rsidR="002C4E17" w:rsidRPr="00D4595E">
        <w:rPr>
          <w:i/>
          <w:iCs/>
          <w:sz w:val="20"/>
          <w:szCs w:val="20"/>
        </w:rPr>
        <w:t>Confirm whether the strategy is “</w:t>
      </w:r>
      <w:proofErr w:type="gramStart"/>
      <w:r w:rsidR="002C4E17" w:rsidRPr="00D4595E">
        <w:rPr>
          <w:i/>
          <w:iCs/>
          <w:sz w:val="20"/>
          <w:szCs w:val="20"/>
        </w:rPr>
        <w:t>new”</w:t>
      </w:r>
      <w:r w:rsidR="001C0F8E" w:rsidRPr="00D4595E">
        <w:rPr>
          <w:i/>
          <w:iCs/>
          <w:sz w:val="20"/>
          <w:szCs w:val="20"/>
        </w:rPr>
        <w:t>(</w:t>
      </w:r>
      <w:proofErr w:type="gramEnd"/>
      <w:r w:rsidR="001C0F8E" w:rsidRPr="00D4595E">
        <w:rPr>
          <w:i/>
          <w:iCs/>
          <w:sz w:val="20"/>
          <w:szCs w:val="20"/>
        </w:rPr>
        <w:t>N)</w:t>
      </w:r>
      <w:r w:rsidR="002C4E17" w:rsidRPr="00D4595E">
        <w:rPr>
          <w:i/>
          <w:iCs/>
          <w:sz w:val="20"/>
          <w:szCs w:val="20"/>
        </w:rPr>
        <w:t xml:space="preserve"> – “expanded” </w:t>
      </w:r>
      <w:r w:rsidR="001C0F8E" w:rsidRPr="00D4595E">
        <w:rPr>
          <w:i/>
          <w:iCs/>
          <w:sz w:val="20"/>
          <w:szCs w:val="20"/>
        </w:rPr>
        <w:t xml:space="preserve">(E) </w:t>
      </w:r>
      <w:r w:rsidR="002C4E17" w:rsidRPr="00D4595E">
        <w:rPr>
          <w:i/>
          <w:iCs/>
          <w:sz w:val="20"/>
          <w:szCs w:val="20"/>
        </w:rPr>
        <w:t>– “re</w:t>
      </w:r>
      <w:r w:rsidR="009717FA" w:rsidRPr="00D4595E">
        <w:rPr>
          <w:i/>
          <w:iCs/>
          <w:sz w:val="20"/>
          <w:szCs w:val="20"/>
        </w:rPr>
        <w:t>fined</w:t>
      </w:r>
      <w:r w:rsidR="001C0F8E" w:rsidRPr="00D4595E">
        <w:rPr>
          <w:i/>
          <w:iCs/>
          <w:sz w:val="20"/>
          <w:szCs w:val="20"/>
        </w:rPr>
        <w:t xml:space="preserve"> (R)</w:t>
      </w:r>
      <w:r w:rsidR="002C4E17" w:rsidRPr="00D4595E">
        <w:rPr>
          <w:i/>
          <w:iCs/>
          <w:sz w:val="20"/>
          <w:szCs w:val="20"/>
        </w:rPr>
        <w:t>.”</w:t>
      </w:r>
    </w:p>
    <w:tbl>
      <w:tblPr>
        <w:tblStyle w:val="TableGrid"/>
        <w:tblW w:w="5000" w:type="pct"/>
        <w:tblLook w:val="04A0" w:firstRow="1" w:lastRow="0" w:firstColumn="1" w:lastColumn="0" w:noHBand="0" w:noVBand="1"/>
      </w:tblPr>
      <w:tblGrid>
        <w:gridCol w:w="334"/>
        <w:gridCol w:w="4507"/>
        <w:gridCol w:w="373"/>
        <w:gridCol w:w="4464"/>
        <w:gridCol w:w="622"/>
      </w:tblGrid>
      <w:tr w:rsidR="00563CDD" w:rsidRPr="00D4595E" w14:paraId="3818700A" w14:textId="77777777" w:rsidTr="3A85A19A">
        <w:tc>
          <w:tcPr>
            <w:tcW w:w="162" w:type="pct"/>
            <w:shd w:val="clear" w:color="auto" w:fill="B4C6E7" w:themeFill="accent1" w:themeFillTint="66"/>
          </w:tcPr>
          <w:p w14:paraId="20AA98C1" w14:textId="77777777" w:rsidR="00563CDD" w:rsidRPr="00D4595E" w:rsidRDefault="00563CDD">
            <w:pPr>
              <w:jc w:val="center"/>
              <w:rPr>
                <w:b/>
                <w:bCs/>
              </w:rPr>
            </w:pPr>
          </w:p>
        </w:tc>
        <w:tc>
          <w:tcPr>
            <w:tcW w:w="2188" w:type="pct"/>
            <w:shd w:val="clear" w:color="auto" w:fill="B4C6E7" w:themeFill="accent1" w:themeFillTint="66"/>
            <w:vAlign w:val="center"/>
          </w:tcPr>
          <w:p w14:paraId="4BB2D9FD" w14:textId="177D2FF3" w:rsidR="00563CDD" w:rsidRPr="00D4595E" w:rsidRDefault="00563CDD" w:rsidP="009D2719">
            <w:pPr>
              <w:jc w:val="center"/>
              <w:rPr>
                <w:b/>
                <w:bCs/>
              </w:rPr>
            </w:pPr>
            <w:r w:rsidRPr="00D4595E">
              <w:rPr>
                <w:b/>
                <w:bCs/>
                <w:sz w:val="24"/>
                <w:szCs w:val="24"/>
              </w:rPr>
              <w:t>Commitments</w:t>
            </w:r>
          </w:p>
        </w:tc>
        <w:tc>
          <w:tcPr>
            <w:tcW w:w="181" w:type="pct"/>
            <w:shd w:val="clear" w:color="auto" w:fill="B4C6E7" w:themeFill="accent1" w:themeFillTint="66"/>
          </w:tcPr>
          <w:p w14:paraId="718F6A0C" w14:textId="3F6997CD" w:rsidR="00563CDD" w:rsidRPr="00D4595E" w:rsidRDefault="00563CDD" w:rsidP="00306E7E">
            <w:pPr>
              <w:jc w:val="center"/>
              <w:rPr>
                <w:b/>
                <w:bCs/>
              </w:rPr>
            </w:pPr>
          </w:p>
        </w:tc>
        <w:tc>
          <w:tcPr>
            <w:tcW w:w="2167" w:type="pct"/>
            <w:shd w:val="clear" w:color="auto" w:fill="B4C6E7" w:themeFill="accent1" w:themeFillTint="66"/>
            <w:vAlign w:val="center"/>
          </w:tcPr>
          <w:p w14:paraId="669FDE41" w14:textId="77777777" w:rsidR="00563CDD" w:rsidRDefault="00563CDD" w:rsidP="009D2719">
            <w:pPr>
              <w:jc w:val="center"/>
              <w:rPr>
                <w:b/>
                <w:bCs/>
                <w:sz w:val="24"/>
                <w:szCs w:val="24"/>
              </w:rPr>
            </w:pPr>
            <w:r w:rsidRPr="00D4595E">
              <w:rPr>
                <w:b/>
                <w:bCs/>
                <w:sz w:val="24"/>
                <w:szCs w:val="24"/>
              </w:rPr>
              <w:t>Key Strategies</w:t>
            </w:r>
          </w:p>
          <w:p w14:paraId="27618964" w14:textId="1E1E447F" w:rsidR="00FF5999" w:rsidRPr="00FF5999" w:rsidRDefault="00FF5999" w:rsidP="009D2719">
            <w:pPr>
              <w:jc w:val="center"/>
              <w:rPr>
                <w:i/>
                <w:iCs/>
              </w:rPr>
            </w:pPr>
            <w:r w:rsidRPr="00FF5999">
              <w:rPr>
                <w:i/>
                <w:iCs/>
                <w:sz w:val="20"/>
                <w:szCs w:val="20"/>
              </w:rPr>
              <w:t>(Refer to Strategy Companion Guide)</w:t>
            </w:r>
          </w:p>
        </w:tc>
        <w:tc>
          <w:tcPr>
            <w:tcW w:w="302" w:type="pct"/>
            <w:shd w:val="clear" w:color="auto" w:fill="B4C6E7" w:themeFill="accent1" w:themeFillTint="66"/>
            <w:vAlign w:val="center"/>
          </w:tcPr>
          <w:p w14:paraId="63E089EF" w14:textId="77777777" w:rsidR="00563CDD" w:rsidRPr="00D4595E" w:rsidRDefault="00563CDD" w:rsidP="009D2719">
            <w:pPr>
              <w:jc w:val="center"/>
              <w:rPr>
                <w:b/>
                <w:bCs/>
              </w:rPr>
            </w:pPr>
            <w:r w:rsidRPr="00D4595E">
              <w:rPr>
                <w:b/>
                <w:bCs/>
              </w:rPr>
              <w:t>N-E-R</w:t>
            </w:r>
          </w:p>
        </w:tc>
      </w:tr>
      <w:tr w:rsidR="00946CF9" w:rsidRPr="00D4595E" w14:paraId="358AEB54" w14:textId="77777777" w:rsidTr="00C071B5">
        <w:trPr>
          <w:trHeight w:val="557"/>
        </w:trPr>
        <w:tc>
          <w:tcPr>
            <w:tcW w:w="162" w:type="pct"/>
            <w:vMerge w:val="restart"/>
          </w:tcPr>
          <w:p w14:paraId="1C8EFDC9" w14:textId="77777777" w:rsidR="00946CF9" w:rsidRPr="00D4595E" w:rsidRDefault="00946CF9">
            <w:pPr>
              <w:rPr>
                <w:b/>
                <w:bCs/>
                <w:sz w:val="20"/>
                <w:szCs w:val="20"/>
              </w:rPr>
            </w:pPr>
          </w:p>
          <w:p w14:paraId="34AACCCE" w14:textId="77777777" w:rsidR="00946CF9" w:rsidRPr="00D4595E" w:rsidRDefault="00946CF9">
            <w:pPr>
              <w:rPr>
                <w:b/>
                <w:bCs/>
                <w:sz w:val="20"/>
                <w:szCs w:val="20"/>
              </w:rPr>
            </w:pPr>
            <w:r w:rsidRPr="00D4595E">
              <w:rPr>
                <w:b/>
                <w:bCs/>
                <w:sz w:val="20"/>
                <w:szCs w:val="20"/>
              </w:rPr>
              <w:t>1</w:t>
            </w:r>
          </w:p>
        </w:tc>
        <w:tc>
          <w:tcPr>
            <w:tcW w:w="2188" w:type="pct"/>
            <w:vMerge w:val="restart"/>
            <w:shd w:val="clear" w:color="auto" w:fill="auto"/>
          </w:tcPr>
          <w:p w14:paraId="177FCAF0" w14:textId="748C212A" w:rsidR="006315ED" w:rsidRPr="00D4595E" w:rsidRDefault="00946CF9">
            <w:bookmarkStart w:id="7" w:name="_Hlk166224940"/>
            <w:r w:rsidRPr="00D4595E">
              <w:t>This school is committed to ensuring that all students, especially our diverse learners, have the critical thinking and reasoning skills they need to excel at school and beyond.</w:t>
            </w:r>
            <w:bookmarkEnd w:id="7"/>
          </w:p>
        </w:tc>
        <w:tc>
          <w:tcPr>
            <w:tcW w:w="181" w:type="pct"/>
            <w:shd w:val="clear" w:color="auto" w:fill="auto"/>
            <w:vAlign w:val="center"/>
          </w:tcPr>
          <w:p w14:paraId="1C991356" w14:textId="7687AE1E" w:rsidR="00946CF9" w:rsidRPr="00D4595E" w:rsidRDefault="00946CF9" w:rsidP="00C071B5">
            <w:pPr>
              <w:jc w:val="center"/>
              <w:rPr>
                <w:b/>
                <w:bCs/>
                <w:sz w:val="20"/>
                <w:szCs w:val="20"/>
              </w:rPr>
            </w:pPr>
            <w:r w:rsidRPr="00D4595E">
              <w:rPr>
                <w:b/>
                <w:bCs/>
                <w:sz w:val="20"/>
                <w:szCs w:val="20"/>
              </w:rPr>
              <w:t>1</w:t>
            </w:r>
          </w:p>
        </w:tc>
        <w:tc>
          <w:tcPr>
            <w:tcW w:w="2167" w:type="pct"/>
            <w:shd w:val="clear" w:color="auto" w:fill="auto"/>
            <w:vAlign w:val="center"/>
          </w:tcPr>
          <w:p w14:paraId="63A9D09E" w14:textId="0A0FAD1E" w:rsidR="00946CF9" w:rsidRPr="00D4595E" w:rsidRDefault="00D542F5" w:rsidP="00C071B5">
            <w:pPr>
              <w:tabs>
                <w:tab w:val="left" w:pos="951"/>
                <w:tab w:val="center" w:pos="2047"/>
              </w:tabs>
              <w:jc w:val="center"/>
              <w:rPr>
                <w:sz w:val="20"/>
                <w:szCs w:val="20"/>
              </w:rPr>
            </w:pPr>
            <w:sdt>
              <w:sdtPr>
                <w:alias w:val="Select One Accountable Talk Strategy"/>
                <w:tag w:val="Select One Key Strategy"/>
                <w:id w:val="81190128"/>
                <w:placeholder>
                  <w:docPart w:val="E493D60491FE4809B8BC7724B23742DF"/>
                </w:placeholder>
                <w15:color w:val="FF6600"/>
                <w:dropDownList>
                  <w:listItem w:displayText="Select One Accountable Talk Strategy" w:value="Select One Accountable Talk Strategy"/>
                  <w:listItem w:displayText="1) Establishing Systems for Accountable Talk" w:value="1) Establishing Systems for Accountable Talk"/>
                  <w:listItem w:displayText="2) Accountable Talk: Using Tools to Plan" w:value="2) Accountable Talk: Using Tools to Plan"/>
                  <w:listItem w:displayText="3) Accountable Talk: Setting Goals with Student Work Samples" w:value="3) Accountable Talk: Setting Goals with Student Work Samples"/>
                  <w:listItem w:displayText="4) Accountable Talk: Balancing Community, Knowledge, and Rigorous Thinking" w:value="4) Accountable Talk: Balancing Community, Knowledge, and Rigorous Thinking"/>
                  <w:listItem w:displayText="5) PDSA Cycles to Promote Accountable Talk" w:value="5) PDSA Cycles to Promote Accountable Talk"/>
                  <w:listItem w:displayText="6) Expanding Accountable Talk" w:value="6) Expanding Accountable Talk"/>
                  <w:listItem w:displayText="7) School Customized" w:value="7) School Customized"/>
                </w:dropDownList>
              </w:sdtPr>
              <w:sdtContent>
                <w:r w:rsidR="672302EB">
                  <w:t>4) Accountable Talk: Balancing Community, Knowledge, and Rigorous Thinking</w:t>
                </w:r>
              </w:sdtContent>
            </w:sdt>
          </w:p>
        </w:tc>
        <w:tc>
          <w:tcPr>
            <w:tcW w:w="302" w:type="pct"/>
            <w:vAlign w:val="center"/>
          </w:tcPr>
          <w:p w14:paraId="04B52CF8" w14:textId="39806242" w:rsidR="006315ED" w:rsidRPr="00D4595E" w:rsidRDefault="7B3F1935" w:rsidP="00C071B5">
            <w:pPr>
              <w:jc w:val="center"/>
            </w:pPr>
            <w:r>
              <w:t>E</w:t>
            </w:r>
          </w:p>
        </w:tc>
      </w:tr>
      <w:tr w:rsidR="00946CF9" w:rsidRPr="00D4595E" w14:paraId="15280940" w14:textId="77777777" w:rsidTr="00C071B5">
        <w:trPr>
          <w:trHeight w:val="518"/>
        </w:trPr>
        <w:tc>
          <w:tcPr>
            <w:tcW w:w="162" w:type="pct"/>
            <w:vMerge/>
          </w:tcPr>
          <w:p w14:paraId="51D11154" w14:textId="77777777" w:rsidR="00946CF9" w:rsidRPr="00D4595E" w:rsidRDefault="00946CF9" w:rsidP="00367BFD">
            <w:pPr>
              <w:rPr>
                <w:b/>
                <w:bCs/>
                <w:sz w:val="20"/>
                <w:szCs w:val="20"/>
              </w:rPr>
            </w:pPr>
          </w:p>
        </w:tc>
        <w:tc>
          <w:tcPr>
            <w:tcW w:w="2188" w:type="pct"/>
            <w:vMerge/>
          </w:tcPr>
          <w:p w14:paraId="5C92A49F" w14:textId="77777777" w:rsidR="00946CF9" w:rsidRPr="00D4595E" w:rsidRDefault="00946CF9" w:rsidP="00367BFD"/>
        </w:tc>
        <w:tc>
          <w:tcPr>
            <w:tcW w:w="181" w:type="pct"/>
            <w:shd w:val="clear" w:color="auto" w:fill="auto"/>
            <w:vAlign w:val="center"/>
          </w:tcPr>
          <w:p w14:paraId="00C25131" w14:textId="084F2A76" w:rsidR="00946CF9" w:rsidRPr="00D4595E" w:rsidRDefault="00946CF9" w:rsidP="00C071B5">
            <w:pPr>
              <w:jc w:val="center"/>
              <w:rPr>
                <w:b/>
                <w:bCs/>
                <w:sz w:val="20"/>
                <w:szCs w:val="20"/>
              </w:rPr>
            </w:pPr>
            <w:r w:rsidRPr="00D4595E">
              <w:rPr>
                <w:b/>
                <w:bCs/>
                <w:sz w:val="20"/>
                <w:szCs w:val="20"/>
              </w:rPr>
              <w:t>2</w:t>
            </w:r>
          </w:p>
        </w:tc>
        <w:tc>
          <w:tcPr>
            <w:tcW w:w="2167" w:type="pct"/>
            <w:shd w:val="clear" w:color="auto" w:fill="auto"/>
            <w:vAlign w:val="center"/>
          </w:tcPr>
          <w:p w14:paraId="39B167B8" w14:textId="4AC7D182" w:rsidR="00946CF9" w:rsidRPr="00D4595E" w:rsidRDefault="00D542F5" w:rsidP="00C071B5">
            <w:pPr>
              <w:tabs>
                <w:tab w:val="left" w:pos="1232"/>
                <w:tab w:val="center" w:pos="2224"/>
                <w:tab w:val="left" w:pos="4020"/>
                <w:tab w:val="right" w:pos="4449"/>
              </w:tabs>
              <w:jc w:val="center"/>
            </w:pPr>
            <w:sdt>
              <w:sdtPr>
                <w:alias w:val="Select One School Framework or Academic Strategy"/>
                <w:tag w:val="Select One Key Strategy"/>
                <w:id w:val="489908874"/>
                <w:placeholder>
                  <w:docPart w:val="248B7325304949C0B9FEB38C5074821C"/>
                </w:placeholder>
                <w15:color w:val="FF6600"/>
                <w:dropDownList>
                  <w:listItem w:displayText="Select One School Framework or Academic Strategy" w:value="Select One School Framework or Academic Strategy"/>
                  <w:listItem w:displayText="International Baccalaureate (IB)" w:value="International Baccalaureate (IB)"/>
                  <w:listItem w:displayText="IB Primary Years Programme (IB PYP)" w:value="IB Primary Years Programme (IB PYP)"/>
                  <w:listItem w:displayText="IB Primary Years Programme &amp; Middle Years Programme (IB PYP MYP)" w:value="IB Primary Years Programme &amp; Middle Years Programme (IB PYP MYP)"/>
                  <w:listItem w:displayText="Advancement Via Individual Determination AVID" w:value="Advancement Via Individual Determination AVID"/>
                  <w:listItem w:displayText="Montessori" w:value="Montessori"/>
                  <w:listItem w:displayText="Expeditionary Learning (EL)" w:value="Expeditionary Learning (EL)"/>
                  <w:listItem w:displayText="Dual Language" w:value="Dual Language"/>
                  <w:listItem w:displayText="Project Based Learning (PBL)" w:value="Project Based Learning (PBL)"/>
                  <w:listItem w:displayText="Tier III Interventions for Students with Special Needs" w:value="Tier III Interventions for Students with Special Needs"/>
                  <w:listItem w:displayText="Explicit Instruction for Diverse Learners" w:value="Explicit Instruction for Diverse Learners"/>
                  <w:listItem w:displayText="Using Graphic Organizers and/or Visuals to Support Diverse Learners" w:value="Using Graphic Organizers and/or Visuals to Support Diverse Learners"/>
                  <w:listItem w:displayText="Teacher Co-Planning to Support Diverse Learners " w:value="Teacher Co-Planning to Support Diverse Learners "/>
                  <w:listItem w:displayText="Tier I or Tier II Intervention Practices" w:value="Tier I or Tier II Intervention Practices"/>
                  <w:listItem w:displayText="Building Math Fluencies" w:value="Building Math Fluencies"/>
                  <w:listItem w:displayText="Building Math Concepts" w:value="Building Math Concepts"/>
                  <w:listItem w:displayText="Effective Unit and Lesson Planning" w:value="Effective Unit and Lesson Planning"/>
                  <w:listItem w:displayText="Foundational Reading Instruction" w:value="Foundational Reading Instruction"/>
                  <w:listItem w:displayText="Vocabulary Instruction" w:value="Vocabulary Instruction"/>
                  <w:listItem w:displayText="Formative Assessment Practices" w:value="Formative Assessment Practices"/>
                  <w:listItem w:displayText="Academic Vocabulary" w:value="Academic Vocabulary"/>
                  <w:listItem w:displayText="Claim, Evidence, &amp; Reasoning" w:value="Claim, Evidence, &amp; Reasoning"/>
                  <w:listItem w:displayText="School Customized" w:value="School Customized"/>
                </w:dropDownList>
              </w:sdtPr>
              <w:sdtEndPr>
                <w:rPr>
                  <w:shd w:val="clear" w:color="auto" w:fill="B4C6E7" w:themeFill="accent1" w:themeFillTint="66"/>
                </w:rPr>
              </w:sdtEndPr>
              <w:sdtContent>
                <w:r w:rsidR="27F65DF2">
                  <w:t>IB Primary Years Programme (IB PYP)</w:t>
                </w:r>
              </w:sdtContent>
            </w:sdt>
          </w:p>
        </w:tc>
        <w:tc>
          <w:tcPr>
            <w:tcW w:w="302" w:type="pct"/>
            <w:vAlign w:val="center"/>
          </w:tcPr>
          <w:p w14:paraId="65E4CA0C" w14:textId="068BF465" w:rsidR="00946CF9" w:rsidRPr="00D4595E" w:rsidRDefault="522D6D1C" w:rsidP="00C071B5">
            <w:pPr>
              <w:jc w:val="center"/>
            </w:pPr>
            <w:r>
              <w:t>E</w:t>
            </w:r>
          </w:p>
        </w:tc>
      </w:tr>
      <w:tr w:rsidR="00946CF9" w:rsidRPr="00D4595E" w14:paraId="1171BDD5" w14:textId="77777777" w:rsidTr="00C071B5">
        <w:trPr>
          <w:trHeight w:val="521"/>
        </w:trPr>
        <w:tc>
          <w:tcPr>
            <w:tcW w:w="162" w:type="pct"/>
            <w:vMerge w:val="restart"/>
          </w:tcPr>
          <w:p w14:paraId="2525FFA1" w14:textId="77777777" w:rsidR="00946CF9" w:rsidRPr="00D4595E" w:rsidRDefault="00946CF9" w:rsidP="00367BFD">
            <w:pPr>
              <w:rPr>
                <w:b/>
                <w:bCs/>
                <w:sz w:val="20"/>
                <w:szCs w:val="20"/>
              </w:rPr>
            </w:pPr>
          </w:p>
          <w:p w14:paraId="3DCC8A12" w14:textId="77777777" w:rsidR="00946CF9" w:rsidRPr="00D4595E" w:rsidRDefault="00946CF9" w:rsidP="00367BFD">
            <w:pPr>
              <w:rPr>
                <w:b/>
                <w:bCs/>
                <w:sz w:val="20"/>
                <w:szCs w:val="20"/>
              </w:rPr>
            </w:pPr>
            <w:r w:rsidRPr="00D4595E">
              <w:rPr>
                <w:b/>
                <w:bCs/>
                <w:sz w:val="20"/>
                <w:szCs w:val="20"/>
              </w:rPr>
              <w:t>2</w:t>
            </w:r>
          </w:p>
        </w:tc>
        <w:tc>
          <w:tcPr>
            <w:tcW w:w="2188" w:type="pct"/>
            <w:vMerge w:val="restart"/>
            <w:shd w:val="clear" w:color="auto" w:fill="auto"/>
          </w:tcPr>
          <w:p w14:paraId="6AD9B26C" w14:textId="6F63BD08" w:rsidR="00946CF9" w:rsidRPr="00D4595E" w:rsidRDefault="00946CF9" w:rsidP="00367BFD">
            <w:r w:rsidRPr="00D4595E">
              <w:t xml:space="preserve">This school is committed to ensuring that all students, especially our diverse learners, have the numeracy and literacy skills to prepare them for any path they choose. </w:t>
            </w:r>
          </w:p>
        </w:tc>
        <w:tc>
          <w:tcPr>
            <w:tcW w:w="181" w:type="pct"/>
            <w:shd w:val="clear" w:color="auto" w:fill="auto"/>
            <w:vAlign w:val="center"/>
          </w:tcPr>
          <w:p w14:paraId="3AA4E3D3" w14:textId="7E003D1B" w:rsidR="00946CF9" w:rsidRPr="00D4595E" w:rsidRDefault="006121D8" w:rsidP="00C071B5">
            <w:pPr>
              <w:jc w:val="center"/>
              <w:rPr>
                <w:b/>
                <w:bCs/>
                <w:sz w:val="20"/>
                <w:szCs w:val="20"/>
              </w:rPr>
            </w:pPr>
            <w:r w:rsidRPr="00D4595E">
              <w:rPr>
                <w:b/>
                <w:bCs/>
                <w:sz w:val="20"/>
                <w:szCs w:val="20"/>
              </w:rPr>
              <w:t>3</w:t>
            </w:r>
          </w:p>
        </w:tc>
        <w:tc>
          <w:tcPr>
            <w:tcW w:w="2167" w:type="pct"/>
            <w:shd w:val="clear" w:color="auto" w:fill="auto"/>
            <w:vAlign w:val="center"/>
          </w:tcPr>
          <w:p w14:paraId="3D59DF9F" w14:textId="668DDFF2" w:rsidR="00946CF9" w:rsidRPr="00D4595E" w:rsidRDefault="00D542F5" w:rsidP="00C071B5">
            <w:pPr>
              <w:jc w:val="center"/>
            </w:pPr>
            <w:sdt>
              <w:sdtPr>
                <w:alias w:val="Select One PLC Strategy"/>
                <w:tag w:val="Select One Key Strategy"/>
                <w:id w:val="-1866744775"/>
                <w:placeholder>
                  <w:docPart w:val="F087C3837D2044E2978A141A9BCADEFA"/>
                </w:placeholder>
                <w15:color w:val="000000"/>
                <w:dropDownList>
                  <w:listItem w:displayText="Select One PLC Strategy" w:value="Select One PLC Strategy"/>
                  <w:listItem w:displayText="1) PLC: Implementing Essential Structures" w:value="1) PLC: Implementing Essential Structures"/>
                  <w:listItem w:displayText="2) PLC: Promoting a Collaborative Culture" w:value="2) PLC: Promoting a Collaborative Culture"/>
                  <w:listItem w:displayText="3) PLC: Monitoring to Promote Effectiveness" w:value="3) PLC: Monitoring to Promote Effectiveness"/>
                  <w:listItem w:displayText="4) PLC: Unwrapping Standards to Guide Instruction" w:value="4) PLC: Unwrapping Standards to Guide Instruction"/>
                  <w:listItem w:displayText="5) PLC: Data Practices to Support All Students" w:value="5) PLC: Data Practices to Support All Students"/>
                  <w:listItem w:displayText="6) PLC: School Customized" w:value="6) PLC: School Customized"/>
                </w:dropDownList>
              </w:sdtPr>
              <w:sdtContent>
                <w:r w:rsidR="7C321AD4">
                  <w:t>2) PLC: Promoting a Collaborative Culture</w:t>
                </w:r>
              </w:sdtContent>
            </w:sdt>
          </w:p>
        </w:tc>
        <w:tc>
          <w:tcPr>
            <w:tcW w:w="302" w:type="pct"/>
            <w:shd w:val="clear" w:color="auto" w:fill="auto"/>
            <w:vAlign w:val="center"/>
          </w:tcPr>
          <w:p w14:paraId="6BC220D0" w14:textId="6014F577" w:rsidR="00946CF9" w:rsidRPr="00D4595E" w:rsidRDefault="15709B75" w:rsidP="00C071B5">
            <w:pPr>
              <w:jc w:val="center"/>
            </w:pPr>
            <w:r>
              <w:t>E</w:t>
            </w:r>
          </w:p>
        </w:tc>
      </w:tr>
      <w:tr w:rsidR="00946CF9" w:rsidRPr="00D4595E" w14:paraId="48142F5D" w14:textId="77777777" w:rsidTr="00C071B5">
        <w:trPr>
          <w:trHeight w:val="431"/>
        </w:trPr>
        <w:tc>
          <w:tcPr>
            <w:tcW w:w="162" w:type="pct"/>
            <w:vMerge/>
          </w:tcPr>
          <w:p w14:paraId="65D9217A" w14:textId="77777777" w:rsidR="00946CF9" w:rsidRPr="00D4595E" w:rsidRDefault="00946CF9" w:rsidP="00367BFD">
            <w:pPr>
              <w:rPr>
                <w:b/>
                <w:bCs/>
                <w:sz w:val="20"/>
                <w:szCs w:val="20"/>
              </w:rPr>
            </w:pPr>
          </w:p>
        </w:tc>
        <w:tc>
          <w:tcPr>
            <w:tcW w:w="2188" w:type="pct"/>
            <w:vMerge/>
          </w:tcPr>
          <w:p w14:paraId="55E63E7A" w14:textId="77777777" w:rsidR="00946CF9" w:rsidRPr="00D4595E" w:rsidRDefault="00946CF9" w:rsidP="00367BFD"/>
        </w:tc>
        <w:tc>
          <w:tcPr>
            <w:tcW w:w="181" w:type="pct"/>
            <w:shd w:val="clear" w:color="auto" w:fill="auto"/>
            <w:vAlign w:val="center"/>
          </w:tcPr>
          <w:p w14:paraId="31633705" w14:textId="12E9CC53" w:rsidR="00946CF9" w:rsidRPr="00D4595E" w:rsidRDefault="006121D8" w:rsidP="00C071B5">
            <w:pPr>
              <w:jc w:val="center"/>
              <w:rPr>
                <w:b/>
                <w:bCs/>
                <w:sz w:val="20"/>
                <w:szCs w:val="20"/>
              </w:rPr>
            </w:pPr>
            <w:r w:rsidRPr="00D4595E">
              <w:rPr>
                <w:b/>
                <w:bCs/>
                <w:sz w:val="20"/>
                <w:szCs w:val="20"/>
              </w:rPr>
              <w:t>4</w:t>
            </w:r>
          </w:p>
        </w:tc>
        <w:tc>
          <w:tcPr>
            <w:tcW w:w="2167" w:type="pct"/>
            <w:shd w:val="clear" w:color="auto" w:fill="auto"/>
            <w:vAlign w:val="center"/>
          </w:tcPr>
          <w:p w14:paraId="46428778" w14:textId="0B9A50EE" w:rsidR="00946CF9" w:rsidRPr="00D4595E" w:rsidRDefault="00D542F5" w:rsidP="00C071B5">
            <w:pPr>
              <w:tabs>
                <w:tab w:val="left" w:pos="1232"/>
                <w:tab w:val="center" w:pos="2224"/>
                <w:tab w:val="left" w:pos="4020"/>
                <w:tab w:val="right" w:pos="4449"/>
              </w:tabs>
              <w:jc w:val="center"/>
            </w:pPr>
            <w:sdt>
              <w:sdtPr>
                <w:alias w:val="Select One Academic Strategy"/>
                <w:tag w:val="Select One Key Strategy"/>
                <w:id w:val="1991747303"/>
                <w:placeholder>
                  <w:docPart w:val="8B9B4718F8204BE6A6695672915F1143"/>
                </w:placeholder>
                <w15:color w:val="000000"/>
                <w:dropDownList>
                  <w:listItem w:displayText="Select One Student Subgroup or Academic Strategy" w:value="Select One Student Subgroup or Academic Strategy"/>
                  <w:listItem w:displayText="Explicit Instruction for Diverse Learners" w:value="Explicit Instruction for Diverse Learners"/>
                  <w:listItem w:displayText="Using Graphic Organizers and/or Visuals to Support Diverse Learners" w:value="Using Graphic Organizers and/or Visuals to Support Diverse Learners"/>
                  <w:listItem w:displayText="Teacher Co-Planning to Support Diverse Learners " w:value="Teacher Co-Planning to Support Diverse Learners "/>
                  <w:listItem w:displayText="Tier III Interventions for Students with Disabilities" w:value="Tier III Interventions for Students with Disabilities"/>
                  <w:listItem w:displayText="Tier I or Tier II Intervention Practices" w:value="Tier I or Tier II Intervention Practices"/>
                  <w:listItem w:displayText="Building Math Fluencies" w:value="Building Math Fluencies"/>
                  <w:listItem w:displayText="Building Math Concepts" w:value="Building Math Concepts"/>
                  <w:listItem w:displayText="Effective Unit and Lesson Planning" w:value="Effective Unit and Lesson Planning"/>
                  <w:listItem w:displayText="Foundational Reading Instruction" w:value="Foundational Reading Instruction"/>
                  <w:listItem w:displayText="Vocabulary Instruction" w:value="Vocabulary Instruction"/>
                  <w:listItem w:displayText="Formative Assessment Practices" w:value="Formative Assessment Practices"/>
                  <w:listItem w:displayText="Academic Vocabulary" w:value="Academic Vocabulary"/>
                  <w:listItem w:displayText="Claim, Evidence, &amp; Reasoning" w:value="Claim, Evidence, &amp; Reasoning"/>
                  <w:listItem w:displayText="School Customized" w:value="School Customized"/>
                </w:dropDownList>
              </w:sdtPr>
              <w:sdtContent>
                <w:r w:rsidR="3746E3C9">
                  <w:t>S</w:t>
                </w:r>
                <w:r w:rsidR="20560E5E">
                  <w:t>chool Customized</w:t>
                </w:r>
              </w:sdtContent>
            </w:sdt>
          </w:p>
        </w:tc>
        <w:tc>
          <w:tcPr>
            <w:tcW w:w="302" w:type="pct"/>
            <w:shd w:val="clear" w:color="auto" w:fill="auto"/>
            <w:vAlign w:val="center"/>
          </w:tcPr>
          <w:p w14:paraId="7CF7C381" w14:textId="0A8BD47B" w:rsidR="00946CF9" w:rsidRPr="00D4595E" w:rsidRDefault="00946CF9" w:rsidP="00C071B5">
            <w:pPr>
              <w:jc w:val="center"/>
              <w:rPr>
                <w:sz w:val="20"/>
                <w:szCs w:val="20"/>
              </w:rPr>
            </w:pPr>
          </w:p>
        </w:tc>
      </w:tr>
      <w:tr w:rsidR="7A551B75" w14:paraId="60C7D127" w14:textId="77777777" w:rsidTr="00C071B5">
        <w:trPr>
          <w:trHeight w:val="300"/>
        </w:trPr>
        <w:tc>
          <w:tcPr>
            <w:tcW w:w="334" w:type="dxa"/>
          </w:tcPr>
          <w:p w14:paraId="7FD1147D" w14:textId="245EFD77" w:rsidR="7A551B75" w:rsidRDefault="7A551B75" w:rsidP="7A551B75">
            <w:pPr>
              <w:rPr>
                <w:b/>
                <w:bCs/>
                <w:sz w:val="20"/>
                <w:szCs w:val="20"/>
              </w:rPr>
            </w:pPr>
          </w:p>
        </w:tc>
        <w:tc>
          <w:tcPr>
            <w:tcW w:w="4507" w:type="dxa"/>
            <w:shd w:val="clear" w:color="auto" w:fill="auto"/>
          </w:tcPr>
          <w:p w14:paraId="10981445" w14:textId="504415AC" w:rsidR="7A551B75" w:rsidRDefault="7A551B75" w:rsidP="7A551B75"/>
        </w:tc>
        <w:tc>
          <w:tcPr>
            <w:tcW w:w="373" w:type="dxa"/>
            <w:shd w:val="clear" w:color="auto" w:fill="auto"/>
            <w:vAlign w:val="center"/>
          </w:tcPr>
          <w:p w14:paraId="0B8D6A25" w14:textId="168203AA" w:rsidR="7A551B75" w:rsidRDefault="7A551B75" w:rsidP="00C071B5">
            <w:pPr>
              <w:jc w:val="center"/>
              <w:rPr>
                <w:b/>
                <w:bCs/>
                <w:sz w:val="20"/>
                <w:szCs w:val="20"/>
              </w:rPr>
            </w:pPr>
          </w:p>
        </w:tc>
        <w:tc>
          <w:tcPr>
            <w:tcW w:w="4464" w:type="dxa"/>
            <w:shd w:val="clear" w:color="auto" w:fill="auto"/>
            <w:vAlign w:val="center"/>
          </w:tcPr>
          <w:p w14:paraId="4ABD20EE" w14:textId="08E26F15" w:rsidR="20560E5E" w:rsidRDefault="20560E5E" w:rsidP="00C071B5">
            <w:pPr>
              <w:jc w:val="center"/>
            </w:pPr>
            <w:r>
              <w:t>Family and Student Engagement with Academic Data-Academic Parent Teacher Teams (APTT)</w:t>
            </w:r>
          </w:p>
        </w:tc>
        <w:tc>
          <w:tcPr>
            <w:tcW w:w="622" w:type="dxa"/>
            <w:shd w:val="clear" w:color="auto" w:fill="auto"/>
            <w:vAlign w:val="center"/>
          </w:tcPr>
          <w:p w14:paraId="5D8BC92A" w14:textId="5DD9DF3F" w:rsidR="7A551B75" w:rsidRDefault="6EC444FA" w:rsidP="00C071B5">
            <w:pPr>
              <w:jc w:val="center"/>
              <w:rPr>
                <w:sz w:val="20"/>
                <w:szCs w:val="20"/>
              </w:rPr>
            </w:pPr>
            <w:r w:rsidRPr="674C2EF9">
              <w:rPr>
                <w:sz w:val="20"/>
                <w:szCs w:val="20"/>
              </w:rPr>
              <w:t>E</w:t>
            </w:r>
          </w:p>
        </w:tc>
      </w:tr>
      <w:tr w:rsidR="00946CF9" w:rsidRPr="00D4595E" w14:paraId="704BB9D6" w14:textId="77777777" w:rsidTr="00C071B5">
        <w:trPr>
          <w:trHeight w:val="602"/>
        </w:trPr>
        <w:tc>
          <w:tcPr>
            <w:tcW w:w="162" w:type="pct"/>
          </w:tcPr>
          <w:p w14:paraId="06C188C1" w14:textId="77777777" w:rsidR="00946CF9" w:rsidRPr="00D4595E" w:rsidRDefault="00946CF9" w:rsidP="00367BFD">
            <w:pPr>
              <w:rPr>
                <w:b/>
                <w:bCs/>
                <w:sz w:val="20"/>
                <w:szCs w:val="20"/>
              </w:rPr>
            </w:pPr>
          </w:p>
          <w:p w14:paraId="49A80B8F" w14:textId="77777777" w:rsidR="00946CF9" w:rsidRPr="00D4595E" w:rsidRDefault="00946CF9" w:rsidP="00367BFD">
            <w:pPr>
              <w:rPr>
                <w:b/>
                <w:bCs/>
                <w:sz w:val="20"/>
                <w:szCs w:val="20"/>
              </w:rPr>
            </w:pPr>
            <w:r w:rsidRPr="00D4595E">
              <w:rPr>
                <w:b/>
                <w:bCs/>
                <w:sz w:val="20"/>
                <w:szCs w:val="20"/>
              </w:rPr>
              <w:t>3</w:t>
            </w:r>
          </w:p>
        </w:tc>
        <w:tc>
          <w:tcPr>
            <w:tcW w:w="2188" w:type="pct"/>
            <w:shd w:val="clear" w:color="auto" w:fill="auto"/>
          </w:tcPr>
          <w:p w14:paraId="4ED056AC" w14:textId="77777777" w:rsidR="00946CF9" w:rsidRPr="00D4595E" w:rsidRDefault="00946CF9" w:rsidP="00367BFD">
            <w:r w:rsidRPr="00D4595E">
              <w:t>This school is committed to ensuring all students feel a sense of belonging and attend school daily.</w:t>
            </w:r>
          </w:p>
        </w:tc>
        <w:tc>
          <w:tcPr>
            <w:tcW w:w="181" w:type="pct"/>
            <w:shd w:val="clear" w:color="auto" w:fill="auto"/>
            <w:vAlign w:val="center"/>
          </w:tcPr>
          <w:p w14:paraId="2999E9A4" w14:textId="591E6438" w:rsidR="00946CF9" w:rsidRPr="00D4595E" w:rsidRDefault="006121D8" w:rsidP="00C071B5">
            <w:pPr>
              <w:jc w:val="center"/>
              <w:rPr>
                <w:b/>
                <w:bCs/>
                <w:sz w:val="20"/>
                <w:szCs w:val="20"/>
              </w:rPr>
            </w:pPr>
            <w:r w:rsidRPr="00D4595E">
              <w:rPr>
                <w:b/>
                <w:bCs/>
                <w:sz w:val="20"/>
                <w:szCs w:val="20"/>
              </w:rPr>
              <w:t>5</w:t>
            </w:r>
          </w:p>
        </w:tc>
        <w:sdt>
          <w:sdtPr>
            <w:alias w:val="Select One Attendance Strategy"/>
            <w:tag w:val="Select One Key Strategy"/>
            <w:id w:val="-1858736188"/>
            <w:placeholder>
              <w:docPart w:val="369BFB58465B4521B68FE9757CAF20A4"/>
            </w:placeholder>
            <w15:color w:val="FF0000"/>
            <w:dropDownList>
              <w:listItem w:displayText="Select One Attendance Strategy" w:value="Select One Attendance Strategy"/>
              <w:listItem w:displayText="Implementing an Effective Attendance Team" w:value="Implementing an Effective Attendance Team"/>
              <w:listItem w:displayText="Promoting Student Voice &amp; Student Leadership" w:value="Promoting Student Voice &amp; Student Leadership"/>
              <w:listItem w:displayText="Parent Communication Strategy; including Regular Updating of Contact Information" w:value="Parent Communication Strategy; including Regular Updating of Contact Information"/>
              <w:listItem w:displayText="Effective Partnerships with Community Based Organizations to Promote Attendance" w:value="Effective Partnerships with Community Based Organizations to Promote Attendance"/>
              <w:listItem w:displayText="Daily Attendance Audits to Reconcile Attendance" w:value="Daily Attendance Audits to Reconcile Attendance"/>
              <w:listItem w:displayText="School-wide Classroom Daily Attendance Taking Protocol" w:value="School-wide Classroom Daily Attendance Taking Protocol"/>
              <w:listItem w:displayText="Staff to Student Check-ins" w:value="Staff to Student Check-ins"/>
              <w:listItem w:displayText="Intentional Welcoming School/Class Environment" w:value="Intentional Welcoming School/Class Environment"/>
              <w:listItem w:displayText="School Customized" w:value="School Customized"/>
            </w:dropDownList>
          </w:sdtPr>
          <w:sdtContent>
            <w:tc>
              <w:tcPr>
                <w:tcW w:w="2167" w:type="pct"/>
                <w:shd w:val="clear" w:color="auto" w:fill="auto"/>
                <w:vAlign w:val="center"/>
              </w:tcPr>
              <w:p w14:paraId="10A4F44D" w14:textId="207DCD63" w:rsidR="00946CF9" w:rsidRPr="00D4595E" w:rsidRDefault="26BE0EC9" w:rsidP="00C071B5">
                <w:pPr>
                  <w:jc w:val="center"/>
                  <w:rPr>
                    <w:sz w:val="20"/>
                    <w:szCs w:val="20"/>
                  </w:rPr>
                </w:pPr>
                <w:r>
                  <w:t>Implementing an Effective Attendance Team</w:t>
                </w:r>
              </w:p>
            </w:tc>
          </w:sdtContent>
        </w:sdt>
        <w:tc>
          <w:tcPr>
            <w:tcW w:w="302" w:type="pct"/>
            <w:vAlign w:val="center"/>
          </w:tcPr>
          <w:p w14:paraId="233CD889" w14:textId="00C607DA" w:rsidR="00946CF9" w:rsidRPr="00D4595E" w:rsidRDefault="26BE0EC9" w:rsidP="00C071B5">
            <w:pPr>
              <w:jc w:val="center"/>
            </w:pPr>
            <w:r>
              <w:t>R</w:t>
            </w:r>
          </w:p>
        </w:tc>
      </w:tr>
      <w:tr w:rsidR="00946CF9" w:rsidRPr="00D4595E" w14:paraId="7DAFD0B2" w14:textId="77777777" w:rsidTr="00C071B5">
        <w:trPr>
          <w:trHeight w:val="408"/>
        </w:trPr>
        <w:tc>
          <w:tcPr>
            <w:tcW w:w="162" w:type="pct"/>
          </w:tcPr>
          <w:p w14:paraId="382F75C4" w14:textId="77777777" w:rsidR="00946CF9" w:rsidRPr="00D4595E" w:rsidRDefault="00946CF9" w:rsidP="00367BFD">
            <w:pPr>
              <w:rPr>
                <w:b/>
                <w:bCs/>
                <w:sz w:val="20"/>
                <w:szCs w:val="20"/>
              </w:rPr>
            </w:pPr>
            <w:r w:rsidRPr="00D4595E">
              <w:rPr>
                <w:b/>
                <w:bCs/>
                <w:sz w:val="20"/>
                <w:szCs w:val="20"/>
              </w:rPr>
              <w:t xml:space="preserve"> 4</w:t>
            </w:r>
          </w:p>
        </w:tc>
        <w:tc>
          <w:tcPr>
            <w:tcW w:w="2188" w:type="pct"/>
            <w:shd w:val="clear" w:color="auto" w:fill="auto"/>
          </w:tcPr>
          <w:p w14:paraId="0FC5BDA4" w14:textId="7C8168FB" w:rsidR="00946CF9" w:rsidRPr="00D4595E" w:rsidRDefault="00946CF9" w:rsidP="00367BFD">
            <w:r w:rsidRPr="00D4595E">
              <w:t>This school is committed to aligning and maximizing resources to serve and impact each student’s needs.</w:t>
            </w:r>
          </w:p>
        </w:tc>
        <w:tc>
          <w:tcPr>
            <w:tcW w:w="181" w:type="pct"/>
            <w:shd w:val="clear" w:color="auto" w:fill="auto"/>
            <w:vAlign w:val="center"/>
          </w:tcPr>
          <w:p w14:paraId="30090376" w14:textId="077B0DB8" w:rsidR="00946CF9" w:rsidRPr="00D4595E" w:rsidRDefault="004C5AB0" w:rsidP="00C071B5">
            <w:pPr>
              <w:jc w:val="center"/>
              <w:rPr>
                <w:b/>
                <w:bCs/>
                <w:sz w:val="20"/>
                <w:szCs w:val="20"/>
              </w:rPr>
            </w:pPr>
            <w:r w:rsidRPr="00D4595E">
              <w:rPr>
                <w:b/>
                <w:bCs/>
                <w:sz w:val="20"/>
                <w:szCs w:val="20"/>
              </w:rPr>
              <w:t>6</w:t>
            </w:r>
          </w:p>
        </w:tc>
        <w:tc>
          <w:tcPr>
            <w:tcW w:w="2167" w:type="pct"/>
            <w:shd w:val="clear" w:color="auto" w:fill="auto"/>
            <w:vAlign w:val="center"/>
          </w:tcPr>
          <w:p w14:paraId="64D69943" w14:textId="6F194951" w:rsidR="00946CF9" w:rsidRPr="00D4595E" w:rsidRDefault="00D542F5" w:rsidP="00C071B5">
            <w:pPr>
              <w:tabs>
                <w:tab w:val="center" w:pos="2224"/>
                <w:tab w:val="right" w:pos="4449"/>
              </w:tabs>
              <w:jc w:val="center"/>
            </w:pPr>
            <w:sdt>
              <w:sdtPr>
                <w:alias w:val="Select One Student Supports Strategy"/>
                <w:tag w:val="Select One Key Strategy"/>
                <w:id w:val="-2013589188"/>
                <w:placeholder>
                  <w:docPart w:val="295366A218E14661B3216ACA270B20FA"/>
                </w:placeholder>
                <w15:color w:val="FFCC00"/>
                <w:dropDownList>
                  <w:listItem w:displayText="Select One Student Supports Strategy" w:value="Select One Student Supports Strategy"/>
                  <w:listItem w:displayText="Student Mental Health &amp; Wellness" w:value="Student Mental Health &amp; Wellness"/>
                  <w:listItem w:displayText="Multi-Tiered System of Supports (MTSS)" w:value="Multi-Tiered System of Supports (MTSS)"/>
                  <w:listItem w:displayText="Components of a Restorative Justice Landscape" w:value="Components of a Restorative Justice Landscape"/>
                  <w:listItem w:displayText="Addressing Student Homelessness" w:value="Addressing Student Homelessness"/>
                  <w:listItem w:displayText="Effective Partnerships with Community Based Organizations" w:value="Effective Partnerships with Community Based Organizations"/>
                  <w:listItem w:displayText="Social Emotional Learning" w:value="Social Emotional Learning"/>
                  <w:listItem w:displayText="Implementing and Effective Student Intervention Team (SIT)" w:value="Implementing and Effective Student Intervention Team (SIT)"/>
                  <w:listItem w:displayText="Personalized Student Learning Plans" w:value="Personalized Student Learning Plans"/>
                  <w:listItem w:displayText="Staff to Student Check-ins" w:value="Staff to Student Check-ins"/>
                  <w:listItem w:displayText="School Customized" w:value="School Customized"/>
                </w:dropDownList>
              </w:sdtPr>
              <w:sdtContent>
                <w:r w:rsidR="3746E3C9">
                  <w:t>S</w:t>
                </w:r>
                <w:r w:rsidR="62700A49">
                  <w:t>ocial Emotional Learning</w:t>
                </w:r>
              </w:sdtContent>
            </w:sdt>
          </w:p>
          <w:p w14:paraId="17C27F8D" w14:textId="47C99848" w:rsidR="00B11A98" w:rsidRPr="00316679" w:rsidRDefault="62700A49" w:rsidP="00316679">
            <w:pPr>
              <w:tabs>
                <w:tab w:val="center" w:pos="2224"/>
                <w:tab w:val="right" w:pos="4449"/>
              </w:tabs>
              <w:jc w:val="center"/>
              <w:rPr>
                <w:rFonts w:ascii="Calibri" w:eastAsia="Calibri" w:hAnsi="Calibri" w:cs="Calibri"/>
                <w:sz w:val="20"/>
                <w:szCs w:val="20"/>
              </w:rPr>
            </w:pPr>
            <w:r w:rsidRPr="674C2EF9">
              <w:rPr>
                <w:rFonts w:ascii="Calibri" w:eastAsia="Calibri" w:hAnsi="Calibri" w:cs="Calibri"/>
                <w:color w:val="000000" w:themeColor="text1"/>
                <w:sz w:val="20"/>
                <w:szCs w:val="20"/>
              </w:rPr>
              <w:t>Increased Implementation of 2</w:t>
            </w:r>
            <w:r w:rsidRPr="674C2EF9">
              <w:rPr>
                <w:rFonts w:ascii="Calibri" w:eastAsia="Calibri" w:hAnsi="Calibri" w:cs="Calibri"/>
                <w:color w:val="000000" w:themeColor="text1"/>
                <w:sz w:val="20"/>
                <w:szCs w:val="20"/>
                <w:vertAlign w:val="superscript"/>
              </w:rPr>
              <w:t>nd</w:t>
            </w:r>
            <w:r w:rsidRPr="674C2EF9">
              <w:rPr>
                <w:rFonts w:ascii="Calibri" w:eastAsia="Calibri" w:hAnsi="Calibri" w:cs="Calibri"/>
                <w:color w:val="000000" w:themeColor="text1"/>
                <w:sz w:val="20"/>
                <w:szCs w:val="20"/>
              </w:rPr>
              <w:t xml:space="preserve"> Step program.</w:t>
            </w:r>
          </w:p>
        </w:tc>
        <w:tc>
          <w:tcPr>
            <w:tcW w:w="302" w:type="pct"/>
            <w:vAlign w:val="center"/>
          </w:tcPr>
          <w:p w14:paraId="1BA40065" w14:textId="5BF139B4" w:rsidR="00946CF9" w:rsidRPr="00D4595E" w:rsidRDefault="62700A49" w:rsidP="00C071B5">
            <w:pPr>
              <w:jc w:val="center"/>
            </w:pPr>
            <w:r>
              <w:t>E</w:t>
            </w:r>
          </w:p>
        </w:tc>
      </w:tr>
    </w:tbl>
    <w:p w14:paraId="2F9F65DD" w14:textId="77777777" w:rsidR="00205324" w:rsidRPr="00D4595E" w:rsidRDefault="00205324" w:rsidP="000A363E">
      <w:pPr>
        <w:spacing w:after="0"/>
        <w:jc w:val="center"/>
        <w:rPr>
          <w:sz w:val="14"/>
          <w:szCs w:val="14"/>
        </w:rPr>
      </w:pPr>
      <w:bookmarkStart w:id="8" w:name="_Hlk163647413"/>
    </w:p>
    <w:p w14:paraId="2CD6056C" w14:textId="77777777" w:rsidR="00D83E24" w:rsidRPr="00D4595E" w:rsidRDefault="00D83E24">
      <w:pPr>
        <w:rPr>
          <w:b/>
          <w:bCs/>
        </w:rPr>
        <w:sectPr w:rsidR="00D83E24" w:rsidRPr="00D4595E" w:rsidSect="00D07301">
          <w:footerReference w:type="first" r:id="rId16"/>
          <w:pgSz w:w="12240" w:h="15840"/>
          <w:pgMar w:top="720" w:right="965" w:bottom="720" w:left="965" w:header="432" w:footer="0" w:gutter="0"/>
          <w:cols w:space="720"/>
          <w:titlePg/>
          <w:docGrid w:linePitch="360"/>
        </w:sectPr>
      </w:pPr>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5"/>
      </w:tblGrid>
      <w:tr w:rsidR="009839E4" w:rsidRPr="00D4595E" w14:paraId="515E6D6B" w14:textId="77777777" w:rsidTr="00263B0B">
        <w:tc>
          <w:tcPr>
            <w:tcW w:w="10345" w:type="dxa"/>
            <w:shd w:val="clear" w:color="auto" w:fill="ED7D31" w:themeFill="accent2"/>
          </w:tcPr>
          <w:p w14:paraId="1AA1EF1A" w14:textId="53FBDB54" w:rsidR="009839E4" w:rsidRPr="00D4595E" w:rsidRDefault="009839E4">
            <w:bookmarkStart w:id="9" w:name="AcademicCommitment1"/>
            <w:r w:rsidRPr="00D4595E">
              <w:rPr>
                <w:b/>
                <w:bCs/>
              </w:rPr>
              <w:t xml:space="preserve">Academic Commitment #1:  </w:t>
            </w:r>
            <w:r w:rsidRPr="00D4595E">
              <w:t xml:space="preserve">This school is committed to ensuring that all students, especially our diverse learners, have the critical thinking and reasoning skills they need to </w:t>
            </w:r>
            <w:r w:rsidR="00962C48" w:rsidRPr="00D4595E">
              <w:t>excel</w:t>
            </w:r>
            <w:r w:rsidRPr="00D4595E">
              <w:t xml:space="preserve"> at school and beyond.</w:t>
            </w:r>
            <w:bookmarkEnd w:id="9"/>
          </w:p>
        </w:tc>
      </w:tr>
    </w:tbl>
    <w:p w14:paraId="56B7CFBA" w14:textId="77777777" w:rsidR="00191D69" w:rsidRPr="00D4595E" w:rsidRDefault="00191D69" w:rsidP="009163B1">
      <w:pPr>
        <w:spacing w:after="0"/>
        <w:rPr>
          <w:sz w:val="14"/>
          <w:szCs w:val="14"/>
        </w:rPr>
      </w:pPr>
    </w:p>
    <w:tbl>
      <w:tblPr>
        <w:tblStyle w:val="TableGrid"/>
        <w:tblW w:w="5000" w:type="pct"/>
        <w:tblLook w:val="04A0" w:firstRow="1" w:lastRow="0" w:firstColumn="1" w:lastColumn="0" w:noHBand="0" w:noVBand="1"/>
      </w:tblPr>
      <w:tblGrid>
        <w:gridCol w:w="5216"/>
        <w:gridCol w:w="2245"/>
        <w:gridCol w:w="2839"/>
      </w:tblGrid>
      <w:tr w:rsidR="00A27057" w:rsidRPr="00D4595E" w14:paraId="6B410F18" w14:textId="75B82CB9" w:rsidTr="3A85A19A">
        <w:trPr>
          <w:trHeight w:hRule="exact" w:val="910"/>
        </w:trPr>
        <w:tc>
          <w:tcPr>
            <w:tcW w:w="2532" w:type="pct"/>
          </w:tcPr>
          <w:p w14:paraId="6A24EAEF" w14:textId="636B1628" w:rsidR="00994ABA" w:rsidRPr="00D4595E" w:rsidRDefault="18F32537" w:rsidP="00F97217">
            <w:bookmarkStart w:id="10" w:name="_Hlk195000250"/>
            <w:bookmarkStart w:id="11" w:name="_Hlk166234682"/>
            <w:r w:rsidRPr="674C2EF9">
              <w:rPr>
                <w:b/>
                <w:bCs/>
              </w:rPr>
              <w:t xml:space="preserve">Key Strategy </w:t>
            </w:r>
            <w:r w:rsidR="183C7EA1" w:rsidRPr="674C2EF9">
              <w:rPr>
                <w:b/>
                <w:bCs/>
              </w:rPr>
              <w:t xml:space="preserve">4 </w:t>
            </w:r>
          </w:p>
          <w:p w14:paraId="6F6330C6" w14:textId="016474EF" w:rsidR="00994ABA" w:rsidRPr="00D4595E" w:rsidRDefault="183C7EA1" w:rsidP="674C2EF9">
            <w:pPr>
              <w:rPr>
                <w:b/>
                <w:bCs/>
              </w:rPr>
            </w:pPr>
            <w:r w:rsidRPr="674C2EF9">
              <w:rPr>
                <w:b/>
                <w:bCs/>
              </w:rPr>
              <w:t>Accountable Talk: Balancing the features of community, knowledge and rigorous thinking</w:t>
            </w:r>
          </w:p>
        </w:tc>
        <w:tc>
          <w:tcPr>
            <w:tcW w:w="1090" w:type="pct"/>
          </w:tcPr>
          <w:p w14:paraId="5C55BC87" w14:textId="77777777" w:rsidR="00A27057" w:rsidRPr="00D4595E" w:rsidRDefault="1C8634B7" w:rsidP="00F97217">
            <w:pPr>
              <w:rPr>
                <w:b/>
                <w:bCs/>
              </w:rPr>
            </w:pPr>
            <w:r w:rsidRPr="3A85A19A">
              <w:rPr>
                <w:b/>
                <w:bCs/>
              </w:rPr>
              <w:t>PD Plan Link:</w:t>
            </w:r>
          </w:p>
          <w:p w14:paraId="1B64208A" w14:textId="1C2D7389" w:rsidR="00A27057" w:rsidRPr="004C7251" w:rsidRDefault="4A37DC32" w:rsidP="3A85A19A">
            <w:pPr>
              <w:rPr>
                <w:b/>
                <w:bCs/>
              </w:rPr>
            </w:pPr>
            <w:hyperlink r:id="rId17">
              <w:r w:rsidRPr="004C7251">
                <w:rPr>
                  <w:rStyle w:val="Hyperlink"/>
                  <w:b/>
                  <w:bCs/>
                </w:rPr>
                <w:t>SY2526 PD PLAN [Meachem]</w:t>
              </w:r>
            </w:hyperlink>
          </w:p>
        </w:tc>
        <w:tc>
          <w:tcPr>
            <w:tcW w:w="1378" w:type="pct"/>
          </w:tcPr>
          <w:p w14:paraId="2C6CFC76" w14:textId="3D759DE6" w:rsidR="00A27057" w:rsidRPr="00D4595E" w:rsidRDefault="00A27057" w:rsidP="00205324">
            <w:pPr>
              <w:rPr>
                <w:b/>
                <w:bCs/>
              </w:rPr>
            </w:pPr>
            <w:r w:rsidRPr="00D4595E">
              <w:rPr>
                <w:b/>
                <w:bCs/>
              </w:rPr>
              <w:t xml:space="preserve">School </w:t>
            </w:r>
            <w:proofErr w:type="gramStart"/>
            <w:r w:rsidRPr="00D4595E">
              <w:rPr>
                <w:b/>
                <w:bCs/>
              </w:rPr>
              <w:t>Lead</w:t>
            </w:r>
            <w:proofErr w:type="gramEnd"/>
            <w:r w:rsidRPr="00D4595E">
              <w:rPr>
                <w:b/>
                <w:bCs/>
              </w:rPr>
              <w:t xml:space="preserve">: </w:t>
            </w:r>
          </w:p>
          <w:p w14:paraId="694979C4" w14:textId="36C44021" w:rsidR="00994ABA" w:rsidRPr="00D4595E" w:rsidRDefault="2C68D075" w:rsidP="00205324">
            <w:r>
              <w:t>Ms. Waldon</w:t>
            </w:r>
          </w:p>
          <w:p w14:paraId="3598AAC5" w14:textId="17B9F09F" w:rsidR="00A27057" w:rsidRPr="00D4595E" w:rsidRDefault="00A27057" w:rsidP="00205324"/>
        </w:tc>
      </w:tr>
      <w:bookmarkEnd w:id="10"/>
    </w:tbl>
    <w:p w14:paraId="0C7011CF" w14:textId="77777777" w:rsidR="00205324" w:rsidRPr="00D4595E" w:rsidRDefault="00205324" w:rsidP="009163B1">
      <w:pPr>
        <w:spacing w:after="0"/>
        <w:rPr>
          <w:sz w:val="14"/>
          <w:szCs w:val="14"/>
        </w:rPr>
      </w:pPr>
    </w:p>
    <w:tbl>
      <w:tblPr>
        <w:tblStyle w:val="TableGrid"/>
        <w:tblW w:w="10345" w:type="dxa"/>
        <w:tblLayout w:type="fixed"/>
        <w:tblLook w:val="04A0" w:firstRow="1" w:lastRow="0" w:firstColumn="1" w:lastColumn="0" w:noHBand="0" w:noVBand="1"/>
      </w:tblPr>
      <w:tblGrid>
        <w:gridCol w:w="10345"/>
      </w:tblGrid>
      <w:tr w:rsidR="009D3EFB" w:rsidRPr="00D4595E" w14:paraId="0A364737" w14:textId="77777777" w:rsidTr="004C7251">
        <w:trPr>
          <w:trHeight w:val="20"/>
        </w:trPr>
        <w:tc>
          <w:tcPr>
            <w:tcW w:w="10345" w:type="dxa"/>
          </w:tcPr>
          <w:p w14:paraId="13865C47" w14:textId="77777777" w:rsidR="005742DA" w:rsidRPr="00D4595E" w:rsidRDefault="005742DA" w:rsidP="005742DA">
            <w:pPr>
              <w:rPr>
                <w:b/>
                <w:bCs/>
              </w:rPr>
            </w:pPr>
            <w:r w:rsidRPr="47E00AFF">
              <w:rPr>
                <w:b/>
                <w:bCs/>
              </w:rPr>
              <w:t xml:space="preserve">What did we learn from our needs assessment that suggests this is the right Key Strategy and will have a positive impact on students?  </w:t>
            </w:r>
            <w:r w:rsidRPr="47E00AFF">
              <w:rPr>
                <w:b/>
                <w:bCs/>
                <w:i/>
                <w:iCs/>
              </w:rPr>
              <w:t>Consider both data trends observed and student interview responses.</w:t>
            </w:r>
          </w:p>
          <w:p w14:paraId="6A9C5358" w14:textId="0AABEAD2" w:rsidR="00141ED0" w:rsidRPr="004C7251" w:rsidRDefault="721DF540" w:rsidP="0088455F">
            <w:r w:rsidRPr="004C7251">
              <w:rPr>
                <w:sz w:val="20"/>
                <w:szCs w:val="20"/>
              </w:rPr>
              <w:t xml:space="preserve">Based on </w:t>
            </w:r>
            <w:r w:rsidR="021A9065" w:rsidRPr="004C7251">
              <w:rPr>
                <w:sz w:val="20"/>
                <w:szCs w:val="20"/>
              </w:rPr>
              <w:t>our AT walk through data</w:t>
            </w:r>
            <w:r w:rsidR="6562F1C0" w:rsidRPr="004C7251">
              <w:rPr>
                <w:sz w:val="20"/>
                <w:szCs w:val="20"/>
              </w:rPr>
              <w:t xml:space="preserve"> a</w:t>
            </w:r>
            <w:r w:rsidR="2A373CFF" w:rsidRPr="004C7251">
              <w:rPr>
                <w:sz w:val="20"/>
                <w:szCs w:val="20"/>
              </w:rPr>
              <w:t xml:space="preserve">nd </w:t>
            </w:r>
            <w:r w:rsidR="51FE3828" w:rsidRPr="004C7251">
              <w:rPr>
                <w:sz w:val="20"/>
                <w:szCs w:val="20"/>
              </w:rPr>
              <w:t xml:space="preserve">student work analysis, </w:t>
            </w:r>
            <w:r w:rsidR="021A9065" w:rsidRPr="004C7251">
              <w:rPr>
                <w:sz w:val="20"/>
                <w:szCs w:val="20"/>
              </w:rPr>
              <w:t>we concluded that our teachers need more support with the content of community, knowledge and rigorous thinking moves of AT a</w:t>
            </w:r>
            <w:r w:rsidR="63116DCE" w:rsidRPr="004C7251">
              <w:rPr>
                <w:sz w:val="20"/>
                <w:szCs w:val="20"/>
              </w:rPr>
              <w:t xml:space="preserve">s well as </w:t>
            </w:r>
            <w:r w:rsidR="021A9065" w:rsidRPr="004C7251">
              <w:rPr>
                <w:sz w:val="20"/>
                <w:szCs w:val="20"/>
              </w:rPr>
              <w:t xml:space="preserve">time to plan </w:t>
            </w:r>
            <w:r w:rsidR="00709F7B" w:rsidRPr="004C7251">
              <w:rPr>
                <w:sz w:val="20"/>
                <w:szCs w:val="20"/>
              </w:rPr>
              <w:t>with their teams</w:t>
            </w:r>
            <w:r w:rsidR="021A9065" w:rsidRPr="004C7251">
              <w:rPr>
                <w:sz w:val="20"/>
                <w:szCs w:val="20"/>
              </w:rPr>
              <w:t xml:space="preserve"> that includ</w:t>
            </w:r>
            <w:r w:rsidR="314B9BD2" w:rsidRPr="004C7251">
              <w:rPr>
                <w:sz w:val="20"/>
                <w:szCs w:val="20"/>
              </w:rPr>
              <w:t>e those moves into the</w:t>
            </w:r>
            <w:r w:rsidR="2DC68519" w:rsidRPr="004C7251">
              <w:rPr>
                <w:sz w:val="20"/>
                <w:szCs w:val="20"/>
              </w:rPr>
              <w:t xml:space="preserve">ir lessons.  </w:t>
            </w:r>
          </w:p>
        </w:tc>
      </w:tr>
      <w:tr w:rsidR="008B5632" w:rsidRPr="00D4595E" w14:paraId="1CA4BE47" w14:textId="77777777" w:rsidTr="004C7251">
        <w:trPr>
          <w:trHeight w:val="20"/>
        </w:trPr>
        <w:tc>
          <w:tcPr>
            <w:tcW w:w="10345" w:type="dxa"/>
          </w:tcPr>
          <w:p w14:paraId="148AF1CD" w14:textId="77777777" w:rsidR="009E37D0" w:rsidRPr="00D4595E" w:rsidRDefault="660ADFDA" w:rsidP="0088455F">
            <w:pPr>
              <w:rPr>
                <w:b/>
                <w:bCs/>
              </w:rPr>
            </w:pPr>
            <w:r w:rsidRPr="674C2EF9">
              <w:rPr>
                <w:b/>
                <w:bCs/>
              </w:rPr>
              <w:t>If this is not a new key strategy</w:t>
            </w:r>
            <w:r w:rsidR="28E3E9AA" w:rsidRPr="674C2EF9">
              <w:rPr>
                <w:b/>
                <w:bCs/>
              </w:rPr>
              <w:t>, provide 1-2 sentences on how the school will expand or refine the key strategy</w:t>
            </w:r>
            <w:r w:rsidR="31790BC3" w:rsidRPr="674C2EF9">
              <w:rPr>
                <w:b/>
                <w:bCs/>
              </w:rPr>
              <w:t>.</w:t>
            </w:r>
            <w:r w:rsidR="7937E646" w:rsidRPr="674C2EF9">
              <w:rPr>
                <w:b/>
                <w:bCs/>
              </w:rPr>
              <w:t xml:space="preserve"> </w:t>
            </w:r>
          </w:p>
          <w:p w14:paraId="1598A954" w14:textId="6620BCC5" w:rsidR="002A17F6" w:rsidRPr="004C7251" w:rsidRDefault="61A49CE0" w:rsidP="004C7251">
            <w:pPr>
              <w:spacing w:after="60" w:line="257" w:lineRule="auto"/>
              <w:rPr>
                <w:rFonts w:ascii="Calibri" w:eastAsia="Times New Roman" w:hAnsi="Calibri" w:cs="Calibri"/>
                <w:color w:val="000000" w:themeColor="text1"/>
              </w:rPr>
            </w:pPr>
            <w:r w:rsidRPr="004C7251">
              <w:rPr>
                <w:rFonts w:ascii="Calibri" w:eastAsia="Times New Roman" w:hAnsi="Calibri" w:cs="Calibri"/>
                <w:color w:val="000000" w:themeColor="text1"/>
                <w:sz w:val="20"/>
                <w:szCs w:val="20"/>
              </w:rPr>
              <w:t>We are refining and expanding the AT micro- sessions 4-6 with our staff.  Teachers will focus on</w:t>
            </w:r>
            <w:r w:rsidR="0EABDDB4" w:rsidRPr="004C7251">
              <w:rPr>
                <w:rFonts w:ascii="Calibri" w:eastAsia="Times New Roman" w:hAnsi="Calibri" w:cs="Calibri"/>
                <w:color w:val="000000" w:themeColor="text1"/>
                <w:sz w:val="20"/>
                <w:szCs w:val="20"/>
              </w:rPr>
              <w:t xml:space="preserve"> </w:t>
            </w:r>
            <w:r w:rsidR="6951D3A2" w:rsidRPr="004C7251">
              <w:rPr>
                <w:rFonts w:ascii="Calibri" w:eastAsia="Times New Roman" w:hAnsi="Calibri" w:cs="Calibri"/>
                <w:color w:val="000000" w:themeColor="text1"/>
                <w:sz w:val="20"/>
                <w:szCs w:val="20"/>
              </w:rPr>
              <w:t xml:space="preserve">the AT moves of </w:t>
            </w:r>
            <w:r w:rsidR="0EABDDB4" w:rsidRPr="004C7251">
              <w:rPr>
                <w:rFonts w:ascii="Calibri" w:eastAsia="Times New Roman" w:hAnsi="Calibri" w:cs="Calibri"/>
                <w:color w:val="000000" w:themeColor="text1"/>
                <w:sz w:val="20"/>
                <w:szCs w:val="20"/>
              </w:rPr>
              <w:t xml:space="preserve">community, knowledge, and rigorous thinking in the planning of their lessons and reflect on the progress </w:t>
            </w:r>
            <w:r w:rsidR="34F01871" w:rsidRPr="004C7251">
              <w:rPr>
                <w:rFonts w:ascii="Calibri" w:eastAsia="Times New Roman" w:hAnsi="Calibri" w:cs="Calibri"/>
                <w:color w:val="000000" w:themeColor="text1"/>
                <w:sz w:val="20"/>
                <w:szCs w:val="20"/>
              </w:rPr>
              <w:t xml:space="preserve">of using these moves </w:t>
            </w:r>
            <w:r w:rsidR="605C90E5" w:rsidRPr="004C7251">
              <w:rPr>
                <w:rFonts w:ascii="Calibri" w:eastAsia="Times New Roman" w:hAnsi="Calibri" w:cs="Calibri"/>
                <w:color w:val="000000" w:themeColor="text1"/>
                <w:sz w:val="20"/>
                <w:szCs w:val="20"/>
              </w:rPr>
              <w:t xml:space="preserve">by analyzing </w:t>
            </w:r>
            <w:r w:rsidR="0EABDDB4" w:rsidRPr="004C7251">
              <w:rPr>
                <w:rFonts w:ascii="Calibri" w:eastAsia="Times New Roman" w:hAnsi="Calibri" w:cs="Calibri"/>
                <w:color w:val="000000" w:themeColor="text1"/>
                <w:sz w:val="20"/>
                <w:szCs w:val="20"/>
              </w:rPr>
              <w:t xml:space="preserve">student work.  </w:t>
            </w:r>
          </w:p>
        </w:tc>
      </w:tr>
    </w:tbl>
    <w:p w14:paraId="34D2F1E9" w14:textId="33C44BB2" w:rsidR="009D3EFB" w:rsidRPr="00D4595E" w:rsidRDefault="009D3EFB" w:rsidP="009D3EFB">
      <w:pPr>
        <w:spacing w:after="0"/>
        <w:jc w:val="center"/>
        <w:rPr>
          <w:sz w:val="14"/>
          <w:szCs w:val="14"/>
        </w:rPr>
      </w:pPr>
    </w:p>
    <w:tbl>
      <w:tblPr>
        <w:tblStyle w:val="TableGrid"/>
        <w:tblW w:w="0" w:type="dxa"/>
        <w:tblLayout w:type="fixed"/>
        <w:tblLook w:val="04A0" w:firstRow="1" w:lastRow="0" w:firstColumn="1" w:lastColumn="0" w:noHBand="0" w:noVBand="1"/>
      </w:tblPr>
      <w:tblGrid>
        <w:gridCol w:w="4585"/>
        <w:gridCol w:w="1530"/>
        <w:gridCol w:w="1440"/>
        <w:gridCol w:w="2430"/>
        <w:gridCol w:w="360"/>
      </w:tblGrid>
      <w:tr w:rsidR="0033705C" w:rsidRPr="00D4595E" w14:paraId="3377AA85" w14:textId="77777777" w:rsidTr="47E00AFF">
        <w:tc>
          <w:tcPr>
            <w:tcW w:w="10345" w:type="dxa"/>
            <w:gridSpan w:val="5"/>
            <w:shd w:val="clear" w:color="auto" w:fill="ED7D31" w:themeFill="accent2"/>
          </w:tcPr>
          <w:p w14:paraId="46C29FC2" w14:textId="3184FD1F" w:rsidR="0033705C" w:rsidRPr="00D4595E" w:rsidRDefault="0033705C" w:rsidP="009163B1">
            <w:pPr>
              <w:jc w:val="center"/>
              <w:rPr>
                <w:b/>
                <w:bCs/>
              </w:rPr>
            </w:pPr>
            <w:bookmarkStart w:id="12" w:name="_Hlk194930109"/>
            <w:r w:rsidRPr="00D4595E">
              <w:rPr>
                <w:b/>
                <w:bCs/>
              </w:rPr>
              <w:t>IMPLEMENTATION PLAN (AUGUST – OCTOBER)</w:t>
            </w:r>
          </w:p>
        </w:tc>
      </w:tr>
      <w:tr w:rsidR="0061551B" w:rsidRPr="00D4595E" w14:paraId="7274C328" w14:textId="26C085CA" w:rsidTr="47E00AFF">
        <w:tc>
          <w:tcPr>
            <w:tcW w:w="4585" w:type="dxa"/>
            <w:shd w:val="clear" w:color="auto" w:fill="D9D9D9" w:themeFill="background1" w:themeFillShade="D9"/>
          </w:tcPr>
          <w:p w14:paraId="670CFF92" w14:textId="77777777" w:rsidR="00C16757" w:rsidRPr="00D4595E" w:rsidRDefault="00C16757" w:rsidP="00C16757">
            <w:pPr>
              <w:jc w:val="center"/>
              <w:rPr>
                <w:b/>
                <w:bCs/>
              </w:rPr>
            </w:pPr>
            <w:r w:rsidRPr="00D4595E">
              <w:rPr>
                <w:b/>
                <w:bCs/>
              </w:rPr>
              <w:t>Essential Action Steps</w:t>
            </w:r>
          </w:p>
          <w:p w14:paraId="6A68A659" w14:textId="78B5625F" w:rsidR="00935E79" w:rsidRPr="00D4595E" w:rsidRDefault="00C16757" w:rsidP="00C16757">
            <w:pPr>
              <w:jc w:val="center"/>
              <w:rPr>
                <w:b/>
                <w:bCs/>
                <w:sz w:val="18"/>
                <w:szCs w:val="18"/>
              </w:rPr>
            </w:pPr>
            <w:r w:rsidRPr="00D4595E">
              <w:rPr>
                <w:b/>
                <w:bCs/>
                <w:sz w:val="18"/>
                <w:szCs w:val="18"/>
              </w:rPr>
              <w:t>(Begin with a verb)</w:t>
            </w:r>
          </w:p>
        </w:tc>
        <w:tc>
          <w:tcPr>
            <w:tcW w:w="1530" w:type="dxa"/>
            <w:shd w:val="clear" w:color="auto" w:fill="D9D9D9" w:themeFill="background1" w:themeFillShade="D9"/>
          </w:tcPr>
          <w:p w14:paraId="4BC29BFE" w14:textId="0C02B987" w:rsidR="00C25928" w:rsidRPr="00D4595E" w:rsidRDefault="00CC399B" w:rsidP="000A40AD">
            <w:pPr>
              <w:jc w:val="center"/>
              <w:rPr>
                <w:b/>
                <w:bCs/>
              </w:rPr>
            </w:pPr>
            <w:r w:rsidRPr="00D4595E">
              <w:rPr>
                <w:b/>
                <w:bCs/>
              </w:rPr>
              <w:t>Timeline</w:t>
            </w:r>
          </w:p>
        </w:tc>
        <w:tc>
          <w:tcPr>
            <w:tcW w:w="1440" w:type="dxa"/>
            <w:shd w:val="clear" w:color="auto" w:fill="D9D9D9" w:themeFill="background1" w:themeFillShade="D9"/>
          </w:tcPr>
          <w:p w14:paraId="03E73C30" w14:textId="487915D4" w:rsidR="00C25928" w:rsidRPr="00D4595E" w:rsidRDefault="00C25928" w:rsidP="000A40AD">
            <w:pPr>
              <w:jc w:val="center"/>
              <w:rPr>
                <w:b/>
                <w:bCs/>
              </w:rPr>
            </w:pPr>
            <w:r w:rsidRPr="00D4595E">
              <w:rPr>
                <w:b/>
                <w:bCs/>
              </w:rPr>
              <w:t>Person(s) Responsible</w:t>
            </w:r>
          </w:p>
        </w:tc>
        <w:tc>
          <w:tcPr>
            <w:tcW w:w="2430" w:type="dxa"/>
            <w:shd w:val="clear" w:color="auto" w:fill="D9D9D9" w:themeFill="background1" w:themeFillShade="D9"/>
          </w:tcPr>
          <w:p w14:paraId="0B4A3DE7" w14:textId="7DEDEE36" w:rsidR="00C25928" w:rsidRPr="00D4595E" w:rsidRDefault="00E93457" w:rsidP="000A40AD">
            <w:pPr>
              <w:jc w:val="center"/>
              <w:rPr>
                <w:b/>
                <w:bCs/>
              </w:rPr>
            </w:pPr>
            <w:r w:rsidRPr="00D4595E">
              <w:rPr>
                <w:b/>
                <w:bCs/>
              </w:rPr>
              <w:t>Resource Alignment</w:t>
            </w:r>
          </w:p>
          <w:p w14:paraId="58FCB9E7" w14:textId="0CB67C59" w:rsidR="00FD00BC" w:rsidRPr="00D4595E" w:rsidRDefault="00FD00BC" w:rsidP="000A40AD">
            <w:pPr>
              <w:jc w:val="center"/>
              <w:rPr>
                <w:b/>
                <w:bCs/>
                <w:sz w:val="16"/>
                <w:szCs w:val="16"/>
              </w:rPr>
            </w:pPr>
            <w:r w:rsidRPr="00D4595E">
              <w:rPr>
                <w:b/>
                <w:bCs/>
                <w:sz w:val="16"/>
                <w:szCs w:val="16"/>
              </w:rPr>
              <w:t>(</w:t>
            </w:r>
            <w:r w:rsidR="00E93457" w:rsidRPr="00D4595E">
              <w:rPr>
                <w:b/>
                <w:bCs/>
                <w:i/>
                <w:iCs/>
                <w:color w:val="7030A0"/>
                <w:sz w:val="16"/>
                <w:szCs w:val="16"/>
              </w:rPr>
              <w:t>PD,</w:t>
            </w:r>
            <w:r w:rsidRPr="00D4595E">
              <w:rPr>
                <w:b/>
                <w:bCs/>
                <w:i/>
                <w:iCs/>
                <w:color w:val="7030A0"/>
                <w:sz w:val="16"/>
                <w:szCs w:val="16"/>
              </w:rPr>
              <w:t xml:space="preserve"> </w:t>
            </w:r>
            <w:r w:rsidR="003F1F85" w:rsidRPr="00D4595E">
              <w:rPr>
                <w:b/>
                <w:bCs/>
                <w:i/>
                <w:iCs/>
                <w:color w:val="7030A0"/>
                <w:sz w:val="16"/>
                <w:szCs w:val="16"/>
              </w:rPr>
              <w:t>Budget</w:t>
            </w:r>
            <w:r w:rsidR="003F1F85" w:rsidRPr="00D4595E">
              <w:rPr>
                <w:b/>
                <w:bCs/>
                <w:sz w:val="16"/>
                <w:szCs w:val="16"/>
              </w:rPr>
              <w:t xml:space="preserve">, </w:t>
            </w:r>
            <w:r w:rsidRPr="00D4595E">
              <w:rPr>
                <w:b/>
                <w:bCs/>
                <w:sz w:val="16"/>
                <w:szCs w:val="16"/>
              </w:rPr>
              <w:t>People,</w:t>
            </w:r>
            <w:r w:rsidR="00961139" w:rsidRPr="00D4595E">
              <w:rPr>
                <w:b/>
                <w:bCs/>
                <w:sz w:val="16"/>
                <w:szCs w:val="16"/>
              </w:rPr>
              <w:t xml:space="preserve"> </w:t>
            </w:r>
            <w:r w:rsidRPr="00D4595E">
              <w:rPr>
                <w:b/>
                <w:bCs/>
                <w:sz w:val="16"/>
                <w:szCs w:val="16"/>
              </w:rPr>
              <w:t>Time</w:t>
            </w:r>
            <w:r w:rsidR="00003A26" w:rsidRPr="00D4595E">
              <w:rPr>
                <w:b/>
                <w:bCs/>
                <w:sz w:val="16"/>
                <w:szCs w:val="16"/>
              </w:rPr>
              <w:t>,</w:t>
            </w:r>
            <w:r w:rsidRPr="00D4595E">
              <w:rPr>
                <w:b/>
                <w:bCs/>
                <w:sz w:val="16"/>
                <w:szCs w:val="16"/>
              </w:rPr>
              <w:t xml:space="preserve"> etc.)</w:t>
            </w:r>
          </w:p>
        </w:tc>
        <w:tc>
          <w:tcPr>
            <w:tcW w:w="360" w:type="dxa"/>
            <w:shd w:val="clear" w:color="auto" w:fill="D9D9D9" w:themeFill="background1" w:themeFillShade="D9"/>
          </w:tcPr>
          <w:p w14:paraId="42D95985" w14:textId="2D658651" w:rsidR="00C25928" w:rsidRPr="00D4595E" w:rsidRDefault="007572DB" w:rsidP="00494D52">
            <w:pPr>
              <w:rPr>
                <w:b/>
                <w:bCs/>
              </w:rPr>
            </w:pPr>
            <w:r w:rsidRPr="00D4595E">
              <w:rPr>
                <w:b/>
                <w:bCs/>
              </w:rPr>
              <w:t>P</w:t>
            </w:r>
          </w:p>
        </w:tc>
      </w:tr>
      <w:tr w:rsidR="00205324" w:rsidRPr="00316679" w14:paraId="42D6D1D6" w14:textId="274C1391" w:rsidTr="47E00AFF">
        <w:tc>
          <w:tcPr>
            <w:tcW w:w="4585" w:type="dxa"/>
            <w:shd w:val="clear" w:color="auto" w:fill="FFFFFF" w:themeFill="background1"/>
          </w:tcPr>
          <w:p w14:paraId="046FD97C" w14:textId="4072C567" w:rsidR="002A17F6" w:rsidRPr="00316679" w:rsidRDefault="4E9F60E0" w:rsidP="000A40AD">
            <w:pPr>
              <w:rPr>
                <w:rFonts w:ascii="Calibri" w:eastAsia="Calibri" w:hAnsi="Calibri" w:cs="Calibri"/>
                <w:color w:val="000000" w:themeColor="text1"/>
                <w:sz w:val="20"/>
                <w:szCs w:val="20"/>
              </w:rPr>
            </w:pPr>
            <w:r w:rsidRPr="00316679">
              <w:rPr>
                <w:rFonts w:ascii="Calibri" w:eastAsia="Calibri" w:hAnsi="Calibri" w:cs="Calibri"/>
                <w:color w:val="000000" w:themeColor="text1"/>
                <w:sz w:val="20"/>
                <w:szCs w:val="20"/>
              </w:rPr>
              <w:t>Provid</w:t>
            </w:r>
            <w:r w:rsidR="00316679">
              <w:rPr>
                <w:rFonts w:ascii="Calibri" w:eastAsia="Calibri" w:hAnsi="Calibri" w:cs="Calibri"/>
                <w:color w:val="000000" w:themeColor="text1"/>
                <w:sz w:val="20"/>
                <w:szCs w:val="20"/>
              </w:rPr>
              <w:t>e</w:t>
            </w:r>
            <w:r w:rsidRPr="00316679">
              <w:rPr>
                <w:rFonts w:ascii="Calibri" w:eastAsia="Calibri" w:hAnsi="Calibri" w:cs="Calibri"/>
                <w:color w:val="000000" w:themeColor="text1"/>
                <w:sz w:val="20"/>
                <w:szCs w:val="20"/>
              </w:rPr>
              <w:t xml:space="preserve"> Training on</w:t>
            </w:r>
            <w:r w:rsidR="0011393D" w:rsidRPr="00316679">
              <w:rPr>
                <w:rFonts w:ascii="Calibri" w:eastAsia="Calibri" w:hAnsi="Calibri" w:cs="Calibri"/>
                <w:color w:val="000000" w:themeColor="text1"/>
                <w:sz w:val="20"/>
                <w:szCs w:val="20"/>
              </w:rPr>
              <w:t xml:space="preserve"> ILF</w:t>
            </w:r>
            <w:r w:rsidRPr="00316679">
              <w:rPr>
                <w:rFonts w:ascii="Calibri" w:eastAsia="Calibri" w:hAnsi="Calibri" w:cs="Calibri"/>
                <w:color w:val="000000" w:themeColor="text1"/>
                <w:sz w:val="20"/>
                <w:szCs w:val="20"/>
              </w:rPr>
              <w:t xml:space="preserve"> ELA Accountable Talk </w:t>
            </w:r>
            <w:r w:rsidR="2500EC7D" w:rsidRPr="00316679">
              <w:rPr>
                <w:rFonts w:ascii="Calibri" w:eastAsia="Calibri" w:hAnsi="Calibri" w:cs="Calibri"/>
                <w:color w:val="000000" w:themeColor="text1"/>
                <w:sz w:val="20"/>
                <w:szCs w:val="20"/>
              </w:rPr>
              <w:t>modules for new teachers</w:t>
            </w:r>
            <w:r w:rsidR="471A10E3" w:rsidRPr="00316679">
              <w:rPr>
                <w:rFonts w:ascii="Calibri" w:eastAsia="Calibri" w:hAnsi="Calibri" w:cs="Calibri"/>
                <w:color w:val="000000" w:themeColor="text1"/>
                <w:sz w:val="20"/>
                <w:szCs w:val="20"/>
              </w:rPr>
              <w:t>.  P</w:t>
            </w:r>
            <w:r w:rsidRPr="00316679">
              <w:rPr>
                <w:rFonts w:ascii="Calibri" w:eastAsia="Calibri" w:hAnsi="Calibri" w:cs="Calibri"/>
                <w:color w:val="000000" w:themeColor="text1"/>
                <w:sz w:val="20"/>
                <w:szCs w:val="20"/>
              </w:rPr>
              <w:t>rovide teachers with the resources and tools from IFL (Institute for Learning) on accountable talk moves and functions to support student-to student discourse.</w:t>
            </w:r>
          </w:p>
        </w:tc>
        <w:tc>
          <w:tcPr>
            <w:tcW w:w="1530" w:type="dxa"/>
            <w:shd w:val="clear" w:color="auto" w:fill="FFFFFF" w:themeFill="background1"/>
          </w:tcPr>
          <w:p w14:paraId="51F71894" w14:textId="17AE8E14" w:rsidR="00361827" w:rsidRPr="00316679" w:rsidRDefault="267458E4" w:rsidP="000A40AD">
            <w:pPr>
              <w:rPr>
                <w:sz w:val="20"/>
                <w:szCs w:val="20"/>
              </w:rPr>
            </w:pPr>
            <w:r w:rsidRPr="00316679">
              <w:rPr>
                <w:sz w:val="20"/>
                <w:szCs w:val="20"/>
              </w:rPr>
              <w:t>September</w:t>
            </w:r>
            <w:r w:rsidR="6912202F" w:rsidRPr="00316679">
              <w:rPr>
                <w:sz w:val="20"/>
                <w:szCs w:val="20"/>
              </w:rPr>
              <w:t xml:space="preserve"> 2</w:t>
            </w:r>
            <w:r w:rsidR="00BB0FBC" w:rsidRPr="00316679">
              <w:rPr>
                <w:sz w:val="20"/>
                <w:szCs w:val="20"/>
              </w:rPr>
              <w:t>,</w:t>
            </w:r>
            <w:r w:rsidRPr="00316679">
              <w:rPr>
                <w:sz w:val="20"/>
                <w:szCs w:val="20"/>
              </w:rPr>
              <w:t xml:space="preserve"> 2025</w:t>
            </w:r>
          </w:p>
        </w:tc>
        <w:tc>
          <w:tcPr>
            <w:tcW w:w="1440" w:type="dxa"/>
            <w:shd w:val="clear" w:color="auto" w:fill="FFFFFF" w:themeFill="background1"/>
          </w:tcPr>
          <w:p w14:paraId="0F76B7E4" w14:textId="147E144B" w:rsidR="00C25928" w:rsidRPr="00316679" w:rsidRDefault="0F962131" w:rsidP="000A40AD">
            <w:pPr>
              <w:rPr>
                <w:sz w:val="20"/>
                <w:szCs w:val="20"/>
              </w:rPr>
            </w:pPr>
            <w:r w:rsidRPr="00316679">
              <w:rPr>
                <w:sz w:val="20"/>
                <w:szCs w:val="20"/>
              </w:rPr>
              <w:t>D. Waldon</w:t>
            </w:r>
          </w:p>
        </w:tc>
        <w:tc>
          <w:tcPr>
            <w:tcW w:w="2430" w:type="dxa"/>
            <w:shd w:val="clear" w:color="auto" w:fill="FFFFFF" w:themeFill="background1"/>
          </w:tcPr>
          <w:p w14:paraId="58795C4D" w14:textId="6C469CEF" w:rsidR="00C25928" w:rsidRPr="00316679" w:rsidRDefault="75A5C43A" w:rsidP="004320FE">
            <w:pPr>
              <w:rPr>
                <w:sz w:val="20"/>
                <w:szCs w:val="20"/>
              </w:rPr>
            </w:pPr>
            <w:r w:rsidRPr="00316679">
              <w:rPr>
                <w:sz w:val="20"/>
                <w:szCs w:val="20"/>
              </w:rPr>
              <w:t>PLT time throughout the year</w:t>
            </w:r>
          </w:p>
        </w:tc>
        <w:tc>
          <w:tcPr>
            <w:tcW w:w="360" w:type="dxa"/>
            <w:shd w:val="clear" w:color="auto" w:fill="FF0000"/>
          </w:tcPr>
          <w:p w14:paraId="2C9769C2" w14:textId="77777777" w:rsidR="00C25928" w:rsidRPr="00316679" w:rsidRDefault="00C25928" w:rsidP="0088455F">
            <w:pPr>
              <w:rPr>
                <w:sz w:val="20"/>
                <w:szCs w:val="20"/>
              </w:rPr>
            </w:pPr>
          </w:p>
        </w:tc>
      </w:tr>
      <w:tr w:rsidR="00205324" w:rsidRPr="00316679" w14:paraId="3100270B" w14:textId="47C10746" w:rsidTr="47E00AFF">
        <w:tc>
          <w:tcPr>
            <w:tcW w:w="4585" w:type="dxa"/>
            <w:shd w:val="clear" w:color="auto" w:fill="FFFFFF" w:themeFill="background1"/>
          </w:tcPr>
          <w:p w14:paraId="463CCCBE" w14:textId="32038605" w:rsidR="002A17F6" w:rsidRPr="00316679" w:rsidRDefault="4D07BDD3" w:rsidP="000A40AD">
            <w:pPr>
              <w:rPr>
                <w:rFonts w:ascii="Calibri" w:eastAsia="Calibri" w:hAnsi="Calibri" w:cs="Calibri"/>
                <w:color w:val="000000" w:themeColor="text1"/>
                <w:sz w:val="20"/>
                <w:szCs w:val="20"/>
              </w:rPr>
            </w:pPr>
            <w:r w:rsidRPr="00316679">
              <w:rPr>
                <w:rFonts w:ascii="Calibri" w:eastAsia="Calibri" w:hAnsi="Calibri" w:cs="Calibri"/>
                <w:color w:val="000000" w:themeColor="text1"/>
                <w:sz w:val="20"/>
                <w:szCs w:val="20"/>
              </w:rPr>
              <w:t>Provide Accountable Talk IFL ELA refresher</w:t>
            </w:r>
            <w:r w:rsidR="58B7BBA5" w:rsidRPr="00316679">
              <w:rPr>
                <w:rFonts w:ascii="Calibri" w:eastAsia="Calibri" w:hAnsi="Calibri" w:cs="Calibri"/>
                <w:color w:val="000000" w:themeColor="text1"/>
                <w:sz w:val="20"/>
                <w:szCs w:val="20"/>
              </w:rPr>
              <w:t xml:space="preserve"> training </w:t>
            </w:r>
            <w:r w:rsidR="428BBEC3" w:rsidRPr="00316679">
              <w:rPr>
                <w:rFonts w:ascii="Calibri" w:eastAsia="Calibri" w:hAnsi="Calibri" w:cs="Calibri"/>
                <w:color w:val="000000" w:themeColor="text1"/>
                <w:sz w:val="20"/>
                <w:szCs w:val="20"/>
              </w:rPr>
              <w:t>during PLT time</w:t>
            </w:r>
            <w:r w:rsidRPr="00316679">
              <w:rPr>
                <w:rFonts w:ascii="Calibri" w:eastAsia="Calibri" w:hAnsi="Calibri" w:cs="Calibri"/>
                <w:color w:val="000000" w:themeColor="text1"/>
                <w:sz w:val="20"/>
                <w:szCs w:val="20"/>
              </w:rPr>
              <w:t xml:space="preserve"> for teachers who have previously been trained in the IFL ELA accountable talk modules and provide teachers with the resources and tools from IFL (Institute for Learning) on accountable talk moves and functions to support student-to student discourse.</w:t>
            </w:r>
            <w:r w:rsidR="70333AED" w:rsidRPr="00316679">
              <w:rPr>
                <w:rFonts w:ascii="Calibri" w:eastAsia="Calibri" w:hAnsi="Calibri" w:cs="Calibri"/>
                <w:color w:val="000000" w:themeColor="text1"/>
                <w:sz w:val="20"/>
                <w:szCs w:val="20"/>
              </w:rPr>
              <w:t xml:space="preserve"> </w:t>
            </w:r>
            <w:r w:rsidR="3B7B847C" w:rsidRPr="00316679">
              <w:rPr>
                <w:rFonts w:ascii="Calibri" w:eastAsia="Calibri" w:hAnsi="Calibri" w:cs="Calibri"/>
                <w:color w:val="000000" w:themeColor="text1"/>
                <w:sz w:val="20"/>
                <w:szCs w:val="20"/>
              </w:rPr>
              <w:t>Specifically,</w:t>
            </w:r>
            <w:r w:rsidR="70333AED" w:rsidRPr="00316679">
              <w:rPr>
                <w:rFonts w:ascii="Calibri" w:eastAsia="Calibri" w:hAnsi="Calibri" w:cs="Calibri"/>
                <w:color w:val="000000" w:themeColor="text1"/>
                <w:sz w:val="20"/>
                <w:szCs w:val="20"/>
              </w:rPr>
              <w:t xml:space="preserve"> modules on community, knowledge, and </w:t>
            </w:r>
            <w:r w:rsidR="3CC3E8D2" w:rsidRPr="00316679">
              <w:rPr>
                <w:rFonts w:ascii="Calibri" w:eastAsia="Calibri" w:hAnsi="Calibri" w:cs="Calibri"/>
                <w:color w:val="000000" w:themeColor="text1"/>
                <w:sz w:val="20"/>
                <w:szCs w:val="20"/>
              </w:rPr>
              <w:t>rigorous</w:t>
            </w:r>
            <w:r w:rsidR="70333AED" w:rsidRPr="00316679">
              <w:rPr>
                <w:rFonts w:ascii="Calibri" w:eastAsia="Calibri" w:hAnsi="Calibri" w:cs="Calibri"/>
                <w:color w:val="000000" w:themeColor="text1"/>
                <w:sz w:val="20"/>
                <w:szCs w:val="20"/>
              </w:rPr>
              <w:t xml:space="preserve"> thinking. </w:t>
            </w:r>
            <w:r w:rsidR="44A11E99" w:rsidRPr="00316679">
              <w:rPr>
                <w:rFonts w:ascii="Calibri" w:eastAsia="Calibri" w:hAnsi="Calibri" w:cs="Calibri"/>
                <w:color w:val="000000" w:themeColor="text1"/>
                <w:sz w:val="20"/>
                <w:szCs w:val="20"/>
              </w:rPr>
              <w:t>Provide PD for any additional AT modules that the district is offering to staff.</w:t>
            </w:r>
          </w:p>
        </w:tc>
        <w:tc>
          <w:tcPr>
            <w:tcW w:w="1530" w:type="dxa"/>
            <w:shd w:val="clear" w:color="auto" w:fill="FFFFFF" w:themeFill="background1"/>
          </w:tcPr>
          <w:p w14:paraId="624AA292" w14:textId="7848B0AB" w:rsidR="47E00AFF" w:rsidRPr="00316679" w:rsidRDefault="7197F773" w:rsidP="47E00AFF">
            <w:pPr>
              <w:rPr>
                <w:sz w:val="20"/>
                <w:szCs w:val="20"/>
              </w:rPr>
            </w:pPr>
            <w:r w:rsidRPr="00316679">
              <w:rPr>
                <w:sz w:val="20"/>
                <w:szCs w:val="20"/>
              </w:rPr>
              <w:t>September 17</w:t>
            </w:r>
            <w:r w:rsidR="00BB0FBC" w:rsidRPr="00316679">
              <w:rPr>
                <w:sz w:val="20"/>
                <w:szCs w:val="20"/>
              </w:rPr>
              <w:t>, 2025</w:t>
            </w:r>
          </w:p>
          <w:p w14:paraId="1F10B1ED" w14:textId="423AB243" w:rsidR="00D13252" w:rsidRPr="00316679" w:rsidRDefault="7197F773" w:rsidP="000A40AD">
            <w:pPr>
              <w:rPr>
                <w:sz w:val="20"/>
                <w:szCs w:val="20"/>
              </w:rPr>
            </w:pPr>
            <w:r w:rsidRPr="00316679">
              <w:rPr>
                <w:sz w:val="20"/>
                <w:szCs w:val="20"/>
              </w:rPr>
              <w:t>October 15,</w:t>
            </w:r>
            <w:r w:rsidR="00BB0FBC" w:rsidRPr="00316679">
              <w:rPr>
                <w:sz w:val="20"/>
                <w:szCs w:val="20"/>
              </w:rPr>
              <w:t xml:space="preserve"> </w:t>
            </w:r>
            <w:r w:rsidRPr="00316679">
              <w:rPr>
                <w:sz w:val="20"/>
                <w:szCs w:val="20"/>
              </w:rPr>
              <w:t>2025</w:t>
            </w:r>
          </w:p>
          <w:p w14:paraId="691772E4" w14:textId="77777777" w:rsidR="00D13252" w:rsidRPr="00316679" w:rsidRDefault="00D13252" w:rsidP="000A40AD">
            <w:pPr>
              <w:rPr>
                <w:sz w:val="20"/>
                <w:szCs w:val="20"/>
              </w:rPr>
            </w:pPr>
          </w:p>
          <w:p w14:paraId="2587723C" w14:textId="2B73BF2F" w:rsidR="000503E9" w:rsidRPr="00316679" w:rsidRDefault="000503E9" w:rsidP="000A40AD">
            <w:pPr>
              <w:rPr>
                <w:sz w:val="20"/>
                <w:szCs w:val="20"/>
              </w:rPr>
            </w:pPr>
          </w:p>
        </w:tc>
        <w:tc>
          <w:tcPr>
            <w:tcW w:w="1440" w:type="dxa"/>
            <w:shd w:val="clear" w:color="auto" w:fill="FFFFFF" w:themeFill="background1"/>
          </w:tcPr>
          <w:p w14:paraId="58364023" w14:textId="2D8566A4" w:rsidR="00C25928" w:rsidRPr="00316679" w:rsidRDefault="46CDF8D6" w:rsidP="000A40AD">
            <w:pPr>
              <w:rPr>
                <w:sz w:val="20"/>
                <w:szCs w:val="20"/>
              </w:rPr>
            </w:pPr>
            <w:r w:rsidRPr="00316679">
              <w:rPr>
                <w:sz w:val="20"/>
                <w:szCs w:val="20"/>
              </w:rPr>
              <w:t>D. Waldon and ELA content liaison and demonstration teachers</w:t>
            </w:r>
          </w:p>
        </w:tc>
        <w:tc>
          <w:tcPr>
            <w:tcW w:w="2430" w:type="dxa"/>
            <w:shd w:val="clear" w:color="auto" w:fill="FFFFFF" w:themeFill="background1"/>
          </w:tcPr>
          <w:p w14:paraId="34475E79" w14:textId="3C763282" w:rsidR="00C25928" w:rsidRPr="00316679" w:rsidRDefault="175FBBD9" w:rsidP="000A40AD">
            <w:pPr>
              <w:rPr>
                <w:sz w:val="20"/>
                <w:szCs w:val="20"/>
              </w:rPr>
            </w:pPr>
            <w:r w:rsidRPr="00316679">
              <w:rPr>
                <w:sz w:val="20"/>
                <w:szCs w:val="20"/>
              </w:rPr>
              <w:t>PLT time throughout the year</w:t>
            </w:r>
          </w:p>
        </w:tc>
        <w:tc>
          <w:tcPr>
            <w:tcW w:w="360" w:type="dxa"/>
            <w:shd w:val="clear" w:color="auto" w:fill="FF0000"/>
          </w:tcPr>
          <w:p w14:paraId="5340F36D" w14:textId="77777777" w:rsidR="00C25928" w:rsidRPr="00316679" w:rsidRDefault="00C25928" w:rsidP="0088455F">
            <w:pPr>
              <w:rPr>
                <w:sz w:val="20"/>
                <w:szCs w:val="20"/>
              </w:rPr>
            </w:pPr>
          </w:p>
        </w:tc>
      </w:tr>
      <w:tr w:rsidR="00205324" w:rsidRPr="00316679" w14:paraId="5231C434" w14:textId="7DC7851F" w:rsidTr="47E00AFF">
        <w:tc>
          <w:tcPr>
            <w:tcW w:w="4585" w:type="dxa"/>
            <w:shd w:val="clear" w:color="auto" w:fill="FFFFFF" w:themeFill="background1"/>
          </w:tcPr>
          <w:p w14:paraId="6DE697BA" w14:textId="585AA42B" w:rsidR="002A17F6" w:rsidRPr="00316679" w:rsidRDefault="70492602" w:rsidP="000A40AD">
            <w:pPr>
              <w:rPr>
                <w:sz w:val="20"/>
                <w:szCs w:val="20"/>
              </w:rPr>
            </w:pPr>
            <w:r w:rsidRPr="00316679">
              <w:rPr>
                <w:sz w:val="20"/>
                <w:szCs w:val="20"/>
              </w:rPr>
              <w:t xml:space="preserve">Create and administer an </w:t>
            </w:r>
            <w:r w:rsidR="3F8CBCC2" w:rsidRPr="00316679">
              <w:rPr>
                <w:sz w:val="20"/>
                <w:szCs w:val="20"/>
              </w:rPr>
              <w:t xml:space="preserve">AT needs survey for teachers to determine </w:t>
            </w:r>
            <w:r w:rsidR="11DD9511" w:rsidRPr="00316679">
              <w:rPr>
                <w:sz w:val="20"/>
                <w:szCs w:val="20"/>
              </w:rPr>
              <w:t>a goal and an area that they may want more support with</w:t>
            </w:r>
          </w:p>
        </w:tc>
        <w:tc>
          <w:tcPr>
            <w:tcW w:w="1530" w:type="dxa"/>
            <w:shd w:val="clear" w:color="auto" w:fill="FFFFFF" w:themeFill="background1"/>
          </w:tcPr>
          <w:p w14:paraId="4257A664" w14:textId="32334158" w:rsidR="000503E9" w:rsidRPr="00316679" w:rsidRDefault="53140186" w:rsidP="000A40AD">
            <w:pPr>
              <w:rPr>
                <w:sz w:val="20"/>
                <w:szCs w:val="20"/>
              </w:rPr>
            </w:pPr>
            <w:r w:rsidRPr="00316679">
              <w:rPr>
                <w:sz w:val="20"/>
                <w:szCs w:val="20"/>
              </w:rPr>
              <w:t>By September 30, 2025</w:t>
            </w:r>
          </w:p>
        </w:tc>
        <w:tc>
          <w:tcPr>
            <w:tcW w:w="1440" w:type="dxa"/>
            <w:shd w:val="clear" w:color="auto" w:fill="FFFFFF" w:themeFill="background1"/>
          </w:tcPr>
          <w:p w14:paraId="00CE24F8" w14:textId="353A9BF3" w:rsidR="00C25928" w:rsidRPr="00316679" w:rsidRDefault="243B78A0" w:rsidP="674C2EF9">
            <w:pPr>
              <w:rPr>
                <w:sz w:val="20"/>
                <w:szCs w:val="20"/>
              </w:rPr>
            </w:pPr>
            <w:r w:rsidRPr="00316679">
              <w:rPr>
                <w:sz w:val="20"/>
                <w:szCs w:val="20"/>
              </w:rPr>
              <w:t>D. Waldon</w:t>
            </w:r>
          </w:p>
          <w:p w14:paraId="4AF48F67" w14:textId="2D0F0863" w:rsidR="00C25928" w:rsidRPr="00316679" w:rsidRDefault="243B78A0" w:rsidP="674C2EF9">
            <w:pPr>
              <w:rPr>
                <w:sz w:val="20"/>
                <w:szCs w:val="20"/>
              </w:rPr>
            </w:pPr>
            <w:r w:rsidRPr="00316679">
              <w:rPr>
                <w:sz w:val="20"/>
                <w:szCs w:val="20"/>
              </w:rPr>
              <w:t>J. Dow</w:t>
            </w:r>
          </w:p>
          <w:p w14:paraId="379732DB" w14:textId="681168CA" w:rsidR="00C25928" w:rsidRPr="00316679" w:rsidRDefault="243B78A0" w:rsidP="000A40AD">
            <w:pPr>
              <w:rPr>
                <w:sz w:val="20"/>
                <w:szCs w:val="20"/>
              </w:rPr>
            </w:pPr>
            <w:r w:rsidRPr="00316679">
              <w:rPr>
                <w:sz w:val="20"/>
                <w:szCs w:val="20"/>
              </w:rPr>
              <w:t xml:space="preserve">K. Murphy </w:t>
            </w:r>
          </w:p>
        </w:tc>
        <w:tc>
          <w:tcPr>
            <w:tcW w:w="2430" w:type="dxa"/>
            <w:shd w:val="clear" w:color="auto" w:fill="FFFFFF" w:themeFill="background1"/>
          </w:tcPr>
          <w:p w14:paraId="3E86BDF2" w14:textId="6DAD963F" w:rsidR="00C25928" w:rsidRPr="00316679" w:rsidRDefault="1EC37E7E" w:rsidP="000A40AD">
            <w:pPr>
              <w:rPr>
                <w:sz w:val="20"/>
                <w:szCs w:val="20"/>
              </w:rPr>
            </w:pPr>
            <w:r w:rsidRPr="00316679">
              <w:rPr>
                <w:sz w:val="20"/>
                <w:szCs w:val="20"/>
              </w:rPr>
              <w:t xml:space="preserve">Create a survey on Forms and analyze the results. </w:t>
            </w:r>
          </w:p>
        </w:tc>
        <w:tc>
          <w:tcPr>
            <w:tcW w:w="360" w:type="dxa"/>
            <w:shd w:val="clear" w:color="auto" w:fill="FF0000"/>
          </w:tcPr>
          <w:p w14:paraId="6A4ADF02" w14:textId="77777777" w:rsidR="00C25928" w:rsidRPr="00316679" w:rsidRDefault="00C25928" w:rsidP="0088455F">
            <w:pPr>
              <w:rPr>
                <w:sz w:val="20"/>
                <w:szCs w:val="20"/>
              </w:rPr>
            </w:pPr>
          </w:p>
        </w:tc>
      </w:tr>
      <w:tr w:rsidR="674C2EF9" w:rsidRPr="00316679" w14:paraId="537E8637" w14:textId="77777777" w:rsidTr="47E00AFF">
        <w:trPr>
          <w:trHeight w:val="300"/>
        </w:trPr>
        <w:tc>
          <w:tcPr>
            <w:tcW w:w="4585" w:type="dxa"/>
            <w:shd w:val="clear" w:color="auto" w:fill="FFFFFF" w:themeFill="background1"/>
          </w:tcPr>
          <w:p w14:paraId="04576F2E" w14:textId="2ECAD8BC" w:rsidR="01AE823C" w:rsidRPr="00316679" w:rsidRDefault="01AE823C" w:rsidP="674C2EF9">
            <w:pPr>
              <w:rPr>
                <w:rFonts w:ascii="Calibri" w:eastAsia="Calibri" w:hAnsi="Calibri" w:cs="Calibri"/>
                <w:color w:val="000000" w:themeColor="text1"/>
                <w:sz w:val="20"/>
                <w:szCs w:val="20"/>
              </w:rPr>
            </w:pPr>
            <w:r w:rsidRPr="00316679">
              <w:rPr>
                <w:rFonts w:ascii="Calibri" w:eastAsia="Calibri" w:hAnsi="Calibri" w:cs="Calibri"/>
                <w:color w:val="000000" w:themeColor="text1"/>
                <w:sz w:val="20"/>
                <w:szCs w:val="20"/>
              </w:rPr>
              <w:t xml:space="preserve">Collect baseline accountable talk data in classrooms to assess our current state.  Review the data with teachers and give them time to create an accountable talk goal based on their AT data and needs survey.  </w:t>
            </w:r>
          </w:p>
          <w:p w14:paraId="44B6EE57" w14:textId="42CC7B42" w:rsidR="40052415" w:rsidRPr="00316679" w:rsidRDefault="40052415" w:rsidP="674C2EF9">
            <w:pPr>
              <w:rPr>
                <w:rFonts w:ascii="Calibri" w:hAnsi="Calibri" w:cs="Calibri"/>
                <w:sz w:val="20"/>
                <w:szCs w:val="20"/>
              </w:rPr>
            </w:pPr>
            <w:r w:rsidRPr="00316679">
              <w:rPr>
                <w:rFonts w:ascii="Calibri" w:hAnsi="Calibri" w:cs="Calibri"/>
                <w:sz w:val="20"/>
                <w:szCs w:val="20"/>
              </w:rPr>
              <w:t>(</w:t>
            </w:r>
            <w:r w:rsidR="500C41DB" w:rsidRPr="00316679">
              <w:rPr>
                <w:rFonts w:ascii="Calibri" w:hAnsi="Calibri" w:cs="Calibri"/>
                <w:sz w:val="20"/>
                <w:szCs w:val="20"/>
              </w:rPr>
              <w:t>What is your goal and what areas do you still need support with.  Some ideas to consider would be</w:t>
            </w:r>
          </w:p>
          <w:p w14:paraId="7624D594" w14:textId="234418AE" w:rsidR="500C41DB" w:rsidRPr="00316679" w:rsidRDefault="500C41DB" w:rsidP="674C2EF9">
            <w:pPr>
              <w:rPr>
                <w:rFonts w:ascii="Calibri" w:hAnsi="Calibri" w:cs="Calibri"/>
                <w:sz w:val="20"/>
                <w:szCs w:val="20"/>
              </w:rPr>
            </w:pPr>
            <w:r w:rsidRPr="00316679">
              <w:rPr>
                <w:rFonts w:ascii="Calibri" w:hAnsi="Calibri" w:cs="Calibri"/>
                <w:sz w:val="20"/>
                <w:szCs w:val="20"/>
              </w:rPr>
              <w:t>Questioning (QFT)</w:t>
            </w:r>
          </w:p>
          <w:p w14:paraId="64F56634" w14:textId="3B903E41" w:rsidR="674C2EF9" w:rsidRPr="00316679" w:rsidRDefault="500C41DB" w:rsidP="674C2EF9">
            <w:pPr>
              <w:rPr>
                <w:rFonts w:ascii="Calibri" w:hAnsi="Calibri" w:cs="Calibri"/>
                <w:sz w:val="20"/>
                <w:szCs w:val="20"/>
              </w:rPr>
            </w:pPr>
            <w:r w:rsidRPr="00316679">
              <w:rPr>
                <w:rFonts w:ascii="Calibri" w:hAnsi="Calibri" w:cs="Calibri"/>
                <w:sz w:val="20"/>
                <w:szCs w:val="20"/>
              </w:rPr>
              <w:t xml:space="preserve">Purposeful </w:t>
            </w:r>
            <w:r w:rsidR="6CB1434F" w:rsidRPr="00316679">
              <w:rPr>
                <w:rFonts w:ascii="Calibri" w:hAnsi="Calibri" w:cs="Calibri"/>
                <w:sz w:val="20"/>
                <w:szCs w:val="20"/>
              </w:rPr>
              <w:t>planning</w:t>
            </w:r>
            <w:r w:rsidRPr="00316679">
              <w:rPr>
                <w:rFonts w:ascii="Calibri" w:hAnsi="Calibri" w:cs="Calibri"/>
                <w:sz w:val="20"/>
                <w:szCs w:val="20"/>
              </w:rPr>
              <w:t xml:space="preserve"> </w:t>
            </w:r>
            <w:r w:rsidR="555E18FA" w:rsidRPr="00316679">
              <w:rPr>
                <w:rFonts w:ascii="Calibri" w:hAnsi="Calibri" w:cs="Calibri"/>
                <w:sz w:val="20"/>
                <w:szCs w:val="20"/>
              </w:rPr>
              <w:t>-</w:t>
            </w:r>
            <w:r w:rsidRPr="00316679">
              <w:rPr>
                <w:rFonts w:ascii="Calibri" w:hAnsi="Calibri" w:cs="Calibri"/>
                <w:sz w:val="20"/>
                <w:szCs w:val="20"/>
              </w:rPr>
              <w:t>looking at tasks and planning out questions/conversations that feature Community, knowledge, and rigorous thinking, that build deep understanding</w:t>
            </w:r>
            <w:r w:rsidR="4EFA9125" w:rsidRPr="00316679">
              <w:rPr>
                <w:rFonts w:ascii="Calibri" w:hAnsi="Calibri" w:cs="Calibri"/>
                <w:sz w:val="20"/>
                <w:szCs w:val="20"/>
              </w:rPr>
              <w:t>)</w:t>
            </w:r>
            <w:r w:rsidRPr="00316679">
              <w:rPr>
                <w:rFonts w:ascii="Calibri" w:hAnsi="Calibri" w:cs="Calibri"/>
                <w:sz w:val="20"/>
                <w:szCs w:val="20"/>
              </w:rPr>
              <w:t xml:space="preserve">  </w:t>
            </w:r>
          </w:p>
        </w:tc>
        <w:tc>
          <w:tcPr>
            <w:tcW w:w="1530" w:type="dxa"/>
            <w:shd w:val="clear" w:color="auto" w:fill="FFFFFF" w:themeFill="background1"/>
          </w:tcPr>
          <w:p w14:paraId="2BB926CF" w14:textId="5F205B49" w:rsidR="674C2EF9" w:rsidRPr="00316679" w:rsidRDefault="205F83C0" w:rsidP="674C2EF9">
            <w:pPr>
              <w:rPr>
                <w:rFonts w:ascii="Calibri" w:hAnsi="Calibri" w:cs="Calibri"/>
                <w:sz w:val="20"/>
                <w:szCs w:val="20"/>
              </w:rPr>
            </w:pPr>
            <w:r w:rsidRPr="00316679">
              <w:rPr>
                <w:rFonts w:ascii="Calibri" w:hAnsi="Calibri" w:cs="Calibri"/>
                <w:sz w:val="20"/>
                <w:szCs w:val="20"/>
              </w:rPr>
              <w:t>By September 30, 2025</w:t>
            </w:r>
          </w:p>
        </w:tc>
        <w:tc>
          <w:tcPr>
            <w:tcW w:w="1440" w:type="dxa"/>
            <w:shd w:val="clear" w:color="auto" w:fill="FFFFFF" w:themeFill="background1"/>
          </w:tcPr>
          <w:p w14:paraId="408E2115" w14:textId="6B1E5CD0" w:rsidR="31268EAB" w:rsidRPr="00316679" w:rsidRDefault="31268EAB" w:rsidP="674C2EF9">
            <w:pPr>
              <w:rPr>
                <w:rFonts w:ascii="Calibri" w:hAnsi="Calibri" w:cs="Calibri"/>
                <w:sz w:val="20"/>
                <w:szCs w:val="20"/>
              </w:rPr>
            </w:pPr>
            <w:r w:rsidRPr="00316679">
              <w:rPr>
                <w:rFonts w:ascii="Calibri" w:hAnsi="Calibri" w:cs="Calibri"/>
                <w:sz w:val="20"/>
                <w:szCs w:val="20"/>
              </w:rPr>
              <w:t>D. Waldon</w:t>
            </w:r>
          </w:p>
          <w:p w14:paraId="38C3FF62" w14:textId="171E5067" w:rsidR="31268EAB" w:rsidRPr="00316679" w:rsidRDefault="31268EAB" w:rsidP="674C2EF9">
            <w:pPr>
              <w:rPr>
                <w:rFonts w:ascii="Calibri" w:hAnsi="Calibri" w:cs="Calibri"/>
                <w:sz w:val="20"/>
                <w:szCs w:val="20"/>
              </w:rPr>
            </w:pPr>
            <w:r w:rsidRPr="00316679">
              <w:rPr>
                <w:rFonts w:ascii="Calibri" w:hAnsi="Calibri" w:cs="Calibri"/>
                <w:sz w:val="20"/>
                <w:szCs w:val="20"/>
              </w:rPr>
              <w:t>S. Gaughan</w:t>
            </w:r>
          </w:p>
          <w:p w14:paraId="14EF9FC7" w14:textId="1718AE0F" w:rsidR="31268EAB" w:rsidRPr="00316679" w:rsidRDefault="31268EAB" w:rsidP="674C2EF9">
            <w:pPr>
              <w:rPr>
                <w:rFonts w:ascii="Calibri" w:hAnsi="Calibri" w:cs="Calibri"/>
                <w:sz w:val="20"/>
                <w:szCs w:val="20"/>
              </w:rPr>
            </w:pPr>
            <w:r w:rsidRPr="00316679">
              <w:rPr>
                <w:rFonts w:ascii="Calibri" w:hAnsi="Calibri" w:cs="Calibri"/>
                <w:sz w:val="20"/>
                <w:szCs w:val="20"/>
              </w:rPr>
              <w:t>J. Dow</w:t>
            </w:r>
          </w:p>
          <w:p w14:paraId="6C8D2F49" w14:textId="5B72B5F2" w:rsidR="31268EAB" w:rsidRPr="00316679" w:rsidRDefault="31268EAB" w:rsidP="674C2EF9">
            <w:pPr>
              <w:rPr>
                <w:rFonts w:ascii="Calibri" w:hAnsi="Calibri" w:cs="Calibri"/>
                <w:sz w:val="20"/>
                <w:szCs w:val="20"/>
              </w:rPr>
            </w:pPr>
            <w:r w:rsidRPr="00316679">
              <w:rPr>
                <w:rFonts w:ascii="Calibri" w:hAnsi="Calibri" w:cs="Calibri"/>
                <w:sz w:val="20"/>
                <w:szCs w:val="20"/>
              </w:rPr>
              <w:t>K. Murphy</w:t>
            </w:r>
          </w:p>
          <w:p w14:paraId="1FB6CBB7" w14:textId="03A3DB72" w:rsidR="31268EAB" w:rsidRPr="00316679" w:rsidRDefault="31268EAB" w:rsidP="674C2EF9">
            <w:pPr>
              <w:rPr>
                <w:rFonts w:ascii="Calibri" w:hAnsi="Calibri" w:cs="Calibri"/>
                <w:sz w:val="20"/>
                <w:szCs w:val="20"/>
              </w:rPr>
            </w:pPr>
            <w:r w:rsidRPr="00316679">
              <w:rPr>
                <w:rFonts w:ascii="Calibri" w:hAnsi="Calibri" w:cs="Calibri"/>
                <w:sz w:val="20"/>
                <w:szCs w:val="20"/>
              </w:rPr>
              <w:t>Teachers</w:t>
            </w:r>
          </w:p>
        </w:tc>
        <w:tc>
          <w:tcPr>
            <w:tcW w:w="2430" w:type="dxa"/>
            <w:shd w:val="clear" w:color="auto" w:fill="FFFFFF" w:themeFill="background1"/>
          </w:tcPr>
          <w:p w14:paraId="105A6721" w14:textId="0933F66C" w:rsidR="36C0F79C" w:rsidRPr="00316679" w:rsidRDefault="36C0F79C" w:rsidP="674C2EF9">
            <w:pPr>
              <w:rPr>
                <w:rFonts w:ascii="Calibri" w:eastAsia="Calibri" w:hAnsi="Calibri" w:cs="Calibri"/>
                <w:color w:val="000000" w:themeColor="text1"/>
                <w:sz w:val="20"/>
                <w:szCs w:val="20"/>
              </w:rPr>
            </w:pPr>
            <w:r w:rsidRPr="00316679">
              <w:rPr>
                <w:rFonts w:ascii="Calibri" w:eastAsia="Calibri" w:hAnsi="Calibri" w:cs="Calibri"/>
                <w:color w:val="000000" w:themeColor="text1"/>
                <w:sz w:val="20"/>
                <w:szCs w:val="20"/>
              </w:rPr>
              <w:t>Create a schedule to collect baseline data and review the data with teachers to create goals during PLT time in early October</w:t>
            </w:r>
          </w:p>
          <w:p w14:paraId="6CAD0257" w14:textId="0F72AD4B" w:rsidR="674C2EF9" w:rsidRPr="00316679" w:rsidRDefault="674C2EF9" w:rsidP="674C2EF9">
            <w:pPr>
              <w:rPr>
                <w:rFonts w:ascii="Calibri" w:hAnsi="Calibri" w:cs="Calibri"/>
                <w:sz w:val="20"/>
                <w:szCs w:val="20"/>
              </w:rPr>
            </w:pPr>
          </w:p>
        </w:tc>
        <w:tc>
          <w:tcPr>
            <w:tcW w:w="360" w:type="dxa"/>
            <w:shd w:val="clear" w:color="auto" w:fill="FF0000"/>
          </w:tcPr>
          <w:p w14:paraId="71BFB36F" w14:textId="3CECF170" w:rsidR="674C2EF9" w:rsidRPr="00316679" w:rsidRDefault="674C2EF9" w:rsidP="674C2EF9">
            <w:pPr>
              <w:rPr>
                <w:rFonts w:ascii="Calibri" w:hAnsi="Calibri" w:cs="Calibri"/>
                <w:sz w:val="20"/>
                <w:szCs w:val="20"/>
              </w:rPr>
            </w:pPr>
          </w:p>
        </w:tc>
      </w:tr>
      <w:tr w:rsidR="00205324" w:rsidRPr="00316679" w14:paraId="7DFFCEDC" w14:textId="555A4D88" w:rsidTr="47E00AFF">
        <w:tc>
          <w:tcPr>
            <w:tcW w:w="4585" w:type="dxa"/>
            <w:shd w:val="clear" w:color="auto" w:fill="FFFFFF" w:themeFill="background1"/>
          </w:tcPr>
          <w:p w14:paraId="5A40F02E" w14:textId="45061BEA" w:rsidR="002A17F6" w:rsidRPr="00316679" w:rsidRDefault="70A73EE5" w:rsidP="000A40AD">
            <w:pPr>
              <w:rPr>
                <w:rFonts w:ascii="Calibri" w:eastAsia="Times New Roman" w:hAnsi="Calibri" w:cs="Calibri"/>
                <w:color w:val="000000" w:themeColor="text1"/>
                <w:sz w:val="20"/>
                <w:szCs w:val="20"/>
              </w:rPr>
            </w:pPr>
            <w:r w:rsidRPr="00316679">
              <w:rPr>
                <w:rFonts w:ascii="Calibri" w:eastAsia="Times New Roman" w:hAnsi="Calibri" w:cs="Calibri"/>
                <w:color w:val="000000" w:themeColor="text1"/>
                <w:sz w:val="20"/>
                <w:szCs w:val="20"/>
              </w:rPr>
              <w:t>Create a walk-through schedule and complete walk throughs according to the schedule using the IFL walk through tool and provide written feedback and opportunities to meet 1:1 with teachers individually once a month to reflect on best practices and action steps</w:t>
            </w:r>
          </w:p>
        </w:tc>
        <w:tc>
          <w:tcPr>
            <w:tcW w:w="1530" w:type="dxa"/>
            <w:shd w:val="clear" w:color="auto" w:fill="FFFFFF" w:themeFill="background1"/>
          </w:tcPr>
          <w:p w14:paraId="40A104ED" w14:textId="091A3DC3" w:rsidR="00D13252" w:rsidRPr="00316679" w:rsidRDefault="52D53D7E" w:rsidP="47E00AFF">
            <w:pPr>
              <w:rPr>
                <w:rFonts w:ascii="Calibri" w:hAnsi="Calibri" w:cs="Calibri"/>
                <w:sz w:val="20"/>
                <w:szCs w:val="20"/>
              </w:rPr>
            </w:pPr>
            <w:r w:rsidRPr="00316679">
              <w:rPr>
                <w:rFonts w:ascii="Calibri" w:hAnsi="Calibri" w:cs="Calibri"/>
                <w:sz w:val="20"/>
                <w:szCs w:val="20"/>
              </w:rPr>
              <w:t>October 3, 2025</w:t>
            </w:r>
          </w:p>
          <w:p w14:paraId="4272670F" w14:textId="77777777" w:rsidR="00D13252" w:rsidRPr="00316679" w:rsidRDefault="00D13252" w:rsidP="000A40AD">
            <w:pPr>
              <w:rPr>
                <w:rFonts w:ascii="Calibri" w:hAnsi="Calibri" w:cs="Calibri"/>
                <w:sz w:val="20"/>
                <w:szCs w:val="20"/>
              </w:rPr>
            </w:pPr>
          </w:p>
          <w:p w14:paraId="084B0721" w14:textId="7A2E6199" w:rsidR="000503E9" w:rsidRPr="00316679" w:rsidRDefault="000503E9" w:rsidP="000A40AD">
            <w:pPr>
              <w:rPr>
                <w:rFonts w:ascii="Calibri" w:hAnsi="Calibri" w:cs="Calibri"/>
                <w:sz w:val="20"/>
                <w:szCs w:val="20"/>
              </w:rPr>
            </w:pPr>
          </w:p>
        </w:tc>
        <w:tc>
          <w:tcPr>
            <w:tcW w:w="1440" w:type="dxa"/>
            <w:shd w:val="clear" w:color="auto" w:fill="FFFFFF" w:themeFill="background1"/>
          </w:tcPr>
          <w:p w14:paraId="6E71D277" w14:textId="0C908F86" w:rsidR="00C25928" w:rsidRPr="00316679" w:rsidRDefault="6B8D8488" w:rsidP="674C2EF9">
            <w:pPr>
              <w:rPr>
                <w:rFonts w:ascii="Calibri" w:hAnsi="Calibri" w:cs="Calibri"/>
                <w:sz w:val="20"/>
                <w:szCs w:val="20"/>
              </w:rPr>
            </w:pPr>
            <w:r w:rsidRPr="00316679">
              <w:rPr>
                <w:rFonts w:ascii="Calibri" w:hAnsi="Calibri" w:cs="Calibri"/>
                <w:sz w:val="20"/>
                <w:szCs w:val="20"/>
              </w:rPr>
              <w:t>D. Waldon</w:t>
            </w:r>
          </w:p>
          <w:p w14:paraId="38AE1DD1" w14:textId="0C87B5E1" w:rsidR="00C25928" w:rsidRPr="00316679" w:rsidRDefault="6B8D8488" w:rsidP="674C2EF9">
            <w:pPr>
              <w:rPr>
                <w:rFonts w:ascii="Calibri" w:hAnsi="Calibri" w:cs="Calibri"/>
                <w:sz w:val="20"/>
                <w:szCs w:val="20"/>
              </w:rPr>
            </w:pPr>
            <w:r w:rsidRPr="00316679">
              <w:rPr>
                <w:rFonts w:ascii="Calibri" w:hAnsi="Calibri" w:cs="Calibri"/>
                <w:sz w:val="20"/>
                <w:szCs w:val="20"/>
              </w:rPr>
              <w:t>J. Dow</w:t>
            </w:r>
          </w:p>
          <w:p w14:paraId="071AFE94" w14:textId="071E148C" w:rsidR="00C25928" w:rsidRPr="00316679" w:rsidRDefault="6B8D8488" w:rsidP="674C2EF9">
            <w:pPr>
              <w:rPr>
                <w:rFonts w:ascii="Calibri" w:hAnsi="Calibri" w:cs="Calibri"/>
                <w:sz w:val="20"/>
                <w:szCs w:val="20"/>
              </w:rPr>
            </w:pPr>
            <w:r w:rsidRPr="00316679">
              <w:rPr>
                <w:rFonts w:ascii="Calibri" w:hAnsi="Calibri" w:cs="Calibri"/>
                <w:sz w:val="20"/>
                <w:szCs w:val="20"/>
              </w:rPr>
              <w:t>K. Murphy</w:t>
            </w:r>
          </w:p>
          <w:p w14:paraId="1C44496E" w14:textId="730893A9" w:rsidR="00C25928" w:rsidRPr="00316679" w:rsidRDefault="6B8D8488" w:rsidP="674C2EF9">
            <w:pPr>
              <w:rPr>
                <w:rFonts w:ascii="Calibri" w:hAnsi="Calibri" w:cs="Calibri"/>
                <w:sz w:val="20"/>
                <w:szCs w:val="20"/>
              </w:rPr>
            </w:pPr>
            <w:r w:rsidRPr="00316679">
              <w:rPr>
                <w:rFonts w:ascii="Calibri" w:hAnsi="Calibri" w:cs="Calibri"/>
                <w:sz w:val="20"/>
                <w:szCs w:val="20"/>
              </w:rPr>
              <w:t>S. Gaughan</w:t>
            </w:r>
          </w:p>
          <w:p w14:paraId="415D3E7A" w14:textId="3B34C7E1" w:rsidR="00C25928" w:rsidRPr="00316679" w:rsidRDefault="00C25928" w:rsidP="000A40AD">
            <w:pPr>
              <w:rPr>
                <w:rFonts w:ascii="Calibri" w:hAnsi="Calibri" w:cs="Calibri"/>
                <w:sz w:val="20"/>
                <w:szCs w:val="20"/>
              </w:rPr>
            </w:pPr>
          </w:p>
        </w:tc>
        <w:tc>
          <w:tcPr>
            <w:tcW w:w="2430" w:type="dxa"/>
            <w:shd w:val="clear" w:color="auto" w:fill="FFFFFF" w:themeFill="background1"/>
          </w:tcPr>
          <w:p w14:paraId="31329EB8" w14:textId="43100EF3" w:rsidR="00C25928" w:rsidRPr="00316679" w:rsidRDefault="2177C034" w:rsidP="000A40AD">
            <w:pPr>
              <w:rPr>
                <w:rFonts w:ascii="Calibri" w:eastAsia="Calibri" w:hAnsi="Calibri" w:cs="Calibri"/>
                <w:sz w:val="20"/>
                <w:szCs w:val="20"/>
              </w:rPr>
            </w:pPr>
            <w:r w:rsidRPr="00316679">
              <w:rPr>
                <w:rFonts w:ascii="Calibri" w:eastAsia="Calibri" w:hAnsi="Calibri" w:cs="Calibri"/>
                <w:color w:val="000000" w:themeColor="text1"/>
                <w:sz w:val="20"/>
                <w:szCs w:val="20"/>
              </w:rPr>
              <w:t>Create a monthly walk-through schedule and provide feedback to teachers on school mint grow on the progress of their goals</w:t>
            </w:r>
          </w:p>
        </w:tc>
        <w:tc>
          <w:tcPr>
            <w:tcW w:w="360" w:type="dxa"/>
            <w:shd w:val="clear" w:color="auto" w:fill="FF0000"/>
          </w:tcPr>
          <w:p w14:paraId="045D3346" w14:textId="77777777" w:rsidR="00C25928" w:rsidRPr="00316679" w:rsidRDefault="00C25928" w:rsidP="0088455F">
            <w:pPr>
              <w:rPr>
                <w:rFonts w:ascii="Calibri" w:hAnsi="Calibri" w:cs="Calibri"/>
                <w:sz w:val="20"/>
                <w:szCs w:val="20"/>
              </w:rPr>
            </w:pPr>
          </w:p>
        </w:tc>
      </w:tr>
      <w:tr w:rsidR="674C2EF9" w14:paraId="48B364DB" w14:textId="77777777" w:rsidTr="47E00AFF">
        <w:trPr>
          <w:trHeight w:val="300"/>
        </w:trPr>
        <w:tc>
          <w:tcPr>
            <w:tcW w:w="4585" w:type="dxa"/>
            <w:shd w:val="clear" w:color="auto" w:fill="FFFFFF" w:themeFill="background1"/>
          </w:tcPr>
          <w:p w14:paraId="1F175636" w14:textId="4BFA19B4" w:rsidR="674C2EF9" w:rsidRDefault="324C0C37" w:rsidP="674C2EF9">
            <w:pPr>
              <w:rPr>
                <w:sz w:val="20"/>
                <w:szCs w:val="20"/>
              </w:rPr>
            </w:pPr>
            <w:r w:rsidRPr="674C2EF9">
              <w:rPr>
                <w:sz w:val="20"/>
                <w:szCs w:val="20"/>
              </w:rPr>
              <w:t xml:space="preserve">Using high level texts and tasks, teachers will collaborate and co-plan </w:t>
            </w:r>
            <w:r w:rsidR="08DDCBE0" w:rsidRPr="674C2EF9">
              <w:rPr>
                <w:sz w:val="20"/>
                <w:szCs w:val="20"/>
              </w:rPr>
              <w:t xml:space="preserve">embedding AT into their lessons through the types of questions </w:t>
            </w:r>
            <w:r w:rsidR="42F95422" w:rsidRPr="674C2EF9">
              <w:rPr>
                <w:sz w:val="20"/>
                <w:szCs w:val="20"/>
              </w:rPr>
              <w:t>and conversations that they will have with their students</w:t>
            </w:r>
            <w:r w:rsidR="70A73EE5" w:rsidRPr="674C2EF9">
              <w:rPr>
                <w:sz w:val="20"/>
                <w:szCs w:val="20"/>
              </w:rPr>
              <w:t xml:space="preserve"> </w:t>
            </w:r>
            <w:r w:rsidR="43197F24" w:rsidRPr="674C2EF9">
              <w:rPr>
                <w:sz w:val="20"/>
                <w:szCs w:val="20"/>
              </w:rPr>
              <w:t xml:space="preserve">(QFT).  </w:t>
            </w:r>
            <w:r w:rsidR="5F003E18" w:rsidRPr="674C2EF9">
              <w:rPr>
                <w:sz w:val="20"/>
                <w:szCs w:val="20"/>
              </w:rPr>
              <w:t xml:space="preserve"> Evidence through student work which will be looked at during PLT time once a month. </w:t>
            </w:r>
          </w:p>
        </w:tc>
        <w:tc>
          <w:tcPr>
            <w:tcW w:w="1530" w:type="dxa"/>
            <w:shd w:val="clear" w:color="auto" w:fill="FFFFFF" w:themeFill="background1"/>
          </w:tcPr>
          <w:p w14:paraId="6A12B59A" w14:textId="0733AA08" w:rsidR="674C2EF9" w:rsidRDefault="1DA46C56" w:rsidP="674C2EF9">
            <w:pPr>
              <w:rPr>
                <w:sz w:val="20"/>
                <w:szCs w:val="20"/>
              </w:rPr>
            </w:pPr>
            <w:r w:rsidRPr="47E00AFF">
              <w:rPr>
                <w:sz w:val="20"/>
                <w:szCs w:val="20"/>
              </w:rPr>
              <w:t>Ongoing during PLT times</w:t>
            </w:r>
          </w:p>
        </w:tc>
        <w:tc>
          <w:tcPr>
            <w:tcW w:w="1440" w:type="dxa"/>
            <w:shd w:val="clear" w:color="auto" w:fill="FFFFFF" w:themeFill="background1"/>
          </w:tcPr>
          <w:p w14:paraId="3257C971" w14:textId="034C1371" w:rsidR="0E7FA8B8" w:rsidRDefault="0E7FA8B8" w:rsidP="674C2EF9">
            <w:pPr>
              <w:rPr>
                <w:sz w:val="20"/>
                <w:szCs w:val="20"/>
              </w:rPr>
            </w:pPr>
            <w:r w:rsidRPr="674C2EF9">
              <w:rPr>
                <w:sz w:val="20"/>
                <w:szCs w:val="20"/>
              </w:rPr>
              <w:t>D. Waldon</w:t>
            </w:r>
          </w:p>
          <w:p w14:paraId="1410F716" w14:textId="14D9A104" w:rsidR="2A3781A8" w:rsidRDefault="2A3781A8" w:rsidP="674C2EF9">
            <w:pPr>
              <w:rPr>
                <w:sz w:val="20"/>
                <w:szCs w:val="20"/>
              </w:rPr>
            </w:pPr>
            <w:r w:rsidRPr="674C2EF9">
              <w:rPr>
                <w:sz w:val="20"/>
                <w:szCs w:val="20"/>
              </w:rPr>
              <w:t>S. Gaughan</w:t>
            </w:r>
          </w:p>
          <w:p w14:paraId="5E68601A" w14:textId="5D3D5EC8" w:rsidR="2A3781A8" w:rsidRDefault="2A3781A8" w:rsidP="674C2EF9">
            <w:pPr>
              <w:rPr>
                <w:sz w:val="20"/>
                <w:szCs w:val="20"/>
              </w:rPr>
            </w:pPr>
            <w:r w:rsidRPr="674C2EF9">
              <w:rPr>
                <w:sz w:val="20"/>
                <w:szCs w:val="20"/>
              </w:rPr>
              <w:t>Teachers</w:t>
            </w:r>
          </w:p>
          <w:p w14:paraId="5AFEF441" w14:textId="7B05D5BD" w:rsidR="674C2EF9" w:rsidRDefault="674C2EF9" w:rsidP="674C2EF9">
            <w:pPr>
              <w:rPr>
                <w:sz w:val="20"/>
                <w:szCs w:val="20"/>
              </w:rPr>
            </w:pPr>
          </w:p>
        </w:tc>
        <w:tc>
          <w:tcPr>
            <w:tcW w:w="2430" w:type="dxa"/>
            <w:shd w:val="clear" w:color="auto" w:fill="FFFFFF" w:themeFill="background1"/>
          </w:tcPr>
          <w:p w14:paraId="5507DFDD" w14:textId="66766B72" w:rsidR="4C028CF6" w:rsidRDefault="4C028CF6" w:rsidP="674C2EF9">
            <w:pPr>
              <w:rPr>
                <w:sz w:val="20"/>
                <w:szCs w:val="20"/>
              </w:rPr>
            </w:pPr>
            <w:r w:rsidRPr="674C2EF9">
              <w:rPr>
                <w:sz w:val="20"/>
                <w:szCs w:val="20"/>
              </w:rPr>
              <w:t xml:space="preserve">During PLT time teachers will plan questions into their lessons and tasks to support AT.  </w:t>
            </w:r>
          </w:p>
        </w:tc>
        <w:tc>
          <w:tcPr>
            <w:tcW w:w="360" w:type="dxa"/>
            <w:shd w:val="clear" w:color="auto" w:fill="FF0000"/>
          </w:tcPr>
          <w:p w14:paraId="3B658AB1" w14:textId="07F3236B" w:rsidR="674C2EF9" w:rsidRDefault="674C2EF9" w:rsidP="674C2EF9">
            <w:pPr>
              <w:rPr>
                <w:sz w:val="20"/>
                <w:szCs w:val="20"/>
              </w:rPr>
            </w:pPr>
          </w:p>
        </w:tc>
      </w:tr>
      <w:tr w:rsidR="674C2EF9" w14:paraId="1042117D" w14:textId="77777777" w:rsidTr="47E00AFF">
        <w:trPr>
          <w:trHeight w:val="300"/>
        </w:trPr>
        <w:tc>
          <w:tcPr>
            <w:tcW w:w="4585" w:type="dxa"/>
            <w:shd w:val="clear" w:color="auto" w:fill="FFFFFF" w:themeFill="background1"/>
          </w:tcPr>
          <w:p w14:paraId="455908D7" w14:textId="18DC1517" w:rsidR="70A73EE5" w:rsidRDefault="70A73EE5">
            <w:r w:rsidRPr="00316679">
              <w:rPr>
                <w:rFonts w:eastAsia="Times New Roman" w:cstheme="minorHAnsi"/>
                <w:color w:val="000000" w:themeColor="text1"/>
                <w:sz w:val="20"/>
                <w:szCs w:val="20"/>
              </w:rPr>
              <w:t xml:space="preserve">Analyze data trends based on walk- through data and provide </w:t>
            </w:r>
            <w:r w:rsidR="78024BF7" w:rsidRPr="00316679">
              <w:rPr>
                <w:rFonts w:eastAsia="Times New Roman" w:cstheme="minorHAnsi"/>
                <w:color w:val="000000" w:themeColor="text1"/>
                <w:sz w:val="20"/>
                <w:szCs w:val="20"/>
              </w:rPr>
              <w:t>differentiated c</w:t>
            </w:r>
            <w:r w:rsidRPr="00316679">
              <w:rPr>
                <w:rFonts w:eastAsia="Times New Roman" w:cstheme="minorHAnsi"/>
                <w:color w:val="000000" w:themeColor="text1"/>
                <w:sz w:val="20"/>
                <w:szCs w:val="20"/>
              </w:rPr>
              <w:t xml:space="preserve">oaching cycles to teachers as needed.  </w:t>
            </w:r>
            <w:r w:rsidRPr="00316679">
              <w:rPr>
                <w:rFonts w:eastAsia="Times New Roman" w:cstheme="minorHAnsi"/>
                <w:sz w:val="20"/>
                <w:szCs w:val="20"/>
              </w:rPr>
              <w:t xml:space="preserve"> </w:t>
            </w:r>
          </w:p>
          <w:p w14:paraId="5AEF6287" w14:textId="5ED31D4C" w:rsidR="674C2EF9" w:rsidRPr="00316679" w:rsidRDefault="674C2EF9" w:rsidP="674C2EF9">
            <w:pPr>
              <w:rPr>
                <w:rFonts w:eastAsia="Times New Roman" w:cstheme="minorHAnsi"/>
                <w:color w:val="000000" w:themeColor="text1"/>
                <w:sz w:val="20"/>
                <w:szCs w:val="20"/>
              </w:rPr>
            </w:pPr>
          </w:p>
        </w:tc>
        <w:tc>
          <w:tcPr>
            <w:tcW w:w="1530" w:type="dxa"/>
            <w:shd w:val="clear" w:color="auto" w:fill="FFFFFF" w:themeFill="background1"/>
          </w:tcPr>
          <w:p w14:paraId="5DCA7731" w14:textId="299AB763" w:rsidR="674C2EF9" w:rsidRDefault="036876D5" w:rsidP="674C2EF9">
            <w:pPr>
              <w:rPr>
                <w:sz w:val="20"/>
                <w:szCs w:val="20"/>
              </w:rPr>
            </w:pPr>
            <w:r w:rsidRPr="47E00AFF">
              <w:rPr>
                <w:sz w:val="20"/>
                <w:szCs w:val="20"/>
              </w:rPr>
              <w:t>October 30, 2025</w:t>
            </w:r>
          </w:p>
        </w:tc>
        <w:tc>
          <w:tcPr>
            <w:tcW w:w="1440" w:type="dxa"/>
            <w:shd w:val="clear" w:color="auto" w:fill="FFFFFF" w:themeFill="background1"/>
          </w:tcPr>
          <w:p w14:paraId="3FE12C11" w14:textId="4E907227" w:rsidR="4F2FF5A7" w:rsidRDefault="4F2FF5A7" w:rsidP="674C2EF9">
            <w:pPr>
              <w:rPr>
                <w:sz w:val="20"/>
                <w:szCs w:val="20"/>
              </w:rPr>
            </w:pPr>
            <w:r w:rsidRPr="674C2EF9">
              <w:rPr>
                <w:sz w:val="20"/>
                <w:szCs w:val="20"/>
              </w:rPr>
              <w:t>D. Waldon</w:t>
            </w:r>
          </w:p>
          <w:p w14:paraId="53E99D11" w14:textId="7501087C" w:rsidR="4F2FF5A7" w:rsidRDefault="4F2FF5A7" w:rsidP="674C2EF9">
            <w:pPr>
              <w:rPr>
                <w:sz w:val="20"/>
                <w:szCs w:val="20"/>
              </w:rPr>
            </w:pPr>
            <w:r w:rsidRPr="674C2EF9">
              <w:rPr>
                <w:sz w:val="20"/>
                <w:szCs w:val="20"/>
              </w:rPr>
              <w:t>J. Dow</w:t>
            </w:r>
          </w:p>
          <w:p w14:paraId="09D7C70C" w14:textId="1D8484D2" w:rsidR="4F2FF5A7" w:rsidRDefault="4F2FF5A7" w:rsidP="674C2EF9">
            <w:pPr>
              <w:rPr>
                <w:sz w:val="20"/>
                <w:szCs w:val="20"/>
              </w:rPr>
            </w:pPr>
            <w:r w:rsidRPr="674C2EF9">
              <w:rPr>
                <w:sz w:val="20"/>
                <w:szCs w:val="20"/>
              </w:rPr>
              <w:t>K. Murphy</w:t>
            </w:r>
          </w:p>
          <w:p w14:paraId="3B8591C2" w14:textId="4C1693DF" w:rsidR="4F2FF5A7" w:rsidRDefault="4F2FF5A7" w:rsidP="674C2EF9">
            <w:pPr>
              <w:rPr>
                <w:sz w:val="20"/>
                <w:szCs w:val="20"/>
              </w:rPr>
            </w:pPr>
            <w:r w:rsidRPr="674C2EF9">
              <w:rPr>
                <w:sz w:val="20"/>
                <w:szCs w:val="20"/>
              </w:rPr>
              <w:t>s. Gaughan</w:t>
            </w:r>
          </w:p>
        </w:tc>
        <w:tc>
          <w:tcPr>
            <w:tcW w:w="2430" w:type="dxa"/>
            <w:shd w:val="clear" w:color="auto" w:fill="FFFFFF" w:themeFill="background1"/>
          </w:tcPr>
          <w:p w14:paraId="3C985E6C" w14:textId="693C1A04" w:rsidR="674C2EF9" w:rsidRPr="00316679" w:rsidRDefault="3E34E7CB" w:rsidP="674C2EF9">
            <w:pPr>
              <w:rPr>
                <w:rFonts w:eastAsia="Calibri" w:cstheme="minorHAnsi"/>
                <w:color w:val="000000" w:themeColor="text1"/>
                <w:sz w:val="20"/>
                <w:szCs w:val="20"/>
              </w:rPr>
            </w:pPr>
            <w:r w:rsidRPr="00316679">
              <w:rPr>
                <w:rFonts w:eastAsia="Calibri" w:cstheme="minorHAnsi"/>
                <w:color w:val="000000" w:themeColor="text1"/>
                <w:sz w:val="20"/>
                <w:szCs w:val="20"/>
              </w:rPr>
              <w:t xml:space="preserve">Review data on school mint grow to determine next steps and/or coaching cycles for teachers. </w:t>
            </w:r>
          </w:p>
        </w:tc>
        <w:tc>
          <w:tcPr>
            <w:tcW w:w="360" w:type="dxa"/>
            <w:shd w:val="clear" w:color="auto" w:fill="FF0000"/>
          </w:tcPr>
          <w:p w14:paraId="41BB352F" w14:textId="32C9F027" w:rsidR="674C2EF9" w:rsidRDefault="674C2EF9" w:rsidP="674C2EF9">
            <w:pPr>
              <w:rPr>
                <w:sz w:val="20"/>
                <w:szCs w:val="20"/>
              </w:rPr>
            </w:pPr>
          </w:p>
        </w:tc>
      </w:tr>
      <w:bookmarkEnd w:id="12"/>
    </w:tbl>
    <w:p w14:paraId="33A21D52" w14:textId="23F643C2" w:rsidR="00146F97" w:rsidRPr="00D4595E" w:rsidRDefault="00146F97" w:rsidP="001C2864">
      <w:pPr>
        <w:spacing w:after="0"/>
        <w:jc w:val="center"/>
        <w:rPr>
          <w:sz w:val="14"/>
          <w:szCs w:val="14"/>
        </w:rPr>
      </w:pPr>
    </w:p>
    <w:tbl>
      <w:tblPr>
        <w:tblStyle w:val="TableGrid"/>
        <w:tblW w:w="10345" w:type="dxa"/>
        <w:tblLayout w:type="fixed"/>
        <w:tblLook w:val="04A0" w:firstRow="1" w:lastRow="0" w:firstColumn="1" w:lastColumn="0" w:noHBand="0" w:noVBand="1"/>
      </w:tblPr>
      <w:tblGrid>
        <w:gridCol w:w="985"/>
        <w:gridCol w:w="3420"/>
        <w:gridCol w:w="3355"/>
        <w:gridCol w:w="2585"/>
      </w:tblGrid>
      <w:tr w:rsidR="00AB716E" w:rsidRPr="00D4595E" w14:paraId="170D8812" w14:textId="77777777" w:rsidTr="47E00AFF">
        <w:tc>
          <w:tcPr>
            <w:tcW w:w="10345" w:type="dxa"/>
            <w:gridSpan w:val="4"/>
            <w:shd w:val="clear" w:color="auto" w:fill="ED7D31" w:themeFill="accent2"/>
          </w:tcPr>
          <w:p w14:paraId="58B226FF" w14:textId="7E4F3B05" w:rsidR="00AB716E" w:rsidRPr="00D4595E" w:rsidRDefault="00AB716E">
            <w:pPr>
              <w:jc w:val="center"/>
              <w:rPr>
                <w:b/>
                <w:bCs/>
              </w:rPr>
            </w:pPr>
            <w:r w:rsidRPr="00D4595E">
              <w:rPr>
                <w:b/>
                <w:bCs/>
              </w:rPr>
              <w:t>PROGRESS MONITORING (AUGUST – OCTOBER)</w:t>
            </w:r>
          </w:p>
          <w:p w14:paraId="458EEC56" w14:textId="4F9AABC5" w:rsidR="00AB716E" w:rsidRPr="00D4595E" w:rsidRDefault="005922B2">
            <w:pPr>
              <w:jc w:val="center"/>
              <w:rPr>
                <w:b/>
                <w:bCs/>
                <w:i/>
                <w:iCs/>
              </w:rPr>
            </w:pPr>
            <w:r w:rsidRPr="00D4595E">
              <w:rPr>
                <w:b/>
                <w:bCs/>
                <w:i/>
                <w:iCs/>
              </w:rPr>
              <w:t>Implementation/</w:t>
            </w:r>
            <w:r w:rsidR="00AB716E" w:rsidRPr="00D4595E">
              <w:rPr>
                <w:b/>
                <w:bCs/>
                <w:i/>
                <w:iCs/>
              </w:rPr>
              <w:t>Outcome Data</w:t>
            </w:r>
          </w:p>
        </w:tc>
      </w:tr>
      <w:tr w:rsidR="00AB716E" w:rsidRPr="00D4595E" w14:paraId="393128A0" w14:textId="77777777" w:rsidTr="47E00AFF">
        <w:trPr>
          <w:trHeight w:hRule="exact" w:val="288"/>
        </w:trPr>
        <w:tc>
          <w:tcPr>
            <w:tcW w:w="985" w:type="dxa"/>
            <w:tcBorders>
              <w:bottom w:val="single" w:sz="4" w:space="0" w:color="auto"/>
            </w:tcBorders>
            <w:shd w:val="clear" w:color="auto" w:fill="D9D9D9" w:themeFill="background1" w:themeFillShade="D9"/>
          </w:tcPr>
          <w:p w14:paraId="7D29D26F" w14:textId="77777777" w:rsidR="00AB716E" w:rsidRPr="00D4595E" w:rsidRDefault="00AB716E">
            <w:pPr>
              <w:jc w:val="center"/>
            </w:pPr>
            <w:r w:rsidRPr="00D4595E">
              <w:rPr>
                <w:b/>
                <w:bCs/>
              </w:rPr>
              <w:t>Date</w:t>
            </w:r>
          </w:p>
        </w:tc>
        <w:tc>
          <w:tcPr>
            <w:tcW w:w="3420" w:type="dxa"/>
            <w:tcBorders>
              <w:bottom w:val="single" w:sz="4" w:space="0" w:color="auto"/>
            </w:tcBorders>
            <w:shd w:val="clear" w:color="auto" w:fill="D9D9D9" w:themeFill="background1" w:themeFillShade="D9"/>
          </w:tcPr>
          <w:p w14:paraId="487AD97F" w14:textId="77777777" w:rsidR="00AB716E" w:rsidRPr="00D4595E" w:rsidRDefault="00AB716E">
            <w:pPr>
              <w:jc w:val="center"/>
              <w:rPr>
                <w:b/>
                <w:bCs/>
              </w:rPr>
            </w:pPr>
            <w:r w:rsidRPr="00D4595E">
              <w:rPr>
                <w:b/>
                <w:bCs/>
              </w:rPr>
              <w:t>Progress Indicators</w:t>
            </w:r>
          </w:p>
        </w:tc>
        <w:tc>
          <w:tcPr>
            <w:tcW w:w="3355" w:type="dxa"/>
            <w:tcBorders>
              <w:bottom w:val="single" w:sz="4" w:space="0" w:color="auto"/>
            </w:tcBorders>
            <w:shd w:val="clear" w:color="auto" w:fill="D9D9D9" w:themeFill="background1" w:themeFillShade="D9"/>
          </w:tcPr>
          <w:p w14:paraId="2BF6A9A4" w14:textId="77777777" w:rsidR="00AB716E" w:rsidRPr="00D4595E" w:rsidRDefault="00AB716E">
            <w:pPr>
              <w:jc w:val="center"/>
              <w:rPr>
                <w:b/>
                <w:bCs/>
                <w:color w:val="FF0000"/>
              </w:rPr>
            </w:pPr>
            <w:r w:rsidRPr="00D4595E">
              <w:rPr>
                <w:b/>
                <w:bCs/>
              </w:rPr>
              <w:t>What do we hope to see?</w:t>
            </w:r>
          </w:p>
        </w:tc>
        <w:tc>
          <w:tcPr>
            <w:tcW w:w="2585" w:type="dxa"/>
            <w:tcBorders>
              <w:bottom w:val="single" w:sz="4" w:space="0" w:color="auto"/>
            </w:tcBorders>
            <w:shd w:val="clear" w:color="auto" w:fill="D9D9D9" w:themeFill="background1" w:themeFillShade="D9"/>
          </w:tcPr>
          <w:p w14:paraId="30D6BD83" w14:textId="77777777" w:rsidR="00AB716E" w:rsidRPr="00D4595E" w:rsidRDefault="00AB716E">
            <w:pPr>
              <w:jc w:val="center"/>
              <w:rPr>
                <w:b/>
                <w:bCs/>
                <w:color w:val="FF0000"/>
              </w:rPr>
            </w:pPr>
            <w:r w:rsidRPr="00D4595E">
              <w:rPr>
                <w:b/>
                <w:bCs/>
              </w:rPr>
              <w:t xml:space="preserve">What we </w:t>
            </w:r>
            <w:proofErr w:type="gramStart"/>
            <w:r w:rsidRPr="00D4595E">
              <w:rPr>
                <w:b/>
                <w:bCs/>
              </w:rPr>
              <w:t>actually saw</w:t>
            </w:r>
            <w:proofErr w:type="gramEnd"/>
            <w:r w:rsidRPr="00D4595E">
              <w:rPr>
                <w:b/>
                <w:bCs/>
              </w:rPr>
              <w:t>:</w:t>
            </w:r>
          </w:p>
        </w:tc>
      </w:tr>
      <w:tr w:rsidR="00AB716E" w:rsidRPr="00D4595E" w14:paraId="30E8FFA3" w14:textId="77777777" w:rsidTr="00316679">
        <w:trPr>
          <w:trHeight w:val="20"/>
        </w:trPr>
        <w:tc>
          <w:tcPr>
            <w:tcW w:w="985" w:type="dxa"/>
            <w:tcBorders>
              <w:top w:val="single" w:sz="4" w:space="0" w:color="auto"/>
              <w:left w:val="single" w:sz="4" w:space="0" w:color="auto"/>
              <w:bottom w:val="single" w:sz="4" w:space="0" w:color="auto"/>
              <w:right w:val="single" w:sz="4" w:space="0" w:color="auto"/>
            </w:tcBorders>
          </w:tcPr>
          <w:p w14:paraId="78C8871D" w14:textId="3D8F860C" w:rsidR="00AB716E" w:rsidRPr="00D4595E" w:rsidRDefault="74ADBD16">
            <w:pPr>
              <w:rPr>
                <w:sz w:val="20"/>
                <w:szCs w:val="20"/>
              </w:rPr>
            </w:pPr>
            <w:r w:rsidRPr="674C2EF9">
              <w:rPr>
                <w:sz w:val="20"/>
                <w:szCs w:val="20"/>
              </w:rPr>
              <w:t>October 2025</w:t>
            </w:r>
          </w:p>
        </w:tc>
        <w:tc>
          <w:tcPr>
            <w:tcW w:w="3420" w:type="dxa"/>
            <w:tcBorders>
              <w:top w:val="single" w:sz="4" w:space="0" w:color="auto"/>
              <w:left w:val="single" w:sz="4" w:space="0" w:color="auto"/>
              <w:bottom w:val="single" w:sz="4" w:space="0" w:color="auto"/>
              <w:right w:val="single" w:sz="4" w:space="0" w:color="auto"/>
            </w:tcBorders>
          </w:tcPr>
          <w:p w14:paraId="3FF46D1B" w14:textId="7CF5FF2C" w:rsidR="00AB716E" w:rsidRPr="00D4595E" w:rsidRDefault="69B84394" w:rsidP="674C2EF9">
            <w:pPr>
              <w:rPr>
                <w:rFonts w:ascii="Calibri" w:eastAsia="Calibri" w:hAnsi="Calibri" w:cs="Calibri"/>
                <w:sz w:val="20"/>
                <w:szCs w:val="20"/>
              </w:rPr>
            </w:pPr>
            <w:r w:rsidRPr="674C2EF9">
              <w:rPr>
                <w:rFonts w:ascii="Calibri" w:eastAsia="Calibri" w:hAnsi="Calibri" w:cs="Calibri"/>
                <w:color w:val="000000" w:themeColor="text1"/>
                <w:sz w:val="19"/>
                <w:szCs w:val="19"/>
              </w:rPr>
              <w:t>R</w:t>
            </w:r>
            <w:r w:rsidR="65F83F95" w:rsidRPr="674C2EF9">
              <w:rPr>
                <w:rFonts w:ascii="Calibri" w:eastAsia="Calibri" w:hAnsi="Calibri" w:cs="Calibri"/>
                <w:color w:val="000000" w:themeColor="text1"/>
                <w:sz w:val="19"/>
                <w:szCs w:val="19"/>
              </w:rPr>
              <w:t xml:space="preserve">egularly scheduled accountable talk walk throughs will provide teachers with feedback for next steps where teachers can reflect on their goals.  </w:t>
            </w:r>
          </w:p>
        </w:tc>
        <w:tc>
          <w:tcPr>
            <w:tcW w:w="3355" w:type="dxa"/>
            <w:tcBorders>
              <w:top w:val="single" w:sz="4" w:space="0" w:color="auto"/>
              <w:left w:val="single" w:sz="4" w:space="0" w:color="auto"/>
              <w:bottom w:val="single" w:sz="4" w:space="0" w:color="auto"/>
              <w:right w:val="single" w:sz="4" w:space="0" w:color="auto"/>
            </w:tcBorders>
          </w:tcPr>
          <w:p w14:paraId="292E52F7" w14:textId="6047A597" w:rsidR="00AB716E" w:rsidRPr="00D4595E" w:rsidRDefault="2F930578" w:rsidP="47E00AFF">
            <w:pPr>
              <w:rPr>
                <w:rFonts w:ascii="Calibri" w:eastAsia="Calibri" w:hAnsi="Calibri" w:cs="Calibri"/>
                <w:color w:val="000000" w:themeColor="text1"/>
                <w:sz w:val="20"/>
                <w:szCs w:val="20"/>
              </w:rPr>
            </w:pPr>
            <w:r w:rsidRPr="47E00AFF">
              <w:rPr>
                <w:rFonts w:ascii="Calibri" w:eastAsia="Calibri" w:hAnsi="Calibri" w:cs="Calibri"/>
                <w:sz w:val="20"/>
                <w:szCs w:val="20"/>
              </w:rPr>
              <w:t>75% of classrooms will achieve at least a 3 rating on the AT indicators in the areas of community, knowledge, and rigorous thinking</w:t>
            </w:r>
            <w:r w:rsidR="08D9F5B7" w:rsidRPr="47E00AFF">
              <w:rPr>
                <w:rFonts w:ascii="Calibri" w:eastAsia="Calibri" w:hAnsi="Calibri" w:cs="Calibri"/>
                <w:sz w:val="20"/>
                <w:szCs w:val="20"/>
              </w:rPr>
              <w:t xml:space="preserve"> </w:t>
            </w:r>
          </w:p>
          <w:p w14:paraId="1F0A6B2B" w14:textId="19A624FD" w:rsidR="00AB716E" w:rsidRPr="00316679" w:rsidRDefault="45BE1612">
            <w:pPr>
              <w:rPr>
                <w:rFonts w:ascii="Calibri" w:eastAsia="Calibri" w:hAnsi="Calibri" w:cs="Calibri"/>
                <w:sz w:val="20"/>
                <w:szCs w:val="20"/>
              </w:rPr>
            </w:pPr>
            <w:r w:rsidRPr="47E00AFF">
              <w:rPr>
                <w:rFonts w:ascii="Calibri" w:eastAsia="Calibri" w:hAnsi="Calibri" w:cs="Calibri"/>
                <w:color w:val="000000" w:themeColor="text1"/>
                <w:sz w:val="20"/>
                <w:szCs w:val="20"/>
              </w:rPr>
              <w:t xml:space="preserve">providing students with multiple opportunities to have conversations with each other.   Less teacher </w:t>
            </w:r>
            <w:proofErr w:type="gramStart"/>
            <w:r w:rsidRPr="47E00AFF">
              <w:rPr>
                <w:rFonts w:ascii="Calibri" w:eastAsia="Calibri" w:hAnsi="Calibri" w:cs="Calibri"/>
                <w:color w:val="000000" w:themeColor="text1"/>
                <w:sz w:val="20"/>
                <w:szCs w:val="20"/>
              </w:rPr>
              <w:t>talk</w:t>
            </w:r>
            <w:proofErr w:type="gramEnd"/>
            <w:r w:rsidRPr="47E00AFF">
              <w:rPr>
                <w:rFonts w:ascii="Calibri" w:eastAsia="Calibri" w:hAnsi="Calibri" w:cs="Calibri"/>
                <w:color w:val="000000" w:themeColor="text1"/>
                <w:sz w:val="20"/>
                <w:szCs w:val="20"/>
              </w:rPr>
              <w:t xml:space="preserve"> and more student talk.</w:t>
            </w:r>
          </w:p>
        </w:tc>
        <w:tc>
          <w:tcPr>
            <w:tcW w:w="2585" w:type="dxa"/>
            <w:tcBorders>
              <w:top w:val="single" w:sz="4" w:space="0" w:color="auto"/>
              <w:left w:val="single" w:sz="4" w:space="0" w:color="auto"/>
              <w:bottom w:val="single" w:sz="4" w:space="0" w:color="auto"/>
              <w:right w:val="single" w:sz="4" w:space="0" w:color="auto"/>
            </w:tcBorders>
          </w:tcPr>
          <w:p w14:paraId="6DBE1999" w14:textId="77777777" w:rsidR="00AB716E" w:rsidRPr="00D4595E" w:rsidRDefault="00AB716E">
            <w:pPr>
              <w:rPr>
                <w:sz w:val="20"/>
                <w:szCs w:val="20"/>
              </w:rPr>
            </w:pPr>
          </w:p>
        </w:tc>
      </w:tr>
      <w:tr w:rsidR="00AB716E" w:rsidRPr="00D4595E" w14:paraId="7A491A08" w14:textId="77777777" w:rsidTr="00316679">
        <w:trPr>
          <w:trHeight w:val="20"/>
        </w:trPr>
        <w:tc>
          <w:tcPr>
            <w:tcW w:w="985" w:type="dxa"/>
            <w:tcBorders>
              <w:top w:val="single" w:sz="4" w:space="0" w:color="auto"/>
              <w:left w:val="single" w:sz="4" w:space="0" w:color="auto"/>
              <w:bottom w:val="single" w:sz="4" w:space="0" w:color="auto"/>
              <w:right w:val="single" w:sz="4" w:space="0" w:color="auto"/>
            </w:tcBorders>
          </w:tcPr>
          <w:p w14:paraId="2D42A228" w14:textId="4BFA9C0F" w:rsidR="00AB716E" w:rsidRPr="00D4595E" w:rsidRDefault="7886984F">
            <w:pPr>
              <w:rPr>
                <w:sz w:val="20"/>
                <w:szCs w:val="20"/>
              </w:rPr>
            </w:pPr>
            <w:r w:rsidRPr="674C2EF9">
              <w:rPr>
                <w:sz w:val="20"/>
                <w:szCs w:val="20"/>
              </w:rPr>
              <w:t>October 2025</w:t>
            </w:r>
          </w:p>
        </w:tc>
        <w:tc>
          <w:tcPr>
            <w:tcW w:w="3420" w:type="dxa"/>
            <w:tcBorders>
              <w:top w:val="single" w:sz="4" w:space="0" w:color="auto"/>
              <w:left w:val="single" w:sz="4" w:space="0" w:color="auto"/>
              <w:bottom w:val="single" w:sz="4" w:space="0" w:color="auto"/>
              <w:right w:val="single" w:sz="4" w:space="0" w:color="auto"/>
            </w:tcBorders>
          </w:tcPr>
          <w:p w14:paraId="705392E6" w14:textId="55148979" w:rsidR="00AB716E" w:rsidRPr="00316679" w:rsidRDefault="261CBBAB">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Teachers will make AT goals that we will reflect and monitor the progress of during PLT time</w:t>
            </w:r>
          </w:p>
        </w:tc>
        <w:tc>
          <w:tcPr>
            <w:tcW w:w="3355" w:type="dxa"/>
            <w:tcBorders>
              <w:top w:val="single" w:sz="4" w:space="0" w:color="auto"/>
              <w:left w:val="single" w:sz="4" w:space="0" w:color="auto"/>
              <w:bottom w:val="single" w:sz="4" w:space="0" w:color="auto"/>
              <w:right w:val="single" w:sz="4" w:space="0" w:color="auto"/>
            </w:tcBorders>
          </w:tcPr>
          <w:p w14:paraId="51376E80" w14:textId="43DF3C50" w:rsidR="00AB716E" w:rsidRPr="00D4595E" w:rsidRDefault="59B80FB7" w:rsidP="47E00AFF">
            <w:pPr>
              <w:rPr>
                <w:sz w:val="20"/>
                <w:szCs w:val="20"/>
              </w:rPr>
            </w:pPr>
            <w:r w:rsidRPr="47E00AFF">
              <w:rPr>
                <w:sz w:val="20"/>
                <w:szCs w:val="20"/>
              </w:rPr>
              <w:t xml:space="preserve">100% of teachers will make goals that are aligned to more student-led conversations. </w:t>
            </w:r>
          </w:p>
        </w:tc>
        <w:tc>
          <w:tcPr>
            <w:tcW w:w="2585" w:type="dxa"/>
            <w:tcBorders>
              <w:top w:val="single" w:sz="4" w:space="0" w:color="auto"/>
              <w:left w:val="single" w:sz="4" w:space="0" w:color="auto"/>
              <w:bottom w:val="single" w:sz="4" w:space="0" w:color="auto"/>
              <w:right w:val="single" w:sz="4" w:space="0" w:color="auto"/>
            </w:tcBorders>
          </w:tcPr>
          <w:p w14:paraId="56970289" w14:textId="77777777" w:rsidR="00AB716E" w:rsidRPr="00D4595E" w:rsidRDefault="00AB716E">
            <w:pPr>
              <w:rPr>
                <w:sz w:val="20"/>
                <w:szCs w:val="20"/>
              </w:rPr>
            </w:pPr>
          </w:p>
        </w:tc>
      </w:tr>
    </w:tbl>
    <w:p w14:paraId="2DB1CB72" w14:textId="77777777" w:rsidR="00AB716E" w:rsidRPr="00D4595E" w:rsidRDefault="00AB716E" w:rsidP="001C2864">
      <w:pPr>
        <w:spacing w:after="0"/>
        <w:jc w:val="center"/>
        <w:rPr>
          <w:sz w:val="14"/>
          <w:szCs w:val="14"/>
        </w:rPr>
      </w:pPr>
    </w:p>
    <w:p w14:paraId="3ED295D3" w14:textId="77777777" w:rsidR="000D46BD" w:rsidRPr="00D4595E" w:rsidRDefault="000D46BD" w:rsidP="0033705C">
      <w:pPr>
        <w:spacing w:after="0"/>
        <w:rPr>
          <w:sz w:val="14"/>
          <w:szCs w:val="14"/>
        </w:rPr>
      </w:pPr>
    </w:p>
    <w:tbl>
      <w:tblPr>
        <w:tblStyle w:val="TableGrid"/>
        <w:tblW w:w="10350" w:type="dxa"/>
        <w:tblInd w:w="-5" w:type="dxa"/>
        <w:tblLayout w:type="fixed"/>
        <w:tblLook w:val="04A0" w:firstRow="1" w:lastRow="0" w:firstColumn="1" w:lastColumn="0" w:noHBand="0" w:noVBand="1"/>
      </w:tblPr>
      <w:tblGrid>
        <w:gridCol w:w="10350"/>
      </w:tblGrid>
      <w:tr w:rsidR="0033705C" w:rsidRPr="00D4595E" w14:paraId="66569E7A" w14:textId="77777777" w:rsidTr="00BE6CC8">
        <w:tc>
          <w:tcPr>
            <w:tcW w:w="10350" w:type="dxa"/>
            <w:shd w:val="clear" w:color="auto" w:fill="ED7D31" w:themeFill="accent2"/>
          </w:tcPr>
          <w:p w14:paraId="66CD2022" w14:textId="599C0AFB" w:rsidR="0033705C" w:rsidRPr="00D4595E" w:rsidRDefault="0033705C" w:rsidP="0033705C">
            <w:pPr>
              <w:jc w:val="center"/>
              <w:rPr>
                <w:b/>
                <w:bCs/>
              </w:rPr>
            </w:pPr>
            <w:bookmarkStart w:id="13" w:name="_Hlk195015723"/>
            <w:r w:rsidRPr="00D4595E">
              <w:rPr>
                <w:b/>
                <w:bCs/>
              </w:rPr>
              <w:t>Notes/Reflections/</w:t>
            </w:r>
            <w:r w:rsidR="002C4E17" w:rsidRPr="00D4595E">
              <w:rPr>
                <w:b/>
                <w:bCs/>
              </w:rPr>
              <w:t xml:space="preserve">Potential </w:t>
            </w:r>
            <w:r w:rsidRPr="00D4595E">
              <w:rPr>
                <w:b/>
                <w:bCs/>
              </w:rPr>
              <w:t xml:space="preserve">Adjustments to </w:t>
            </w:r>
            <w:r w:rsidR="00E30851" w:rsidRPr="00D4595E">
              <w:rPr>
                <w:b/>
                <w:bCs/>
              </w:rPr>
              <w:t>I</w:t>
            </w:r>
            <w:r w:rsidR="00621E1E" w:rsidRPr="00D4595E">
              <w:rPr>
                <w:b/>
                <w:bCs/>
              </w:rPr>
              <w:t xml:space="preserve">nform </w:t>
            </w:r>
            <w:r w:rsidRPr="00D4595E">
              <w:rPr>
                <w:b/>
                <w:bCs/>
              </w:rPr>
              <w:t>November – December Implementation Plan</w:t>
            </w:r>
          </w:p>
        </w:tc>
      </w:tr>
      <w:tr w:rsidR="00C25928" w:rsidRPr="00D4595E" w14:paraId="38A80243" w14:textId="77777777" w:rsidTr="00BE6CC8">
        <w:tc>
          <w:tcPr>
            <w:tcW w:w="10350" w:type="dxa"/>
          </w:tcPr>
          <w:p w14:paraId="0B773309" w14:textId="1A66396C" w:rsidR="00C25928" w:rsidRPr="00D4595E" w:rsidRDefault="00C25928" w:rsidP="0088455F">
            <w:pPr>
              <w:rPr>
                <w:sz w:val="20"/>
                <w:szCs w:val="20"/>
              </w:rPr>
            </w:pPr>
          </w:p>
          <w:p w14:paraId="15635FE1" w14:textId="77777777" w:rsidR="00C25928" w:rsidRPr="00D4595E" w:rsidRDefault="00C25928" w:rsidP="0088455F">
            <w:pPr>
              <w:rPr>
                <w:sz w:val="20"/>
                <w:szCs w:val="20"/>
              </w:rPr>
            </w:pPr>
          </w:p>
          <w:p w14:paraId="34ABCC54" w14:textId="77777777" w:rsidR="00CC0C48" w:rsidRPr="00D4595E" w:rsidRDefault="00CC0C48" w:rsidP="0088455F">
            <w:pPr>
              <w:rPr>
                <w:sz w:val="20"/>
                <w:szCs w:val="20"/>
              </w:rPr>
            </w:pPr>
          </w:p>
          <w:p w14:paraId="676CCC1E" w14:textId="77777777" w:rsidR="00C25928" w:rsidRPr="00D4595E" w:rsidRDefault="00C25928" w:rsidP="0088455F">
            <w:pPr>
              <w:rPr>
                <w:sz w:val="20"/>
                <w:szCs w:val="20"/>
              </w:rPr>
            </w:pPr>
          </w:p>
          <w:p w14:paraId="2B79689F" w14:textId="77777777" w:rsidR="00CF1149" w:rsidRPr="00D4595E" w:rsidRDefault="00CF1149" w:rsidP="0088455F">
            <w:pPr>
              <w:rPr>
                <w:sz w:val="20"/>
                <w:szCs w:val="20"/>
              </w:rPr>
            </w:pPr>
          </w:p>
          <w:p w14:paraId="00E73AD6" w14:textId="77777777" w:rsidR="00BE6CC8" w:rsidRPr="00D4595E" w:rsidRDefault="00BE6CC8" w:rsidP="0077230B">
            <w:pPr>
              <w:tabs>
                <w:tab w:val="left" w:pos="3585"/>
              </w:tabs>
              <w:rPr>
                <w:sz w:val="20"/>
                <w:szCs w:val="20"/>
              </w:rPr>
            </w:pPr>
          </w:p>
          <w:p w14:paraId="4CE2ECEC" w14:textId="21099E13" w:rsidR="0077230B" w:rsidRPr="00D4595E" w:rsidRDefault="0077230B" w:rsidP="0077230B">
            <w:pPr>
              <w:tabs>
                <w:tab w:val="left" w:pos="3585"/>
              </w:tabs>
              <w:rPr>
                <w:sz w:val="20"/>
                <w:szCs w:val="20"/>
              </w:rPr>
            </w:pPr>
          </w:p>
        </w:tc>
      </w:tr>
    </w:tbl>
    <w:p w14:paraId="19E0E356" w14:textId="77777777" w:rsidR="002232D1" w:rsidRPr="00D4595E" w:rsidRDefault="002232D1">
      <w:pPr>
        <w:rPr>
          <w:b/>
          <w:bCs/>
        </w:rPr>
        <w:sectPr w:rsidR="002232D1" w:rsidRPr="00D4595E" w:rsidSect="00D07301">
          <w:footerReference w:type="default" r:id="rId18"/>
          <w:pgSz w:w="12240" w:h="15840"/>
          <w:pgMar w:top="720" w:right="965" w:bottom="720" w:left="965" w:header="720" w:footer="432" w:gutter="0"/>
          <w:cols w:space="720"/>
          <w:docGrid w:linePitch="360"/>
        </w:sectPr>
      </w:pPr>
      <w:bookmarkStart w:id="14" w:name="_Hlk166393559"/>
      <w:bookmarkStart w:id="15" w:name="_Hlk166234822"/>
      <w:bookmarkEnd w:id="8"/>
      <w:bookmarkEnd w:id="11"/>
      <w:bookmarkEnd w:id="13"/>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50"/>
      </w:tblGrid>
      <w:tr w:rsidR="00E30851" w:rsidRPr="00D4595E" w14:paraId="2136A4BA" w14:textId="77777777" w:rsidTr="002232D1">
        <w:tc>
          <w:tcPr>
            <w:tcW w:w="10350" w:type="dxa"/>
            <w:shd w:val="clear" w:color="auto" w:fill="ED7D31" w:themeFill="accent2"/>
          </w:tcPr>
          <w:p w14:paraId="63AA8ED6" w14:textId="00BC53DB" w:rsidR="00E30851" w:rsidRPr="00D4595E" w:rsidRDefault="00CB2434">
            <w:r w:rsidRPr="00D4595E">
              <w:rPr>
                <w:b/>
                <w:bCs/>
              </w:rPr>
              <w:t xml:space="preserve">Academic </w:t>
            </w:r>
            <w:r w:rsidR="00E30851" w:rsidRPr="00D4595E">
              <w:rPr>
                <w:b/>
                <w:bCs/>
              </w:rPr>
              <w:t xml:space="preserve">Commitment #1:  </w:t>
            </w:r>
            <w:r w:rsidR="001516C1" w:rsidRPr="00D4595E">
              <w:t xml:space="preserve">This school is committed to ensuring that all students, especially our diverse learners, have the critical thinking and reasoning skills they need to </w:t>
            </w:r>
            <w:r w:rsidR="00962C48" w:rsidRPr="00D4595E">
              <w:t>excel</w:t>
            </w:r>
            <w:r w:rsidR="001516C1" w:rsidRPr="00D4595E">
              <w:t xml:space="preserve"> at school and beyond.</w:t>
            </w:r>
          </w:p>
        </w:tc>
      </w:tr>
      <w:bookmarkEnd w:id="14"/>
    </w:tbl>
    <w:p w14:paraId="485A2626" w14:textId="77777777" w:rsidR="00E30851" w:rsidRPr="00D4595E" w:rsidRDefault="00E30851" w:rsidP="00E30851">
      <w:pPr>
        <w:spacing w:after="0"/>
        <w:rPr>
          <w:sz w:val="14"/>
          <w:szCs w:val="14"/>
        </w:rPr>
      </w:pPr>
    </w:p>
    <w:tbl>
      <w:tblPr>
        <w:tblStyle w:val="TableGrid"/>
        <w:tblW w:w="5000" w:type="pct"/>
        <w:tblLook w:val="04A0" w:firstRow="1" w:lastRow="0" w:firstColumn="1" w:lastColumn="0" w:noHBand="0" w:noVBand="1"/>
      </w:tblPr>
      <w:tblGrid>
        <w:gridCol w:w="5216"/>
        <w:gridCol w:w="2245"/>
        <w:gridCol w:w="2839"/>
      </w:tblGrid>
      <w:tr w:rsidR="00D80AE4" w:rsidRPr="00D4595E" w14:paraId="289CED17" w14:textId="77777777" w:rsidTr="3A85A19A">
        <w:trPr>
          <w:trHeight w:hRule="exact" w:val="576"/>
        </w:trPr>
        <w:tc>
          <w:tcPr>
            <w:tcW w:w="2532" w:type="pct"/>
          </w:tcPr>
          <w:p w14:paraId="7867EBF8" w14:textId="5C519EB4" w:rsidR="00D80AE4" w:rsidRPr="00D4595E" w:rsidRDefault="1CA18C29">
            <w:r w:rsidRPr="674C2EF9">
              <w:rPr>
                <w:b/>
                <w:bCs/>
              </w:rPr>
              <w:t xml:space="preserve">Key Strategy 1:  </w:t>
            </w:r>
          </w:p>
          <w:p w14:paraId="45D48626" w14:textId="4FB4A415" w:rsidR="00D80AE4" w:rsidRPr="00D4595E" w:rsidRDefault="4F9C97EF">
            <w:r>
              <w:t>Accountable Talk: Using tools to plan</w:t>
            </w:r>
          </w:p>
        </w:tc>
        <w:tc>
          <w:tcPr>
            <w:tcW w:w="1090" w:type="pct"/>
          </w:tcPr>
          <w:p w14:paraId="052B3FCB" w14:textId="77777777" w:rsidR="00D80AE4" w:rsidRPr="00D4595E" w:rsidRDefault="366DD00F">
            <w:pPr>
              <w:rPr>
                <w:b/>
                <w:bCs/>
              </w:rPr>
            </w:pPr>
            <w:r w:rsidRPr="3A85A19A">
              <w:rPr>
                <w:b/>
                <w:bCs/>
              </w:rPr>
              <w:t>PD Plan Link:</w:t>
            </w:r>
          </w:p>
          <w:p w14:paraId="673AF602" w14:textId="52B37B64" w:rsidR="00D80AE4" w:rsidRPr="00D4595E" w:rsidRDefault="17A6C757" w:rsidP="3A85A19A">
            <w:pPr>
              <w:rPr>
                <w:b/>
                <w:bCs/>
                <w:sz w:val="28"/>
                <w:szCs w:val="28"/>
              </w:rPr>
            </w:pPr>
            <w:hyperlink r:id="rId19">
              <w:r w:rsidRPr="3A85A19A">
                <w:rPr>
                  <w:rStyle w:val="Hyperlink"/>
                  <w:b/>
                  <w:bCs/>
                  <w:sz w:val="28"/>
                  <w:szCs w:val="28"/>
                </w:rPr>
                <w:t>SY2526 PD PLAN [Meachem]</w:t>
              </w:r>
            </w:hyperlink>
          </w:p>
        </w:tc>
        <w:tc>
          <w:tcPr>
            <w:tcW w:w="1378" w:type="pct"/>
          </w:tcPr>
          <w:p w14:paraId="5BFC8B75" w14:textId="77777777" w:rsidR="00D80AE4" w:rsidRPr="00D4595E" w:rsidRDefault="00D80AE4">
            <w:pPr>
              <w:rPr>
                <w:b/>
                <w:bCs/>
              </w:rPr>
            </w:pPr>
            <w:r w:rsidRPr="00D4595E">
              <w:rPr>
                <w:b/>
                <w:bCs/>
              </w:rPr>
              <w:t xml:space="preserve">School </w:t>
            </w:r>
            <w:proofErr w:type="gramStart"/>
            <w:r w:rsidRPr="00D4595E">
              <w:rPr>
                <w:b/>
                <w:bCs/>
              </w:rPr>
              <w:t>Lead</w:t>
            </w:r>
            <w:proofErr w:type="gramEnd"/>
            <w:r w:rsidRPr="00D4595E">
              <w:rPr>
                <w:b/>
                <w:bCs/>
              </w:rPr>
              <w:t xml:space="preserve">: </w:t>
            </w:r>
          </w:p>
          <w:p w14:paraId="027EF474" w14:textId="692620F5" w:rsidR="00D80AE4" w:rsidRPr="00D4595E" w:rsidRDefault="77FE2664">
            <w:r>
              <w:t>Ms. Waldon</w:t>
            </w:r>
          </w:p>
          <w:p w14:paraId="5B74BDA9" w14:textId="77777777" w:rsidR="00D80AE4" w:rsidRPr="00D4595E" w:rsidRDefault="00D80AE4"/>
        </w:tc>
      </w:tr>
    </w:tbl>
    <w:p w14:paraId="72216AB8" w14:textId="77777777" w:rsidR="000A7BA7" w:rsidRPr="00D4595E" w:rsidRDefault="000A7BA7" w:rsidP="000A7BA7">
      <w:pPr>
        <w:spacing w:after="0"/>
        <w:rPr>
          <w:sz w:val="14"/>
          <w:szCs w:val="14"/>
        </w:rPr>
      </w:pPr>
    </w:p>
    <w:tbl>
      <w:tblPr>
        <w:tblStyle w:val="TableGrid"/>
        <w:tblW w:w="10345" w:type="dxa"/>
        <w:tblLayout w:type="fixed"/>
        <w:tblLook w:val="04A0" w:firstRow="1" w:lastRow="0" w:firstColumn="1" w:lastColumn="0" w:noHBand="0" w:noVBand="1"/>
      </w:tblPr>
      <w:tblGrid>
        <w:gridCol w:w="10345"/>
      </w:tblGrid>
      <w:tr w:rsidR="00316679" w:rsidRPr="00D4595E" w14:paraId="0F37E749" w14:textId="77777777">
        <w:trPr>
          <w:trHeight w:val="20"/>
        </w:trPr>
        <w:tc>
          <w:tcPr>
            <w:tcW w:w="10345" w:type="dxa"/>
          </w:tcPr>
          <w:p w14:paraId="0FEAC61F" w14:textId="77777777" w:rsidR="00316679" w:rsidRPr="00D4595E" w:rsidRDefault="00316679">
            <w:pPr>
              <w:rPr>
                <w:b/>
                <w:bCs/>
              </w:rPr>
            </w:pPr>
            <w:r w:rsidRPr="47E00AFF">
              <w:rPr>
                <w:b/>
                <w:bCs/>
              </w:rPr>
              <w:t xml:space="preserve">What did we learn from our needs assessment that suggests this is the right Key Strategy and will have a positive impact on students?  </w:t>
            </w:r>
            <w:r w:rsidRPr="47E00AFF">
              <w:rPr>
                <w:b/>
                <w:bCs/>
                <w:i/>
                <w:iCs/>
              </w:rPr>
              <w:t>Consider both data trends observed and student interview responses.</w:t>
            </w:r>
          </w:p>
          <w:p w14:paraId="3CBF3A99" w14:textId="77777777" w:rsidR="00316679" w:rsidRPr="004C7251" w:rsidRDefault="00316679">
            <w:r w:rsidRPr="004C7251">
              <w:rPr>
                <w:sz w:val="20"/>
                <w:szCs w:val="20"/>
              </w:rPr>
              <w:t xml:space="preserve">Based on our AT walk through data and student work analysis, we concluded that our teachers need more support with the content of community, knowledge and rigorous thinking moves of AT as well as time to plan with their teams that include those moves into their lessons.  </w:t>
            </w:r>
          </w:p>
        </w:tc>
      </w:tr>
      <w:tr w:rsidR="00316679" w:rsidRPr="00D4595E" w14:paraId="6A4AD05E" w14:textId="77777777">
        <w:trPr>
          <w:trHeight w:val="20"/>
        </w:trPr>
        <w:tc>
          <w:tcPr>
            <w:tcW w:w="10345" w:type="dxa"/>
          </w:tcPr>
          <w:p w14:paraId="6EB09DFA" w14:textId="77777777" w:rsidR="00316679" w:rsidRPr="00D4595E" w:rsidRDefault="00316679">
            <w:pPr>
              <w:rPr>
                <w:b/>
                <w:bCs/>
              </w:rPr>
            </w:pPr>
            <w:r w:rsidRPr="674C2EF9">
              <w:rPr>
                <w:b/>
                <w:bCs/>
              </w:rPr>
              <w:t xml:space="preserve">If this is not a new key strategy, provide 1-2 sentences on how the school will expand or refine the key strategy. </w:t>
            </w:r>
          </w:p>
          <w:p w14:paraId="08A98472" w14:textId="77777777" w:rsidR="00316679" w:rsidRPr="004C7251" w:rsidRDefault="00316679">
            <w:pPr>
              <w:spacing w:after="60" w:line="257" w:lineRule="auto"/>
              <w:rPr>
                <w:rFonts w:ascii="Calibri" w:eastAsia="Times New Roman" w:hAnsi="Calibri" w:cs="Calibri"/>
                <w:color w:val="000000" w:themeColor="text1"/>
              </w:rPr>
            </w:pPr>
            <w:r w:rsidRPr="004C7251">
              <w:rPr>
                <w:rFonts w:ascii="Calibri" w:eastAsia="Times New Roman" w:hAnsi="Calibri" w:cs="Calibri"/>
                <w:color w:val="000000" w:themeColor="text1"/>
                <w:sz w:val="20"/>
                <w:szCs w:val="20"/>
              </w:rPr>
              <w:t xml:space="preserve">We are refining and expanding the AT micro- sessions 4-6 with our staff.  Teachers will focus on the AT moves of community, knowledge, and rigorous thinking in the planning of their lessons and reflect on the progress of using these moves by analyzing student work.  </w:t>
            </w:r>
          </w:p>
        </w:tc>
      </w:tr>
    </w:tbl>
    <w:p w14:paraId="37915F14" w14:textId="77777777" w:rsidR="003562EA" w:rsidRPr="00D4595E" w:rsidRDefault="003562EA" w:rsidP="003562EA">
      <w:pPr>
        <w:spacing w:after="0"/>
        <w:rPr>
          <w:sz w:val="14"/>
          <w:szCs w:val="14"/>
        </w:rPr>
      </w:pPr>
    </w:p>
    <w:tbl>
      <w:tblPr>
        <w:tblStyle w:val="TableGrid"/>
        <w:tblW w:w="0" w:type="dxa"/>
        <w:tblLayout w:type="fixed"/>
        <w:tblLook w:val="04A0" w:firstRow="1" w:lastRow="0" w:firstColumn="1" w:lastColumn="0" w:noHBand="0" w:noVBand="1"/>
      </w:tblPr>
      <w:tblGrid>
        <w:gridCol w:w="4585"/>
        <w:gridCol w:w="1530"/>
        <w:gridCol w:w="1440"/>
        <w:gridCol w:w="2430"/>
        <w:gridCol w:w="360"/>
      </w:tblGrid>
      <w:tr w:rsidR="005D119C" w:rsidRPr="00D4595E" w14:paraId="2805AFD2" w14:textId="77777777" w:rsidTr="674C2EF9">
        <w:tc>
          <w:tcPr>
            <w:tcW w:w="10345" w:type="dxa"/>
            <w:gridSpan w:val="5"/>
            <w:shd w:val="clear" w:color="auto" w:fill="ED7D31" w:themeFill="accent2"/>
          </w:tcPr>
          <w:p w14:paraId="266C6905" w14:textId="5DD6DF58" w:rsidR="005D119C" w:rsidRPr="00D4595E" w:rsidRDefault="005D119C">
            <w:pPr>
              <w:jc w:val="center"/>
              <w:rPr>
                <w:b/>
                <w:bCs/>
              </w:rPr>
            </w:pPr>
            <w:bookmarkStart w:id="16" w:name="_Hlk194933209"/>
            <w:r w:rsidRPr="00D4595E">
              <w:rPr>
                <w:b/>
                <w:bCs/>
              </w:rPr>
              <w:t>IMPLEMENTATION PLAN (NOVEMBER – DECEMBER)</w:t>
            </w:r>
          </w:p>
        </w:tc>
      </w:tr>
      <w:tr w:rsidR="005D119C" w:rsidRPr="00D4595E" w14:paraId="0379F319" w14:textId="77777777" w:rsidTr="674C2EF9">
        <w:tc>
          <w:tcPr>
            <w:tcW w:w="4585" w:type="dxa"/>
            <w:shd w:val="clear" w:color="auto" w:fill="D9D9D9" w:themeFill="background1" w:themeFillShade="D9"/>
          </w:tcPr>
          <w:p w14:paraId="7D36DE4E" w14:textId="77777777" w:rsidR="005D119C" w:rsidRPr="00D4595E" w:rsidRDefault="005D119C">
            <w:pPr>
              <w:jc w:val="center"/>
              <w:rPr>
                <w:b/>
                <w:bCs/>
              </w:rPr>
            </w:pPr>
            <w:r w:rsidRPr="00D4595E">
              <w:rPr>
                <w:b/>
                <w:bCs/>
              </w:rPr>
              <w:t>Essential Action Steps</w:t>
            </w:r>
          </w:p>
          <w:p w14:paraId="3CFB606E" w14:textId="77777777" w:rsidR="005D119C" w:rsidRPr="00D4595E" w:rsidRDefault="005D119C">
            <w:pPr>
              <w:jc w:val="center"/>
              <w:rPr>
                <w:b/>
                <w:bCs/>
                <w:sz w:val="18"/>
                <w:szCs w:val="18"/>
              </w:rPr>
            </w:pPr>
            <w:r w:rsidRPr="00D4595E">
              <w:rPr>
                <w:b/>
                <w:bCs/>
                <w:sz w:val="18"/>
                <w:szCs w:val="18"/>
              </w:rPr>
              <w:t>(Begin with a verb)</w:t>
            </w:r>
          </w:p>
        </w:tc>
        <w:tc>
          <w:tcPr>
            <w:tcW w:w="1530" w:type="dxa"/>
            <w:shd w:val="clear" w:color="auto" w:fill="D9D9D9" w:themeFill="background1" w:themeFillShade="D9"/>
          </w:tcPr>
          <w:p w14:paraId="12AF2CD0" w14:textId="77777777" w:rsidR="005D119C" w:rsidRPr="00D4595E" w:rsidRDefault="005D119C">
            <w:pPr>
              <w:jc w:val="center"/>
              <w:rPr>
                <w:b/>
                <w:bCs/>
              </w:rPr>
            </w:pPr>
            <w:r w:rsidRPr="00D4595E">
              <w:rPr>
                <w:b/>
                <w:bCs/>
              </w:rPr>
              <w:t>Timeline</w:t>
            </w:r>
          </w:p>
        </w:tc>
        <w:tc>
          <w:tcPr>
            <w:tcW w:w="1440" w:type="dxa"/>
            <w:shd w:val="clear" w:color="auto" w:fill="D9D9D9" w:themeFill="background1" w:themeFillShade="D9"/>
          </w:tcPr>
          <w:p w14:paraId="6556DAA9" w14:textId="77777777" w:rsidR="005D119C" w:rsidRPr="00D4595E" w:rsidRDefault="005D119C">
            <w:pPr>
              <w:jc w:val="center"/>
              <w:rPr>
                <w:b/>
                <w:bCs/>
              </w:rPr>
            </w:pPr>
            <w:r w:rsidRPr="00D4595E">
              <w:rPr>
                <w:b/>
                <w:bCs/>
              </w:rPr>
              <w:t>Person(s) Responsible</w:t>
            </w:r>
          </w:p>
        </w:tc>
        <w:tc>
          <w:tcPr>
            <w:tcW w:w="2430" w:type="dxa"/>
            <w:shd w:val="clear" w:color="auto" w:fill="D9D9D9" w:themeFill="background1" w:themeFillShade="D9"/>
          </w:tcPr>
          <w:p w14:paraId="500F80F3" w14:textId="77777777" w:rsidR="005D119C" w:rsidRPr="00D4595E" w:rsidRDefault="005D119C">
            <w:pPr>
              <w:jc w:val="center"/>
              <w:rPr>
                <w:b/>
                <w:bCs/>
              </w:rPr>
            </w:pPr>
            <w:r w:rsidRPr="00D4595E">
              <w:rPr>
                <w:b/>
                <w:bCs/>
              </w:rPr>
              <w:t>Resource Alignment</w:t>
            </w:r>
          </w:p>
          <w:p w14:paraId="7DD2D845" w14:textId="77777777" w:rsidR="005D119C" w:rsidRPr="00D4595E" w:rsidRDefault="005D119C">
            <w:pPr>
              <w:jc w:val="center"/>
              <w:rPr>
                <w:b/>
                <w:bCs/>
                <w:sz w:val="16"/>
                <w:szCs w:val="16"/>
              </w:rPr>
            </w:pPr>
            <w:r w:rsidRPr="00D4595E">
              <w:rPr>
                <w:b/>
                <w:bCs/>
                <w:sz w:val="16"/>
                <w:szCs w:val="16"/>
              </w:rPr>
              <w:t>(</w:t>
            </w:r>
            <w:r w:rsidRPr="00D4595E">
              <w:rPr>
                <w:b/>
                <w:bCs/>
                <w:i/>
                <w:iCs/>
                <w:color w:val="7030A0"/>
                <w:sz w:val="16"/>
                <w:szCs w:val="16"/>
              </w:rPr>
              <w:t>PD, Budget</w:t>
            </w:r>
            <w:r w:rsidRPr="00D4595E">
              <w:rPr>
                <w:b/>
                <w:bCs/>
                <w:sz w:val="16"/>
                <w:szCs w:val="16"/>
              </w:rPr>
              <w:t>, People, Time, etc.)</w:t>
            </w:r>
          </w:p>
        </w:tc>
        <w:tc>
          <w:tcPr>
            <w:tcW w:w="360" w:type="dxa"/>
            <w:shd w:val="clear" w:color="auto" w:fill="D9D9D9" w:themeFill="background1" w:themeFillShade="D9"/>
          </w:tcPr>
          <w:p w14:paraId="1CBFC1C9" w14:textId="77777777" w:rsidR="005D119C" w:rsidRPr="00D4595E" w:rsidRDefault="005D119C">
            <w:pPr>
              <w:rPr>
                <w:b/>
                <w:bCs/>
              </w:rPr>
            </w:pPr>
            <w:r w:rsidRPr="00D4595E">
              <w:rPr>
                <w:b/>
                <w:bCs/>
              </w:rPr>
              <w:t>P</w:t>
            </w:r>
          </w:p>
        </w:tc>
      </w:tr>
      <w:tr w:rsidR="005D119C" w:rsidRPr="005D2EC1" w14:paraId="2EC7B73A" w14:textId="77777777" w:rsidTr="674C2EF9">
        <w:tc>
          <w:tcPr>
            <w:tcW w:w="4585" w:type="dxa"/>
            <w:shd w:val="clear" w:color="auto" w:fill="FFFFFF" w:themeFill="background1"/>
          </w:tcPr>
          <w:p w14:paraId="5BC8300A" w14:textId="5F8555C5" w:rsidR="005D119C" w:rsidRPr="005D2EC1" w:rsidRDefault="0BDC306D">
            <w:pPr>
              <w:rPr>
                <w:sz w:val="20"/>
                <w:szCs w:val="20"/>
              </w:rPr>
            </w:pPr>
            <w:r w:rsidRPr="005D2EC1">
              <w:rPr>
                <w:sz w:val="20"/>
                <w:szCs w:val="20"/>
              </w:rPr>
              <w:t>Reflect on AT goals from August-October</w:t>
            </w:r>
          </w:p>
        </w:tc>
        <w:tc>
          <w:tcPr>
            <w:tcW w:w="1530" w:type="dxa"/>
            <w:shd w:val="clear" w:color="auto" w:fill="FFFFFF" w:themeFill="background1"/>
          </w:tcPr>
          <w:p w14:paraId="0466BBDF" w14:textId="11216E83" w:rsidR="005D119C" w:rsidRPr="005D2EC1" w:rsidRDefault="3F338B98">
            <w:pPr>
              <w:rPr>
                <w:sz w:val="20"/>
                <w:szCs w:val="20"/>
              </w:rPr>
            </w:pPr>
            <w:r w:rsidRPr="005D2EC1">
              <w:rPr>
                <w:sz w:val="20"/>
                <w:szCs w:val="20"/>
              </w:rPr>
              <w:t>November 2025-December 2025</w:t>
            </w:r>
          </w:p>
        </w:tc>
        <w:tc>
          <w:tcPr>
            <w:tcW w:w="1440" w:type="dxa"/>
            <w:shd w:val="clear" w:color="auto" w:fill="FFFFFF" w:themeFill="background1"/>
          </w:tcPr>
          <w:p w14:paraId="744207A4" w14:textId="630FF1F0" w:rsidR="005D119C" w:rsidRPr="005D2EC1" w:rsidRDefault="187E9D1A">
            <w:pPr>
              <w:rPr>
                <w:sz w:val="20"/>
                <w:szCs w:val="20"/>
              </w:rPr>
            </w:pPr>
            <w:r w:rsidRPr="005D2EC1">
              <w:rPr>
                <w:sz w:val="20"/>
                <w:szCs w:val="20"/>
              </w:rPr>
              <w:t>All teachers</w:t>
            </w:r>
          </w:p>
        </w:tc>
        <w:tc>
          <w:tcPr>
            <w:tcW w:w="2430" w:type="dxa"/>
            <w:shd w:val="clear" w:color="auto" w:fill="FFFFFF" w:themeFill="background1"/>
          </w:tcPr>
          <w:p w14:paraId="242C102C" w14:textId="0795AB0C" w:rsidR="005D119C" w:rsidRPr="005D2EC1" w:rsidRDefault="352E0A70">
            <w:pPr>
              <w:rPr>
                <w:sz w:val="20"/>
                <w:szCs w:val="20"/>
              </w:rPr>
            </w:pPr>
            <w:r w:rsidRPr="005D2EC1">
              <w:rPr>
                <w:sz w:val="20"/>
                <w:szCs w:val="20"/>
              </w:rPr>
              <w:t>Faculty</w:t>
            </w:r>
            <w:r w:rsidR="735C5BB2" w:rsidRPr="005D2EC1">
              <w:rPr>
                <w:sz w:val="20"/>
                <w:szCs w:val="20"/>
              </w:rPr>
              <w:t xml:space="preserve"> meeting</w:t>
            </w:r>
          </w:p>
        </w:tc>
        <w:tc>
          <w:tcPr>
            <w:tcW w:w="360" w:type="dxa"/>
            <w:shd w:val="clear" w:color="auto" w:fill="FF0000"/>
          </w:tcPr>
          <w:p w14:paraId="4975298C" w14:textId="77777777" w:rsidR="005D119C" w:rsidRPr="005D2EC1" w:rsidRDefault="005D119C">
            <w:pPr>
              <w:rPr>
                <w:sz w:val="20"/>
                <w:szCs w:val="20"/>
              </w:rPr>
            </w:pPr>
          </w:p>
        </w:tc>
      </w:tr>
      <w:tr w:rsidR="674C2EF9" w:rsidRPr="005D2EC1" w14:paraId="6278EF9B" w14:textId="77777777" w:rsidTr="674C2EF9">
        <w:trPr>
          <w:trHeight w:val="300"/>
        </w:trPr>
        <w:tc>
          <w:tcPr>
            <w:tcW w:w="4585" w:type="dxa"/>
            <w:shd w:val="clear" w:color="auto" w:fill="FFFFFF" w:themeFill="background1"/>
          </w:tcPr>
          <w:p w14:paraId="72542FBF" w14:textId="3DF8125D" w:rsidR="674C2EF9" w:rsidRPr="005D2EC1" w:rsidRDefault="624891EC" w:rsidP="674C2EF9">
            <w:pPr>
              <w:rPr>
                <w:rFonts w:ascii="Calibri" w:eastAsia="Calibri" w:hAnsi="Calibri" w:cs="Calibri"/>
                <w:color w:val="000000" w:themeColor="text1"/>
                <w:sz w:val="20"/>
                <w:szCs w:val="20"/>
              </w:rPr>
            </w:pPr>
            <w:r w:rsidRPr="005D2EC1">
              <w:rPr>
                <w:rFonts w:ascii="Calibri" w:eastAsia="Calibri" w:hAnsi="Calibri" w:cs="Calibri"/>
                <w:color w:val="000000" w:themeColor="text1"/>
                <w:sz w:val="20"/>
                <w:szCs w:val="20"/>
              </w:rPr>
              <w:t>Provide Accountable Talk IFL ELA refresher training during PLT time for teachers who have previously been trained in the IFL ELA accountable talk modules and provide teachers with the resources and tools from IFL (Institute for Learning) on accountable talk moves and functions to support student-to student discourse. Specifically, modules on community, knowledge, and rigorous thinking. Provide PD for any additional AT modules that the district is offering to staff.</w:t>
            </w:r>
          </w:p>
        </w:tc>
        <w:tc>
          <w:tcPr>
            <w:tcW w:w="1530" w:type="dxa"/>
            <w:shd w:val="clear" w:color="auto" w:fill="FFFFFF" w:themeFill="background1"/>
          </w:tcPr>
          <w:p w14:paraId="540C5607" w14:textId="465F6C27" w:rsidR="624891EC" w:rsidRPr="005D2EC1" w:rsidRDefault="624891EC" w:rsidP="674C2EF9">
            <w:pPr>
              <w:rPr>
                <w:sz w:val="20"/>
                <w:szCs w:val="20"/>
              </w:rPr>
            </w:pPr>
            <w:r w:rsidRPr="005D2EC1">
              <w:rPr>
                <w:sz w:val="20"/>
                <w:szCs w:val="20"/>
              </w:rPr>
              <w:t>November 2025-December 2025</w:t>
            </w:r>
          </w:p>
        </w:tc>
        <w:tc>
          <w:tcPr>
            <w:tcW w:w="1440" w:type="dxa"/>
            <w:shd w:val="clear" w:color="auto" w:fill="FFFFFF" w:themeFill="background1"/>
          </w:tcPr>
          <w:p w14:paraId="75A7E0B2" w14:textId="2D8566A4" w:rsidR="624891EC" w:rsidRPr="005D2EC1" w:rsidRDefault="624891EC" w:rsidP="674C2EF9">
            <w:pPr>
              <w:rPr>
                <w:sz w:val="20"/>
                <w:szCs w:val="20"/>
              </w:rPr>
            </w:pPr>
            <w:r w:rsidRPr="005D2EC1">
              <w:rPr>
                <w:sz w:val="20"/>
                <w:szCs w:val="20"/>
              </w:rPr>
              <w:t>D. Waldon and ELA content liaison and demonstration teachers</w:t>
            </w:r>
          </w:p>
          <w:p w14:paraId="7AA60C1E" w14:textId="12E2AF2F" w:rsidR="674C2EF9" w:rsidRPr="005D2EC1" w:rsidRDefault="674C2EF9" w:rsidP="674C2EF9">
            <w:pPr>
              <w:rPr>
                <w:sz w:val="20"/>
                <w:szCs w:val="20"/>
              </w:rPr>
            </w:pPr>
          </w:p>
        </w:tc>
        <w:tc>
          <w:tcPr>
            <w:tcW w:w="2430" w:type="dxa"/>
            <w:shd w:val="clear" w:color="auto" w:fill="FFFFFF" w:themeFill="background1"/>
          </w:tcPr>
          <w:p w14:paraId="7525FB7B" w14:textId="6872990A" w:rsidR="624891EC" w:rsidRPr="005D2EC1" w:rsidRDefault="624891EC" w:rsidP="674C2EF9">
            <w:pPr>
              <w:rPr>
                <w:sz w:val="20"/>
                <w:szCs w:val="20"/>
              </w:rPr>
            </w:pPr>
            <w:r w:rsidRPr="005D2EC1">
              <w:rPr>
                <w:sz w:val="20"/>
                <w:szCs w:val="20"/>
              </w:rPr>
              <w:t>PLT time throughout the year</w:t>
            </w:r>
            <w:r w:rsidR="756110B9" w:rsidRPr="005D2EC1">
              <w:rPr>
                <w:sz w:val="20"/>
                <w:szCs w:val="20"/>
              </w:rPr>
              <w:t>/1 hour PD time</w:t>
            </w:r>
          </w:p>
          <w:p w14:paraId="4E5ADC91" w14:textId="48B813D3" w:rsidR="674C2EF9" w:rsidRPr="005D2EC1" w:rsidRDefault="674C2EF9" w:rsidP="674C2EF9">
            <w:pPr>
              <w:rPr>
                <w:sz w:val="20"/>
                <w:szCs w:val="20"/>
              </w:rPr>
            </w:pPr>
          </w:p>
        </w:tc>
        <w:tc>
          <w:tcPr>
            <w:tcW w:w="360" w:type="dxa"/>
            <w:shd w:val="clear" w:color="auto" w:fill="FF0000"/>
          </w:tcPr>
          <w:p w14:paraId="0FB790C0" w14:textId="35E9ED7F" w:rsidR="674C2EF9" w:rsidRPr="005D2EC1" w:rsidRDefault="674C2EF9" w:rsidP="674C2EF9">
            <w:pPr>
              <w:rPr>
                <w:sz w:val="20"/>
                <w:szCs w:val="20"/>
              </w:rPr>
            </w:pPr>
          </w:p>
        </w:tc>
      </w:tr>
      <w:tr w:rsidR="005D119C" w:rsidRPr="005D2EC1" w14:paraId="66B8A749" w14:textId="77777777" w:rsidTr="674C2EF9">
        <w:tc>
          <w:tcPr>
            <w:tcW w:w="4585" w:type="dxa"/>
            <w:shd w:val="clear" w:color="auto" w:fill="FFFFFF" w:themeFill="background1"/>
          </w:tcPr>
          <w:p w14:paraId="2A3E2BA9" w14:textId="1D5F922C" w:rsidR="005D119C" w:rsidRPr="005D2EC1" w:rsidRDefault="4AB4E875">
            <w:pPr>
              <w:rPr>
                <w:sz w:val="20"/>
                <w:szCs w:val="20"/>
              </w:rPr>
            </w:pPr>
            <w:r w:rsidRPr="005D2EC1">
              <w:rPr>
                <w:sz w:val="20"/>
                <w:szCs w:val="20"/>
              </w:rPr>
              <w:t xml:space="preserve">Using high level texts and tasks, teachers will collaborate and co-plan embedding AT into their lessons through the types of questions and conversations that they will have with their students (QFT during PLT time.  </w:t>
            </w:r>
          </w:p>
        </w:tc>
        <w:tc>
          <w:tcPr>
            <w:tcW w:w="1530" w:type="dxa"/>
            <w:shd w:val="clear" w:color="auto" w:fill="FFFFFF" w:themeFill="background1"/>
          </w:tcPr>
          <w:p w14:paraId="4487D5A1" w14:textId="297669ED" w:rsidR="005D119C" w:rsidRPr="005D2EC1" w:rsidRDefault="1B190F11">
            <w:pPr>
              <w:rPr>
                <w:sz w:val="20"/>
                <w:szCs w:val="20"/>
              </w:rPr>
            </w:pPr>
            <w:r w:rsidRPr="005D2EC1">
              <w:rPr>
                <w:sz w:val="20"/>
                <w:szCs w:val="20"/>
              </w:rPr>
              <w:t>November 2025-December 2025</w:t>
            </w:r>
          </w:p>
          <w:p w14:paraId="2A1B5BA1" w14:textId="77777777" w:rsidR="005D119C" w:rsidRPr="005D2EC1" w:rsidRDefault="005D119C">
            <w:pPr>
              <w:rPr>
                <w:sz w:val="20"/>
                <w:szCs w:val="20"/>
              </w:rPr>
            </w:pPr>
          </w:p>
          <w:p w14:paraId="7696F6AB" w14:textId="77777777" w:rsidR="005D119C" w:rsidRPr="005D2EC1" w:rsidRDefault="005D119C">
            <w:pPr>
              <w:rPr>
                <w:sz w:val="20"/>
                <w:szCs w:val="20"/>
              </w:rPr>
            </w:pPr>
          </w:p>
        </w:tc>
        <w:tc>
          <w:tcPr>
            <w:tcW w:w="1440" w:type="dxa"/>
            <w:shd w:val="clear" w:color="auto" w:fill="FFFFFF" w:themeFill="background1"/>
          </w:tcPr>
          <w:p w14:paraId="0C981703" w14:textId="278140B4" w:rsidR="005D119C" w:rsidRPr="005D2EC1" w:rsidRDefault="1B190F11" w:rsidP="674C2EF9">
            <w:pPr>
              <w:rPr>
                <w:sz w:val="20"/>
                <w:szCs w:val="20"/>
              </w:rPr>
            </w:pPr>
            <w:r w:rsidRPr="005D2EC1">
              <w:rPr>
                <w:sz w:val="20"/>
                <w:szCs w:val="20"/>
              </w:rPr>
              <w:t>D. Waldon,</w:t>
            </w:r>
          </w:p>
          <w:p w14:paraId="12814C7F" w14:textId="6B5A2A7E" w:rsidR="005D119C" w:rsidRPr="005D2EC1" w:rsidRDefault="1B190F11" w:rsidP="674C2EF9">
            <w:pPr>
              <w:rPr>
                <w:sz w:val="20"/>
                <w:szCs w:val="20"/>
              </w:rPr>
            </w:pPr>
            <w:r w:rsidRPr="005D2EC1">
              <w:rPr>
                <w:sz w:val="20"/>
                <w:szCs w:val="20"/>
              </w:rPr>
              <w:t>S. Ga</w:t>
            </w:r>
            <w:r w:rsidR="693E1DEA" w:rsidRPr="005D2EC1">
              <w:rPr>
                <w:sz w:val="20"/>
                <w:szCs w:val="20"/>
              </w:rPr>
              <w:t>ughan</w:t>
            </w:r>
          </w:p>
          <w:p w14:paraId="1881ED64" w14:textId="4EE05715" w:rsidR="005D119C" w:rsidRPr="005D2EC1" w:rsidRDefault="1B190F11">
            <w:pPr>
              <w:rPr>
                <w:sz w:val="20"/>
                <w:szCs w:val="20"/>
              </w:rPr>
            </w:pPr>
            <w:r w:rsidRPr="005D2EC1">
              <w:rPr>
                <w:sz w:val="20"/>
                <w:szCs w:val="20"/>
              </w:rPr>
              <w:t>Teachers</w:t>
            </w:r>
          </w:p>
        </w:tc>
        <w:tc>
          <w:tcPr>
            <w:tcW w:w="2430" w:type="dxa"/>
            <w:shd w:val="clear" w:color="auto" w:fill="FFFFFF" w:themeFill="background1"/>
          </w:tcPr>
          <w:p w14:paraId="4B33AF10" w14:textId="3C763282" w:rsidR="005D119C" w:rsidRPr="005D2EC1" w:rsidRDefault="3F7CEC66" w:rsidP="674C2EF9">
            <w:pPr>
              <w:rPr>
                <w:sz w:val="20"/>
                <w:szCs w:val="20"/>
              </w:rPr>
            </w:pPr>
            <w:r w:rsidRPr="005D2EC1">
              <w:rPr>
                <w:sz w:val="20"/>
                <w:szCs w:val="20"/>
              </w:rPr>
              <w:t>PLT time throughout the year</w:t>
            </w:r>
          </w:p>
          <w:p w14:paraId="4B7CE520" w14:textId="55B1C2A5" w:rsidR="005D119C" w:rsidRPr="005D2EC1" w:rsidRDefault="005D119C">
            <w:pPr>
              <w:rPr>
                <w:sz w:val="20"/>
                <w:szCs w:val="20"/>
              </w:rPr>
            </w:pPr>
          </w:p>
        </w:tc>
        <w:tc>
          <w:tcPr>
            <w:tcW w:w="360" w:type="dxa"/>
            <w:shd w:val="clear" w:color="auto" w:fill="FF0000"/>
          </w:tcPr>
          <w:p w14:paraId="116EE7A0" w14:textId="77777777" w:rsidR="005D119C" w:rsidRPr="005D2EC1" w:rsidRDefault="005D119C">
            <w:pPr>
              <w:rPr>
                <w:sz w:val="20"/>
                <w:szCs w:val="20"/>
              </w:rPr>
            </w:pPr>
          </w:p>
        </w:tc>
      </w:tr>
      <w:tr w:rsidR="005D119C" w:rsidRPr="00D4595E" w14:paraId="1CADD3C9" w14:textId="77777777" w:rsidTr="674C2EF9">
        <w:tc>
          <w:tcPr>
            <w:tcW w:w="4585" w:type="dxa"/>
            <w:shd w:val="clear" w:color="auto" w:fill="FFFFFF" w:themeFill="background1"/>
          </w:tcPr>
          <w:p w14:paraId="25D3BEC0" w14:textId="7794C647" w:rsidR="005D119C" w:rsidRPr="00D4595E" w:rsidRDefault="4AB4E875">
            <w:pPr>
              <w:rPr>
                <w:sz w:val="20"/>
                <w:szCs w:val="20"/>
              </w:rPr>
            </w:pPr>
            <w:r w:rsidRPr="674C2EF9">
              <w:rPr>
                <w:sz w:val="20"/>
                <w:szCs w:val="20"/>
              </w:rPr>
              <w:t>Looking at student work during PLT time with teachers for evidence of AT in artifacts as evidence of AT impact from classroom questions/discussions (writing tasks)</w:t>
            </w:r>
          </w:p>
        </w:tc>
        <w:tc>
          <w:tcPr>
            <w:tcW w:w="1530" w:type="dxa"/>
            <w:shd w:val="clear" w:color="auto" w:fill="FFFFFF" w:themeFill="background1"/>
          </w:tcPr>
          <w:p w14:paraId="6BBC2D8E" w14:textId="2DD000C0" w:rsidR="005D119C" w:rsidRPr="00D4595E" w:rsidRDefault="4E89DE06" w:rsidP="674C2EF9">
            <w:pPr>
              <w:rPr>
                <w:sz w:val="20"/>
                <w:szCs w:val="20"/>
              </w:rPr>
            </w:pPr>
            <w:r w:rsidRPr="674C2EF9">
              <w:rPr>
                <w:sz w:val="20"/>
                <w:szCs w:val="20"/>
              </w:rPr>
              <w:t>November 2025-December 2025</w:t>
            </w:r>
          </w:p>
          <w:p w14:paraId="2D2C9CF8" w14:textId="77777777" w:rsidR="005D119C" w:rsidRPr="00D4595E" w:rsidRDefault="005D119C">
            <w:pPr>
              <w:rPr>
                <w:sz w:val="20"/>
                <w:szCs w:val="20"/>
              </w:rPr>
            </w:pPr>
          </w:p>
          <w:p w14:paraId="238E9DA7" w14:textId="77777777" w:rsidR="005D119C" w:rsidRPr="00D4595E" w:rsidRDefault="005D119C">
            <w:pPr>
              <w:rPr>
                <w:sz w:val="20"/>
                <w:szCs w:val="20"/>
              </w:rPr>
            </w:pPr>
          </w:p>
        </w:tc>
        <w:tc>
          <w:tcPr>
            <w:tcW w:w="1440" w:type="dxa"/>
            <w:shd w:val="clear" w:color="auto" w:fill="FFFFFF" w:themeFill="background1"/>
          </w:tcPr>
          <w:p w14:paraId="626E079A" w14:textId="30A0B93B" w:rsidR="005D119C" w:rsidRPr="00D4595E" w:rsidRDefault="4E89DE06" w:rsidP="674C2EF9">
            <w:pPr>
              <w:rPr>
                <w:sz w:val="20"/>
                <w:szCs w:val="20"/>
              </w:rPr>
            </w:pPr>
            <w:r w:rsidRPr="674C2EF9">
              <w:rPr>
                <w:sz w:val="20"/>
                <w:szCs w:val="20"/>
              </w:rPr>
              <w:t>D. Waldon</w:t>
            </w:r>
          </w:p>
          <w:p w14:paraId="2C4E86E8" w14:textId="28FFDE25" w:rsidR="005D119C" w:rsidRPr="00D4595E" w:rsidRDefault="4E89DE06" w:rsidP="674C2EF9">
            <w:pPr>
              <w:rPr>
                <w:sz w:val="20"/>
                <w:szCs w:val="20"/>
              </w:rPr>
            </w:pPr>
            <w:r w:rsidRPr="674C2EF9">
              <w:rPr>
                <w:sz w:val="20"/>
                <w:szCs w:val="20"/>
              </w:rPr>
              <w:t>S. Gaughan</w:t>
            </w:r>
          </w:p>
          <w:p w14:paraId="3142D50E" w14:textId="25AB93AA" w:rsidR="005D119C" w:rsidRPr="00D4595E" w:rsidRDefault="4E89DE06">
            <w:pPr>
              <w:rPr>
                <w:sz w:val="20"/>
                <w:szCs w:val="20"/>
              </w:rPr>
            </w:pPr>
            <w:r w:rsidRPr="674C2EF9">
              <w:rPr>
                <w:sz w:val="20"/>
                <w:szCs w:val="20"/>
              </w:rPr>
              <w:t>Teachers</w:t>
            </w:r>
          </w:p>
        </w:tc>
        <w:tc>
          <w:tcPr>
            <w:tcW w:w="2430" w:type="dxa"/>
            <w:shd w:val="clear" w:color="auto" w:fill="FFFFFF" w:themeFill="background1"/>
          </w:tcPr>
          <w:p w14:paraId="5D530B19" w14:textId="3C763282" w:rsidR="005D119C" w:rsidRPr="00D4595E" w:rsidRDefault="4E89DE06" w:rsidP="674C2EF9">
            <w:pPr>
              <w:rPr>
                <w:sz w:val="20"/>
                <w:szCs w:val="20"/>
              </w:rPr>
            </w:pPr>
            <w:r w:rsidRPr="674C2EF9">
              <w:rPr>
                <w:sz w:val="20"/>
                <w:szCs w:val="20"/>
              </w:rPr>
              <w:t>PLT time throughout the year</w:t>
            </w:r>
          </w:p>
          <w:p w14:paraId="6BF43534" w14:textId="006E6C95" w:rsidR="005D119C" w:rsidRPr="00D4595E" w:rsidRDefault="005D119C">
            <w:pPr>
              <w:rPr>
                <w:sz w:val="20"/>
                <w:szCs w:val="20"/>
              </w:rPr>
            </w:pPr>
          </w:p>
        </w:tc>
        <w:tc>
          <w:tcPr>
            <w:tcW w:w="360" w:type="dxa"/>
            <w:shd w:val="clear" w:color="auto" w:fill="FF0000"/>
          </w:tcPr>
          <w:p w14:paraId="12A9F1CC" w14:textId="77777777" w:rsidR="005D119C" w:rsidRPr="00D4595E" w:rsidRDefault="005D119C">
            <w:pPr>
              <w:rPr>
                <w:sz w:val="20"/>
                <w:szCs w:val="20"/>
              </w:rPr>
            </w:pPr>
          </w:p>
        </w:tc>
      </w:tr>
      <w:tr w:rsidR="005D119C" w:rsidRPr="00D4595E" w14:paraId="4A189C5F" w14:textId="77777777" w:rsidTr="674C2EF9">
        <w:tc>
          <w:tcPr>
            <w:tcW w:w="4585" w:type="dxa"/>
            <w:shd w:val="clear" w:color="auto" w:fill="FFFFFF" w:themeFill="background1"/>
          </w:tcPr>
          <w:p w14:paraId="11C50B11" w14:textId="52A64616" w:rsidR="005D119C" w:rsidRPr="005D2EC1" w:rsidRDefault="0C0E974C">
            <w:pPr>
              <w:rPr>
                <w:rFonts w:eastAsia="Times New Roman" w:cstheme="minorHAnsi"/>
                <w:color w:val="000000" w:themeColor="text1"/>
                <w:sz w:val="20"/>
                <w:szCs w:val="20"/>
              </w:rPr>
            </w:pPr>
            <w:r w:rsidRPr="005D2EC1">
              <w:rPr>
                <w:rFonts w:eastAsia="Times New Roman" w:cstheme="minorHAnsi"/>
                <w:color w:val="000000" w:themeColor="text1"/>
                <w:sz w:val="20"/>
                <w:szCs w:val="20"/>
              </w:rPr>
              <w:t>Create a walk-through schedule and complete walk throughs according to the schedule using the IFL walk through tool and provide written feedback and opportunities to meet 1:1 with teachers individually once a month to reflect on best practices and action steps</w:t>
            </w:r>
          </w:p>
        </w:tc>
        <w:tc>
          <w:tcPr>
            <w:tcW w:w="1530" w:type="dxa"/>
            <w:shd w:val="clear" w:color="auto" w:fill="FFFFFF" w:themeFill="background1"/>
          </w:tcPr>
          <w:p w14:paraId="552086DE" w14:textId="282A3696" w:rsidR="005D119C" w:rsidRPr="00D4595E" w:rsidRDefault="780F7E28">
            <w:pPr>
              <w:rPr>
                <w:sz w:val="20"/>
                <w:szCs w:val="20"/>
              </w:rPr>
            </w:pPr>
            <w:r w:rsidRPr="674C2EF9">
              <w:rPr>
                <w:sz w:val="20"/>
                <w:szCs w:val="20"/>
              </w:rPr>
              <w:t>November 2025-December 2025</w:t>
            </w:r>
          </w:p>
          <w:p w14:paraId="5BE2C8AA" w14:textId="77777777" w:rsidR="005D119C" w:rsidRPr="00D4595E" w:rsidRDefault="005D119C">
            <w:pPr>
              <w:rPr>
                <w:sz w:val="20"/>
                <w:szCs w:val="20"/>
              </w:rPr>
            </w:pPr>
          </w:p>
          <w:p w14:paraId="26390FAE" w14:textId="77777777" w:rsidR="005D119C" w:rsidRPr="00D4595E" w:rsidRDefault="005D119C">
            <w:pPr>
              <w:rPr>
                <w:sz w:val="20"/>
                <w:szCs w:val="20"/>
              </w:rPr>
            </w:pPr>
          </w:p>
        </w:tc>
        <w:tc>
          <w:tcPr>
            <w:tcW w:w="1440" w:type="dxa"/>
            <w:shd w:val="clear" w:color="auto" w:fill="FFFFFF" w:themeFill="background1"/>
          </w:tcPr>
          <w:p w14:paraId="5781ABAC" w14:textId="0C908F86" w:rsidR="005D119C" w:rsidRPr="00D4595E" w:rsidRDefault="780F7E28" w:rsidP="674C2EF9">
            <w:pPr>
              <w:rPr>
                <w:sz w:val="20"/>
                <w:szCs w:val="20"/>
              </w:rPr>
            </w:pPr>
            <w:r w:rsidRPr="674C2EF9">
              <w:rPr>
                <w:sz w:val="20"/>
                <w:szCs w:val="20"/>
              </w:rPr>
              <w:t>D. Waldon</w:t>
            </w:r>
          </w:p>
          <w:p w14:paraId="2FF95BE2" w14:textId="0C87B5E1" w:rsidR="005D119C" w:rsidRPr="00D4595E" w:rsidRDefault="780F7E28" w:rsidP="674C2EF9">
            <w:pPr>
              <w:rPr>
                <w:sz w:val="20"/>
                <w:szCs w:val="20"/>
              </w:rPr>
            </w:pPr>
            <w:r w:rsidRPr="674C2EF9">
              <w:rPr>
                <w:sz w:val="20"/>
                <w:szCs w:val="20"/>
              </w:rPr>
              <w:t>J. Dow</w:t>
            </w:r>
          </w:p>
          <w:p w14:paraId="5391DFEA" w14:textId="071E148C" w:rsidR="005D119C" w:rsidRPr="00D4595E" w:rsidRDefault="780F7E28" w:rsidP="674C2EF9">
            <w:pPr>
              <w:rPr>
                <w:sz w:val="20"/>
                <w:szCs w:val="20"/>
              </w:rPr>
            </w:pPr>
            <w:r w:rsidRPr="674C2EF9">
              <w:rPr>
                <w:sz w:val="20"/>
                <w:szCs w:val="20"/>
              </w:rPr>
              <w:t>K. Murphy</w:t>
            </w:r>
          </w:p>
          <w:p w14:paraId="755B08D2" w14:textId="730893A9" w:rsidR="005D119C" w:rsidRPr="00D4595E" w:rsidRDefault="780F7E28" w:rsidP="674C2EF9">
            <w:pPr>
              <w:rPr>
                <w:sz w:val="20"/>
                <w:szCs w:val="20"/>
              </w:rPr>
            </w:pPr>
            <w:r w:rsidRPr="674C2EF9">
              <w:rPr>
                <w:sz w:val="20"/>
                <w:szCs w:val="20"/>
              </w:rPr>
              <w:t>S. Gaughan</w:t>
            </w:r>
          </w:p>
          <w:p w14:paraId="761B4B97" w14:textId="4284E470" w:rsidR="005D119C" w:rsidRPr="00D4595E" w:rsidRDefault="005D119C">
            <w:pPr>
              <w:rPr>
                <w:sz w:val="20"/>
                <w:szCs w:val="20"/>
              </w:rPr>
            </w:pPr>
          </w:p>
        </w:tc>
        <w:tc>
          <w:tcPr>
            <w:tcW w:w="2430" w:type="dxa"/>
            <w:shd w:val="clear" w:color="auto" w:fill="FFFFFF" w:themeFill="background1"/>
          </w:tcPr>
          <w:p w14:paraId="102FE7B4" w14:textId="377A2CFB" w:rsidR="005D119C" w:rsidRPr="00D4595E" w:rsidRDefault="780F7E28">
            <w:pPr>
              <w:rPr>
                <w:sz w:val="20"/>
                <w:szCs w:val="20"/>
              </w:rPr>
            </w:pPr>
            <w:r w:rsidRPr="005D2EC1">
              <w:rPr>
                <w:rFonts w:eastAsia="Calibri" w:cstheme="minorHAnsi"/>
                <w:color w:val="000000" w:themeColor="text1"/>
                <w:sz w:val="20"/>
                <w:szCs w:val="20"/>
              </w:rPr>
              <w:t>Create a monthly walk-through schedule and provide feedback to teachers on school mint grow on the progress of their goals</w:t>
            </w:r>
          </w:p>
        </w:tc>
        <w:tc>
          <w:tcPr>
            <w:tcW w:w="360" w:type="dxa"/>
            <w:shd w:val="clear" w:color="auto" w:fill="FF0000"/>
          </w:tcPr>
          <w:p w14:paraId="18D8A402" w14:textId="77777777" w:rsidR="005D119C" w:rsidRPr="00D4595E" w:rsidRDefault="005D119C">
            <w:pPr>
              <w:rPr>
                <w:sz w:val="20"/>
                <w:szCs w:val="20"/>
              </w:rPr>
            </w:pPr>
          </w:p>
        </w:tc>
      </w:tr>
      <w:tr w:rsidR="674C2EF9" w14:paraId="0019A7C6" w14:textId="77777777" w:rsidTr="674C2EF9">
        <w:trPr>
          <w:trHeight w:val="300"/>
        </w:trPr>
        <w:tc>
          <w:tcPr>
            <w:tcW w:w="4585" w:type="dxa"/>
            <w:shd w:val="clear" w:color="auto" w:fill="FFFFFF" w:themeFill="background1"/>
          </w:tcPr>
          <w:p w14:paraId="25D0CB99" w14:textId="18DC1517" w:rsidR="0EC2156B" w:rsidRDefault="0EC2156B">
            <w:r w:rsidRPr="005D2EC1">
              <w:rPr>
                <w:rFonts w:eastAsia="Times New Roman" w:cstheme="minorHAnsi"/>
                <w:color w:val="000000" w:themeColor="text1"/>
                <w:sz w:val="20"/>
                <w:szCs w:val="20"/>
              </w:rPr>
              <w:t xml:space="preserve">Analyze data trends based on walk- through data and provide differentiated coaching cycles to teachers as needed.  </w:t>
            </w:r>
            <w:r w:rsidRPr="005D2EC1">
              <w:rPr>
                <w:rFonts w:eastAsia="Times New Roman" w:cstheme="minorHAnsi"/>
                <w:sz w:val="20"/>
                <w:szCs w:val="20"/>
              </w:rPr>
              <w:t xml:space="preserve"> </w:t>
            </w:r>
          </w:p>
          <w:p w14:paraId="1A013A6C" w14:textId="339B8682" w:rsidR="674C2EF9" w:rsidRDefault="674C2EF9" w:rsidP="674C2EF9">
            <w:pPr>
              <w:rPr>
                <w:sz w:val="20"/>
                <w:szCs w:val="20"/>
              </w:rPr>
            </w:pPr>
          </w:p>
        </w:tc>
        <w:tc>
          <w:tcPr>
            <w:tcW w:w="1530" w:type="dxa"/>
            <w:shd w:val="clear" w:color="auto" w:fill="FFFFFF" w:themeFill="background1"/>
          </w:tcPr>
          <w:p w14:paraId="274DAA9D" w14:textId="19628957" w:rsidR="570C916E" w:rsidRDefault="570C916E" w:rsidP="674C2EF9">
            <w:pPr>
              <w:rPr>
                <w:sz w:val="20"/>
                <w:szCs w:val="20"/>
              </w:rPr>
            </w:pPr>
            <w:r w:rsidRPr="674C2EF9">
              <w:rPr>
                <w:sz w:val="20"/>
                <w:szCs w:val="20"/>
              </w:rPr>
              <w:t>November 2025-December 2025</w:t>
            </w:r>
          </w:p>
        </w:tc>
        <w:tc>
          <w:tcPr>
            <w:tcW w:w="1440" w:type="dxa"/>
            <w:shd w:val="clear" w:color="auto" w:fill="FFFFFF" w:themeFill="background1"/>
          </w:tcPr>
          <w:p w14:paraId="75C44B7E" w14:textId="4E907227" w:rsidR="0CCF21C6" w:rsidRDefault="0CCF21C6" w:rsidP="674C2EF9">
            <w:pPr>
              <w:rPr>
                <w:sz w:val="20"/>
                <w:szCs w:val="20"/>
              </w:rPr>
            </w:pPr>
            <w:r w:rsidRPr="674C2EF9">
              <w:rPr>
                <w:sz w:val="20"/>
                <w:szCs w:val="20"/>
              </w:rPr>
              <w:t>D. Waldon</w:t>
            </w:r>
          </w:p>
          <w:p w14:paraId="193A7FE6" w14:textId="7501087C" w:rsidR="0CCF21C6" w:rsidRDefault="0CCF21C6" w:rsidP="674C2EF9">
            <w:pPr>
              <w:rPr>
                <w:sz w:val="20"/>
                <w:szCs w:val="20"/>
              </w:rPr>
            </w:pPr>
            <w:r w:rsidRPr="674C2EF9">
              <w:rPr>
                <w:sz w:val="20"/>
                <w:szCs w:val="20"/>
              </w:rPr>
              <w:t>J. Dow</w:t>
            </w:r>
          </w:p>
          <w:p w14:paraId="3D7B3745" w14:textId="1D8484D2" w:rsidR="0CCF21C6" w:rsidRDefault="0CCF21C6" w:rsidP="674C2EF9">
            <w:pPr>
              <w:rPr>
                <w:sz w:val="20"/>
                <w:szCs w:val="20"/>
              </w:rPr>
            </w:pPr>
            <w:r w:rsidRPr="674C2EF9">
              <w:rPr>
                <w:sz w:val="20"/>
                <w:szCs w:val="20"/>
              </w:rPr>
              <w:t>K. Murphy</w:t>
            </w:r>
          </w:p>
          <w:p w14:paraId="01A0621D" w14:textId="7C56A65D" w:rsidR="674C2EF9" w:rsidRDefault="005D2EC1" w:rsidP="674C2EF9">
            <w:pPr>
              <w:rPr>
                <w:sz w:val="20"/>
                <w:szCs w:val="20"/>
              </w:rPr>
            </w:pPr>
            <w:r>
              <w:rPr>
                <w:rFonts w:cstheme="minorHAnsi"/>
                <w:sz w:val="20"/>
                <w:szCs w:val="20"/>
              </w:rPr>
              <w:t>S</w:t>
            </w:r>
            <w:r w:rsidR="0CCF21C6" w:rsidRPr="674C2EF9">
              <w:rPr>
                <w:sz w:val="20"/>
                <w:szCs w:val="20"/>
              </w:rPr>
              <w:t>. Gaughan</w:t>
            </w:r>
          </w:p>
        </w:tc>
        <w:tc>
          <w:tcPr>
            <w:tcW w:w="2430" w:type="dxa"/>
            <w:shd w:val="clear" w:color="auto" w:fill="FFFFFF" w:themeFill="background1"/>
          </w:tcPr>
          <w:p w14:paraId="4B4EA4A2" w14:textId="2E1EAA58" w:rsidR="674C2EF9" w:rsidRPr="005D2EC1" w:rsidRDefault="4EEC817F" w:rsidP="674C2EF9">
            <w:pPr>
              <w:rPr>
                <w:rFonts w:eastAsia="Calibri" w:cstheme="minorHAnsi"/>
                <w:color w:val="000000" w:themeColor="text1"/>
                <w:sz w:val="20"/>
                <w:szCs w:val="20"/>
              </w:rPr>
            </w:pPr>
            <w:r w:rsidRPr="005D2EC1">
              <w:rPr>
                <w:rFonts w:eastAsia="Calibri" w:cstheme="minorHAnsi"/>
                <w:color w:val="000000" w:themeColor="text1"/>
                <w:sz w:val="20"/>
                <w:szCs w:val="20"/>
              </w:rPr>
              <w:t>Review data on school mint grow to determine next steps and/or coaching cycles for teachers.</w:t>
            </w:r>
          </w:p>
        </w:tc>
        <w:tc>
          <w:tcPr>
            <w:tcW w:w="360" w:type="dxa"/>
            <w:shd w:val="clear" w:color="auto" w:fill="FF0000"/>
          </w:tcPr>
          <w:p w14:paraId="22807DF4" w14:textId="2CE9A098" w:rsidR="674C2EF9" w:rsidRDefault="674C2EF9" w:rsidP="674C2EF9">
            <w:pPr>
              <w:rPr>
                <w:sz w:val="20"/>
                <w:szCs w:val="20"/>
              </w:rPr>
            </w:pPr>
          </w:p>
        </w:tc>
      </w:tr>
      <w:bookmarkEnd w:id="16"/>
    </w:tbl>
    <w:p w14:paraId="70752986" w14:textId="77777777" w:rsidR="005D119C" w:rsidRPr="00D4595E" w:rsidRDefault="005D119C" w:rsidP="00765183">
      <w:pPr>
        <w:spacing w:after="0"/>
        <w:rPr>
          <w:sz w:val="14"/>
          <w:szCs w:val="14"/>
        </w:rPr>
      </w:pPr>
    </w:p>
    <w:tbl>
      <w:tblPr>
        <w:tblStyle w:val="TableGrid"/>
        <w:tblW w:w="10345" w:type="dxa"/>
        <w:tblLayout w:type="fixed"/>
        <w:tblLook w:val="04A0" w:firstRow="1" w:lastRow="0" w:firstColumn="1" w:lastColumn="0" w:noHBand="0" w:noVBand="1"/>
      </w:tblPr>
      <w:tblGrid>
        <w:gridCol w:w="1245"/>
        <w:gridCol w:w="3160"/>
        <w:gridCol w:w="3355"/>
        <w:gridCol w:w="2585"/>
      </w:tblGrid>
      <w:tr w:rsidR="000A7BA7" w:rsidRPr="00D4595E" w14:paraId="3C8C360A" w14:textId="77777777" w:rsidTr="47E00AFF">
        <w:tc>
          <w:tcPr>
            <w:tcW w:w="10345" w:type="dxa"/>
            <w:gridSpan w:val="4"/>
            <w:shd w:val="clear" w:color="auto" w:fill="ED7D31" w:themeFill="accent2"/>
          </w:tcPr>
          <w:p w14:paraId="70ACE804" w14:textId="124163E8" w:rsidR="000A7BA7" w:rsidRPr="00D4595E" w:rsidRDefault="000A7BA7">
            <w:pPr>
              <w:jc w:val="center"/>
              <w:rPr>
                <w:b/>
                <w:bCs/>
              </w:rPr>
            </w:pPr>
            <w:r w:rsidRPr="00D4595E">
              <w:rPr>
                <w:b/>
                <w:bCs/>
              </w:rPr>
              <w:t>PROGRESS MONITORING (NOVEMBER – DECEMBER)</w:t>
            </w:r>
          </w:p>
          <w:p w14:paraId="3209C9B7" w14:textId="3D23B144" w:rsidR="00FB6BFD" w:rsidRPr="00D4595E" w:rsidRDefault="00FB6BFD">
            <w:pPr>
              <w:jc w:val="center"/>
              <w:rPr>
                <w:b/>
                <w:bCs/>
                <w:i/>
                <w:iCs/>
              </w:rPr>
            </w:pPr>
            <w:r w:rsidRPr="00D4595E">
              <w:rPr>
                <w:b/>
                <w:bCs/>
                <w:i/>
                <w:iCs/>
              </w:rPr>
              <w:t>Outcome Data</w:t>
            </w:r>
          </w:p>
        </w:tc>
      </w:tr>
      <w:tr w:rsidR="000A7BA7" w:rsidRPr="00D4595E" w14:paraId="24D7AE7E" w14:textId="77777777" w:rsidTr="47E00AFF">
        <w:trPr>
          <w:trHeight w:hRule="exact" w:val="288"/>
        </w:trPr>
        <w:tc>
          <w:tcPr>
            <w:tcW w:w="1245" w:type="dxa"/>
            <w:tcBorders>
              <w:bottom w:val="single" w:sz="4" w:space="0" w:color="auto"/>
            </w:tcBorders>
            <w:shd w:val="clear" w:color="auto" w:fill="D9D9D9" w:themeFill="background1" w:themeFillShade="D9"/>
          </w:tcPr>
          <w:p w14:paraId="6A01FF30" w14:textId="77777777" w:rsidR="000A7BA7" w:rsidRPr="00D4595E" w:rsidRDefault="000A7BA7">
            <w:pPr>
              <w:jc w:val="center"/>
            </w:pPr>
            <w:r w:rsidRPr="00D4595E">
              <w:rPr>
                <w:b/>
                <w:bCs/>
              </w:rPr>
              <w:t>Date</w:t>
            </w:r>
          </w:p>
        </w:tc>
        <w:tc>
          <w:tcPr>
            <w:tcW w:w="3160" w:type="dxa"/>
            <w:tcBorders>
              <w:bottom w:val="single" w:sz="4" w:space="0" w:color="auto"/>
            </w:tcBorders>
            <w:shd w:val="clear" w:color="auto" w:fill="D9D9D9" w:themeFill="background1" w:themeFillShade="D9"/>
          </w:tcPr>
          <w:p w14:paraId="69A7C14E" w14:textId="77777777" w:rsidR="000A7BA7" w:rsidRPr="00D4595E" w:rsidRDefault="000A7BA7">
            <w:pPr>
              <w:jc w:val="center"/>
              <w:rPr>
                <w:b/>
                <w:bCs/>
              </w:rPr>
            </w:pPr>
            <w:r w:rsidRPr="00D4595E">
              <w:rPr>
                <w:b/>
                <w:bCs/>
              </w:rPr>
              <w:t>Progress Indicators</w:t>
            </w:r>
          </w:p>
        </w:tc>
        <w:tc>
          <w:tcPr>
            <w:tcW w:w="3355" w:type="dxa"/>
            <w:tcBorders>
              <w:bottom w:val="single" w:sz="4" w:space="0" w:color="auto"/>
            </w:tcBorders>
            <w:shd w:val="clear" w:color="auto" w:fill="D9D9D9" w:themeFill="background1" w:themeFillShade="D9"/>
          </w:tcPr>
          <w:p w14:paraId="63AFCA9D" w14:textId="77777777" w:rsidR="000A7BA7" w:rsidRPr="00D4595E" w:rsidRDefault="000A7BA7">
            <w:pPr>
              <w:jc w:val="center"/>
              <w:rPr>
                <w:b/>
                <w:bCs/>
                <w:color w:val="FF0000"/>
              </w:rPr>
            </w:pPr>
            <w:r w:rsidRPr="00D4595E">
              <w:rPr>
                <w:b/>
                <w:bCs/>
              </w:rPr>
              <w:t>What do we hope to see?</w:t>
            </w:r>
          </w:p>
        </w:tc>
        <w:tc>
          <w:tcPr>
            <w:tcW w:w="2585" w:type="dxa"/>
            <w:tcBorders>
              <w:bottom w:val="single" w:sz="4" w:space="0" w:color="auto"/>
            </w:tcBorders>
            <w:shd w:val="clear" w:color="auto" w:fill="D9D9D9" w:themeFill="background1" w:themeFillShade="D9"/>
          </w:tcPr>
          <w:p w14:paraId="69FCDDD9" w14:textId="77777777" w:rsidR="000A7BA7" w:rsidRPr="00D4595E" w:rsidRDefault="000A7BA7">
            <w:pPr>
              <w:jc w:val="center"/>
              <w:rPr>
                <w:b/>
                <w:bCs/>
                <w:color w:val="FF0000"/>
              </w:rPr>
            </w:pPr>
            <w:r w:rsidRPr="00D4595E">
              <w:rPr>
                <w:b/>
                <w:bCs/>
              </w:rPr>
              <w:t xml:space="preserve">What we </w:t>
            </w:r>
            <w:proofErr w:type="gramStart"/>
            <w:r w:rsidRPr="00D4595E">
              <w:rPr>
                <w:b/>
                <w:bCs/>
              </w:rPr>
              <w:t>actually saw</w:t>
            </w:r>
            <w:proofErr w:type="gramEnd"/>
            <w:r w:rsidRPr="00D4595E">
              <w:rPr>
                <w:b/>
                <w:bCs/>
              </w:rPr>
              <w:t>:</w:t>
            </w:r>
          </w:p>
        </w:tc>
      </w:tr>
      <w:tr w:rsidR="000A7BA7" w:rsidRPr="00D4595E" w14:paraId="09146441" w14:textId="77777777" w:rsidTr="005D2EC1">
        <w:trPr>
          <w:trHeight w:val="20"/>
        </w:trPr>
        <w:tc>
          <w:tcPr>
            <w:tcW w:w="1245" w:type="dxa"/>
            <w:tcBorders>
              <w:top w:val="single" w:sz="4" w:space="0" w:color="auto"/>
              <w:left w:val="single" w:sz="4" w:space="0" w:color="auto"/>
              <w:bottom w:val="single" w:sz="4" w:space="0" w:color="auto"/>
              <w:right w:val="single" w:sz="4" w:space="0" w:color="auto"/>
            </w:tcBorders>
          </w:tcPr>
          <w:p w14:paraId="224CD2F9" w14:textId="5CADFB1F" w:rsidR="000A7BA7" w:rsidRPr="00D4595E" w:rsidRDefault="2354E71B">
            <w:pPr>
              <w:rPr>
                <w:sz w:val="20"/>
                <w:szCs w:val="20"/>
              </w:rPr>
            </w:pPr>
            <w:r w:rsidRPr="47E00AFF">
              <w:rPr>
                <w:sz w:val="20"/>
                <w:szCs w:val="20"/>
              </w:rPr>
              <w:t>12/20/2025</w:t>
            </w:r>
          </w:p>
        </w:tc>
        <w:tc>
          <w:tcPr>
            <w:tcW w:w="3160" w:type="dxa"/>
            <w:tcBorders>
              <w:top w:val="single" w:sz="4" w:space="0" w:color="auto"/>
              <w:left w:val="single" w:sz="4" w:space="0" w:color="auto"/>
              <w:bottom w:val="single" w:sz="4" w:space="0" w:color="auto"/>
              <w:right w:val="single" w:sz="4" w:space="0" w:color="auto"/>
            </w:tcBorders>
          </w:tcPr>
          <w:p w14:paraId="0A30F3EE" w14:textId="798462E1" w:rsidR="000A7BA7" w:rsidRPr="00D4595E" w:rsidRDefault="51A69CF5" w:rsidP="674C2EF9">
            <w:pPr>
              <w:rPr>
                <w:sz w:val="20"/>
                <w:szCs w:val="20"/>
              </w:rPr>
            </w:pPr>
            <w:r w:rsidRPr="47E00AFF">
              <w:rPr>
                <w:sz w:val="20"/>
                <w:szCs w:val="20"/>
              </w:rPr>
              <w:t>Having teachers bring evidence of student learning to PLT meetings where we can reflect and have conversations on the task that students were given to do and the product that they produced</w:t>
            </w:r>
            <w:r w:rsidR="76C4D381" w:rsidRPr="47E00AFF">
              <w:rPr>
                <w:sz w:val="20"/>
                <w:szCs w:val="20"/>
              </w:rPr>
              <w:t xml:space="preserve"> (exit tickets, student writing </w:t>
            </w:r>
            <w:proofErr w:type="gramStart"/>
            <w:r w:rsidR="76C4D381" w:rsidRPr="47E00AFF">
              <w:rPr>
                <w:sz w:val="20"/>
                <w:szCs w:val="20"/>
              </w:rPr>
              <w:t>samples..</w:t>
            </w:r>
            <w:proofErr w:type="gramEnd"/>
            <w:r w:rsidR="76C4D381" w:rsidRPr="47E00AFF">
              <w:rPr>
                <w:sz w:val="20"/>
                <w:szCs w:val="20"/>
              </w:rPr>
              <w:t>)</w:t>
            </w:r>
          </w:p>
          <w:p w14:paraId="78466469" w14:textId="5F084A10" w:rsidR="000A7BA7" w:rsidRPr="00D4595E" w:rsidRDefault="000A7BA7">
            <w:pPr>
              <w:rPr>
                <w:sz w:val="20"/>
                <w:szCs w:val="20"/>
              </w:rPr>
            </w:pPr>
          </w:p>
        </w:tc>
        <w:tc>
          <w:tcPr>
            <w:tcW w:w="3355" w:type="dxa"/>
            <w:tcBorders>
              <w:top w:val="single" w:sz="4" w:space="0" w:color="auto"/>
              <w:left w:val="single" w:sz="4" w:space="0" w:color="auto"/>
              <w:bottom w:val="single" w:sz="4" w:space="0" w:color="auto"/>
              <w:right w:val="single" w:sz="4" w:space="0" w:color="auto"/>
            </w:tcBorders>
          </w:tcPr>
          <w:p w14:paraId="03DDEBE3" w14:textId="6047A597" w:rsidR="000A7BA7" w:rsidRPr="00D4595E" w:rsidRDefault="76C4D381" w:rsidP="47E00AFF">
            <w:pPr>
              <w:rPr>
                <w:rFonts w:ascii="Calibri" w:eastAsia="Calibri" w:hAnsi="Calibri" w:cs="Calibri"/>
                <w:color w:val="000000" w:themeColor="text1"/>
                <w:sz w:val="20"/>
                <w:szCs w:val="20"/>
              </w:rPr>
            </w:pPr>
            <w:r w:rsidRPr="47E00AFF">
              <w:rPr>
                <w:rFonts w:ascii="Calibri" w:eastAsia="Calibri" w:hAnsi="Calibri" w:cs="Calibri"/>
                <w:sz w:val="20"/>
                <w:szCs w:val="20"/>
              </w:rPr>
              <w:t xml:space="preserve">75% of classrooms will achieve at least a 3 rating on the AT indicators in the areas of community, knowledge, and rigorous thinking </w:t>
            </w:r>
          </w:p>
          <w:p w14:paraId="48C77249" w14:textId="29322AA7" w:rsidR="000A7BA7" w:rsidRPr="00D4595E" w:rsidRDefault="76C4D381" w:rsidP="47E00AFF">
            <w:pPr>
              <w:rPr>
                <w:rFonts w:ascii="Calibri" w:eastAsia="Calibri" w:hAnsi="Calibri" w:cs="Calibri"/>
                <w:sz w:val="20"/>
                <w:szCs w:val="20"/>
              </w:rPr>
            </w:pPr>
            <w:r w:rsidRPr="47E00AFF">
              <w:rPr>
                <w:rFonts w:ascii="Calibri" w:eastAsia="Calibri" w:hAnsi="Calibri" w:cs="Calibri"/>
                <w:color w:val="000000" w:themeColor="text1"/>
                <w:sz w:val="20"/>
                <w:szCs w:val="20"/>
              </w:rPr>
              <w:t xml:space="preserve">providing students with multiple opportunities to have conversations with each other.   Less teacher </w:t>
            </w:r>
            <w:proofErr w:type="gramStart"/>
            <w:r w:rsidRPr="47E00AFF">
              <w:rPr>
                <w:rFonts w:ascii="Calibri" w:eastAsia="Calibri" w:hAnsi="Calibri" w:cs="Calibri"/>
                <w:color w:val="000000" w:themeColor="text1"/>
                <w:sz w:val="20"/>
                <w:szCs w:val="20"/>
              </w:rPr>
              <w:t>talk</w:t>
            </w:r>
            <w:proofErr w:type="gramEnd"/>
            <w:r w:rsidRPr="47E00AFF">
              <w:rPr>
                <w:rFonts w:ascii="Calibri" w:eastAsia="Calibri" w:hAnsi="Calibri" w:cs="Calibri"/>
                <w:color w:val="000000" w:themeColor="text1"/>
                <w:sz w:val="20"/>
                <w:szCs w:val="20"/>
              </w:rPr>
              <w:t xml:space="preserve"> and more student talk.</w:t>
            </w:r>
          </w:p>
          <w:p w14:paraId="3F870033" w14:textId="63574BEC" w:rsidR="000A7BA7" w:rsidRPr="00D4595E" w:rsidRDefault="76C4D381">
            <w:pPr>
              <w:rPr>
                <w:sz w:val="20"/>
                <w:szCs w:val="20"/>
              </w:rPr>
            </w:pPr>
            <w:r w:rsidRPr="47E00AFF">
              <w:rPr>
                <w:sz w:val="20"/>
                <w:szCs w:val="20"/>
              </w:rPr>
              <w:t>Student work- 75% of student work will show mastery</w:t>
            </w:r>
          </w:p>
        </w:tc>
        <w:tc>
          <w:tcPr>
            <w:tcW w:w="2585" w:type="dxa"/>
            <w:tcBorders>
              <w:top w:val="single" w:sz="4" w:space="0" w:color="auto"/>
              <w:left w:val="single" w:sz="4" w:space="0" w:color="auto"/>
              <w:bottom w:val="single" w:sz="4" w:space="0" w:color="auto"/>
              <w:right w:val="single" w:sz="4" w:space="0" w:color="auto"/>
            </w:tcBorders>
          </w:tcPr>
          <w:p w14:paraId="391F83E9" w14:textId="77777777" w:rsidR="000A7BA7" w:rsidRPr="00D4595E" w:rsidRDefault="000A7BA7">
            <w:pPr>
              <w:rPr>
                <w:sz w:val="20"/>
                <w:szCs w:val="20"/>
              </w:rPr>
            </w:pPr>
          </w:p>
        </w:tc>
      </w:tr>
      <w:tr w:rsidR="000A7BA7" w:rsidRPr="00D4595E" w14:paraId="37A529D5" w14:textId="77777777" w:rsidTr="005D2EC1">
        <w:trPr>
          <w:trHeight w:val="20"/>
        </w:trPr>
        <w:tc>
          <w:tcPr>
            <w:tcW w:w="1245" w:type="dxa"/>
            <w:tcBorders>
              <w:top w:val="single" w:sz="4" w:space="0" w:color="auto"/>
              <w:left w:val="single" w:sz="4" w:space="0" w:color="auto"/>
              <w:bottom w:val="single" w:sz="4" w:space="0" w:color="auto"/>
              <w:right w:val="single" w:sz="4" w:space="0" w:color="auto"/>
            </w:tcBorders>
          </w:tcPr>
          <w:p w14:paraId="120D5272" w14:textId="265E7F3C" w:rsidR="000A7BA7" w:rsidRPr="00D4595E" w:rsidRDefault="662E91BB">
            <w:pPr>
              <w:rPr>
                <w:sz w:val="20"/>
                <w:szCs w:val="20"/>
              </w:rPr>
            </w:pPr>
            <w:r w:rsidRPr="47E00AFF">
              <w:rPr>
                <w:sz w:val="20"/>
                <w:szCs w:val="20"/>
              </w:rPr>
              <w:t>12/20/2025</w:t>
            </w:r>
          </w:p>
        </w:tc>
        <w:tc>
          <w:tcPr>
            <w:tcW w:w="3160" w:type="dxa"/>
            <w:tcBorders>
              <w:top w:val="single" w:sz="4" w:space="0" w:color="auto"/>
              <w:left w:val="single" w:sz="4" w:space="0" w:color="auto"/>
              <w:bottom w:val="single" w:sz="4" w:space="0" w:color="auto"/>
              <w:right w:val="single" w:sz="4" w:space="0" w:color="auto"/>
            </w:tcBorders>
          </w:tcPr>
          <w:p w14:paraId="24208CE6" w14:textId="4DC25069" w:rsidR="000A7BA7" w:rsidRPr="00D4595E" w:rsidRDefault="51A0A426">
            <w:pPr>
              <w:rPr>
                <w:sz w:val="20"/>
                <w:szCs w:val="20"/>
              </w:rPr>
            </w:pPr>
            <w:r w:rsidRPr="674C2EF9">
              <w:rPr>
                <w:sz w:val="20"/>
                <w:szCs w:val="20"/>
              </w:rPr>
              <w:t xml:space="preserve">Teachers will continue any AT training PD’s </w:t>
            </w:r>
          </w:p>
        </w:tc>
        <w:tc>
          <w:tcPr>
            <w:tcW w:w="3355" w:type="dxa"/>
            <w:tcBorders>
              <w:top w:val="single" w:sz="4" w:space="0" w:color="auto"/>
              <w:left w:val="single" w:sz="4" w:space="0" w:color="auto"/>
              <w:bottom w:val="single" w:sz="4" w:space="0" w:color="auto"/>
              <w:right w:val="single" w:sz="4" w:space="0" w:color="auto"/>
            </w:tcBorders>
          </w:tcPr>
          <w:p w14:paraId="5CB2BDBC" w14:textId="4E3A7334" w:rsidR="000A7BA7" w:rsidRPr="00D4595E" w:rsidRDefault="4B517C3E" w:rsidP="674C2EF9">
            <w:pPr>
              <w:rPr>
                <w:sz w:val="20"/>
                <w:szCs w:val="20"/>
              </w:rPr>
            </w:pPr>
            <w:r w:rsidRPr="674C2EF9">
              <w:rPr>
                <w:sz w:val="20"/>
                <w:szCs w:val="20"/>
              </w:rPr>
              <w:t xml:space="preserve">Teachers will attend AT PD and implement small attainable goals into their instruction. </w:t>
            </w:r>
          </w:p>
          <w:p w14:paraId="0FCA10D9" w14:textId="036AE7B8" w:rsidR="000A7BA7" w:rsidRPr="00D4595E" w:rsidRDefault="1AC45272">
            <w:pPr>
              <w:rPr>
                <w:sz w:val="20"/>
                <w:szCs w:val="20"/>
              </w:rPr>
            </w:pPr>
            <w:r w:rsidRPr="674C2EF9">
              <w:rPr>
                <w:sz w:val="20"/>
                <w:szCs w:val="20"/>
              </w:rPr>
              <w:t>100% of classroom teachers will attend the AT PD</w:t>
            </w:r>
          </w:p>
        </w:tc>
        <w:tc>
          <w:tcPr>
            <w:tcW w:w="2585" w:type="dxa"/>
            <w:tcBorders>
              <w:top w:val="single" w:sz="4" w:space="0" w:color="auto"/>
              <w:left w:val="single" w:sz="4" w:space="0" w:color="auto"/>
              <w:bottom w:val="single" w:sz="4" w:space="0" w:color="auto"/>
              <w:right w:val="single" w:sz="4" w:space="0" w:color="auto"/>
            </w:tcBorders>
          </w:tcPr>
          <w:p w14:paraId="55F51EA3" w14:textId="77777777" w:rsidR="000A7BA7" w:rsidRPr="00D4595E" w:rsidRDefault="000A7BA7">
            <w:pPr>
              <w:rPr>
                <w:sz w:val="20"/>
                <w:szCs w:val="20"/>
              </w:rPr>
            </w:pPr>
          </w:p>
        </w:tc>
      </w:tr>
      <w:tr w:rsidR="000A7BA7" w:rsidRPr="00D4595E" w14:paraId="335987F9" w14:textId="77777777" w:rsidTr="005D2EC1">
        <w:trPr>
          <w:trHeight w:val="20"/>
        </w:trPr>
        <w:tc>
          <w:tcPr>
            <w:tcW w:w="1245" w:type="dxa"/>
            <w:tcBorders>
              <w:top w:val="single" w:sz="4" w:space="0" w:color="auto"/>
              <w:left w:val="single" w:sz="4" w:space="0" w:color="auto"/>
              <w:bottom w:val="single" w:sz="4" w:space="0" w:color="auto"/>
              <w:right w:val="single" w:sz="4" w:space="0" w:color="auto"/>
            </w:tcBorders>
          </w:tcPr>
          <w:p w14:paraId="5642A951" w14:textId="2F8FE9A5" w:rsidR="000A7BA7" w:rsidRPr="00D4595E" w:rsidRDefault="78B525F6">
            <w:pPr>
              <w:rPr>
                <w:sz w:val="20"/>
                <w:szCs w:val="20"/>
              </w:rPr>
            </w:pPr>
            <w:r w:rsidRPr="47E00AFF">
              <w:rPr>
                <w:sz w:val="20"/>
                <w:szCs w:val="20"/>
              </w:rPr>
              <w:t>12/20/2025</w:t>
            </w:r>
          </w:p>
        </w:tc>
        <w:tc>
          <w:tcPr>
            <w:tcW w:w="3160" w:type="dxa"/>
            <w:tcBorders>
              <w:top w:val="single" w:sz="4" w:space="0" w:color="auto"/>
              <w:left w:val="single" w:sz="4" w:space="0" w:color="auto"/>
              <w:bottom w:val="single" w:sz="4" w:space="0" w:color="auto"/>
              <w:right w:val="single" w:sz="4" w:space="0" w:color="auto"/>
            </w:tcBorders>
          </w:tcPr>
          <w:p w14:paraId="4C9EA857" w14:textId="13CEA7A4" w:rsidR="000A7BA7" w:rsidRPr="00D4595E" w:rsidRDefault="51A0A426"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Teachers self-reflect on their goals</w:t>
            </w:r>
          </w:p>
          <w:p w14:paraId="6FE15AAA" w14:textId="2C64685A" w:rsidR="000A7BA7" w:rsidRPr="00D4595E" w:rsidRDefault="51A0A426"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 xml:space="preserve">Teachers will share out with their team success and challenges and next steps.  </w:t>
            </w:r>
          </w:p>
          <w:p w14:paraId="34529428" w14:textId="74B4A586" w:rsidR="000A7BA7" w:rsidRPr="00D4595E" w:rsidRDefault="000A7BA7">
            <w:pPr>
              <w:rPr>
                <w:sz w:val="20"/>
                <w:szCs w:val="20"/>
              </w:rPr>
            </w:pPr>
          </w:p>
        </w:tc>
        <w:tc>
          <w:tcPr>
            <w:tcW w:w="3355" w:type="dxa"/>
            <w:tcBorders>
              <w:top w:val="single" w:sz="4" w:space="0" w:color="auto"/>
              <w:left w:val="single" w:sz="4" w:space="0" w:color="auto"/>
              <w:bottom w:val="single" w:sz="4" w:space="0" w:color="auto"/>
              <w:right w:val="single" w:sz="4" w:space="0" w:color="auto"/>
            </w:tcBorders>
          </w:tcPr>
          <w:p w14:paraId="1E07CF72" w14:textId="41756599" w:rsidR="000A7BA7" w:rsidRPr="00D4595E" w:rsidRDefault="51A0A426" w:rsidP="674C2EF9">
            <w:pPr>
              <w:rPr>
                <w:sz w:val="20"/>
                <w:szCs w:val="20"/>
              </w:rPr>
            </w:pPr>
            <w:r w:rsidRPr="674C2EF9">
              <w:rPr>
                <w:sz w:val="20"/>
                <w:szCs w:val="20"/>
              </w:rPr>
              <w:t xml:space="preserve">Teachers will reflect on their goals and adjust the goals as needed.  </w:t>
            </w:r>
          </w:p>
          <w:p w14:paraId="5F0A8C42" w14:textId="231A9206" w:rsidR="000A7BA7" w:rsidRPr="00D4595E" w:rsidRDefault="60F961E4">
            <w:pPr>
              <w:rPr>
                <w:sz w:val="20"/>
                <w:szCs w:val="20"/>
              </w:rPr>
            </w:pPr>
            <w:r w:rsidRPr="674C2EF9">
              <w:rPr>
                <w:sz w:val="20"/>
                <w:szCs w:val="20"/>
              </w:rPr>
              <w:t xml:space="preserve">100% of teachers will come up with a goal around AT and then reflect on the goal.  </w:t>
            </w:r>
          </w:p>
        </w:tc>
        <w:tc>
          <w:tcPr>
            <w:tcW w:w="2585" w:type="dxa"/>
            <w:tcBorders>
              <w:top w:val="single" w:sz="4" w:space="0" w:color="auto"/>
              <w:left w:val="single" w:sz="4" w:space="0" w:color="auto"/>
              <w:bottom w:val="single" w:sz="4" w:space="0" w:color="auto"/>
              <w:right w:val="single" w:sz="4" w:space="0" w:color="auto"/>
            </w:tcBorders>
          </w:tcPr>
          <w:p w14:paraId="32B3B5FD" w14:textId="77777777" w:rsidR="000A7BA7" w:rsidRPr="00D4595E" w:rsidRDefault="000A7BA7">
            <w:pPr>
              <w:rPr>
                <w:sz w:val="20"/>
                <w:szCs w:val="20"/>
              </w:rPr>
            </w:pPr>
          </w:p>
        </w:tc>
      </w:tr>
    </w:tbl>
    <w:p w14:paraId="0CC225DD" w14:textId="77777777" w:rsidR="000A7BA7" w:rsidRPr="00D4595E" w:rsidRDefault="000A7BA7" w:rsidP="000A7BA7">
      <w:pPr>
        <w:spacing w:after="0"/>
        <w:rPr>
          <w:sz w:val="14"/>
          <w:szCs w:val="14"/>
        </w:rPr>
      </w:pPr>
    </w:p>
    <w:tbl>
      <w:tblPr>
        <w:tblStyle w:val="TableGrid"/>
        <w:tblW w:w="10350" w:type="dxa"/>
        <w:tblInd w:w="-5" w:type="dxa"/>
        <w:tblLayout w:type="fixed"/>
        <w:tblLook w:val="04A0" w:firstRow="1" w:lastRow="0" w:firstColumn="1" w:lastColumn="0" w:noHBand="0" w:noVBand="1"/>
      </w:tblPr>
      <w:tblGrid>
        <w:gridCol w:w="10350"/>
      </w:tblGrid>
      <w:tr w:rsidR="003562EA" w:rsidRPr="00D4595E" w14:paraId="401A43E5" w14:textId="77777777" w:rsidTr="00E604A7">
        <w:tc>
          <w:tcPr>
            <w:tcW w:w="10350" w:type="dxa"/>
            <w:shd w:val="clear" w:color="auto" w:fill="ED7D31" w:themeFill="accent2"/>
          </w:tcPr>
          <w:bookmarkEnd w:id="15"/>
          <w:p w14:paraId="5A27B366" w14:textId="3B30BC05" w:rsidR="003562EA" w:rsidRPr="00D4595E" w:rsidRDefault="003562EA">
            <w:pPr>
              <w:jc w:val="center"/>
              <w:rPr>
                <w:b/>
                <w:bCs/>
              </w:rPr>
            </w:pPr>
            <w:r w:rsidRPr="00D4595E">
              <w:rPr>
                <w:b/>
                <w:bCs/>
              </w:rPr>
              <w:t xml:space="preserve">Notes/Reflections/Potential Adjustments to Inform </w:t>
            </w:r>
            <w:r w:rsidR="0019194A" w:rsidRPr="00D4595E">
              <w:rPr>
                <w:b/>
                <w:bCs/>
              </w:rPr>
              <w:t>January</w:t>
            </w:r>
            <w:r w:rsidRPr="00D4595E">
              <w:rPr>
                <w:b/>
                <w:bCs/>
              </w:rPr>
              <w:t xml:space="preserve"> – </w:t>
            </w:r>
            <w:r w:rsidR="0019194A" w:rsidRPr="00D4595E">
              <w:rPr>
                <w:b/>
                <w:bCs/>
              </w:rPr>
              <w:t>March</w:t>
            </w:r>
            <w:r w:rsidRPr="00D4595E">
              <w:rPr>
                <w:b/>
                <w:bCs/>
              </w:rPr>
              <w:t xml:space="preserve"> Implementation Plan</w:t>
            </w:r>
          </w:p>
        </w:tc>
      </w:tr>
      <w:tr w:rsidR="003562EA" w:rsidRPr="00D4595E" w14:paraId="2360D14B" w14:textId="77777777" w:rsidTr="00E604A7">
        <w:tc>
          <w:tcPr>
            <w:tcW w:w="10350" w:type="dxa"/>
          </w:tcPr>
          <w:p w14:paraId="4AAB7AFD" w14:textId="77777777" w:rsidR="003562EA" w:rsidRPr="00D4595E" w:rsidRDefault="003562EA">
            <w:pPr>
              <w:rPr>
                <w:sz w:val="20"/>
                <w:szCs w:val="20"/>
              </w:rPr>
            </w:pPr>
          </w:p>
          <w:p w14:paraId="2F9A0ABC" w14:textId="77777777" w:rsidR="003562EA" w:rsidRPr="00D4595E" w:rsidRDefault="003562EA">
            <w:pPr>
              <w:rPr>
                <w:sz w:val="20"/>
                <w:szCs w:val="20"/>
              </w:rPr>
            </w:pPr>
          </w:p>
          <w:p w14:paraId="439AAB6F" w14:textId="77777777" w:rsidR="003562EA" w:rsidRPr="00D4595E" w:rsidRDefault="003562EA">
            <w:pPr>
              <w:rPr>
                <w:sz w:val="20"/>
                <w:szCs w:val="20"/>
              </w:rPr>
            </w:pPr>
          </w:p>
          <w:p w14:paraId="1FAF92B3" w14:textId="77777777" w:rsidR="003562EA" w:rsidRPr="00D4595E" w:rsidRDefault="003562EA">
            <w:pPr>
              <w:rPr>
                <w:sz w:val="20"/>
                <w:szCs w:val="20"/>
              </w:rPr>
            </w:pPr>
          </w:p>
          <w:p w14:paraId="2D9B9A8C" w14:textId="77777777" w:rsidR="003562EA" w:rsidRPr="00D4595E" w:rsidRDefault="003562EA">
            <w:pPr>
              <w:rPr>
                <w:sz w:val="20"/>
                <w:szCs w:val="20"/>
              </w:rPr>
            </w:pPr>
          </w:p>
          <w:p w14:paraId="4584A535" w14:textId="77777777" w:rsidR="003562EA" w:rsidRPr="00D4595E" w:rsidRDefault="003562EA">
            <w:pPr>
              <w:tabs>
                <w:tab w:val="left" w:pos="3585"/>
              </w:tabs>
              <w:rPr>
                <w:sz w:val="20"/>
                <w:szCs w:val="20"/>
              </w:rPr>
            </w:pPr>
          </w:p>
          <w:p w14:paraId="0CC2AC83" w14:textId="77777777" w:rsidR="003562EA" w:rsidRPr="00D4595E" w:rsidRDefault="003562EA">
            <w:pPr>
              <w:tabs>
                <w:tab w:val="left" w:pos="3585"/>
              </w:tabs>
              <w:rPr>
                <w:sz w:val="20"/>
                <w:szCs w:val="20"/>
              </w:rPr>
            </w:pPr>
          </w:p>
        </w:tc>
      </w:tr>
    </w:tbl>
    <w:p w14:paraId="78B3C9FD" w14:textId="77777777" w:rsidR="003562EA" w:rsidRPr="00D4595E" w:rsidRDefault="003562EA" w:rsidP="007E49CB">
      <w:pPr>
        <w:rPr>
          <w:b/>
          <w:bCs/>
        </w:rPr>
      </w:pPr>
    </w:p>
    <w:p w14:paraId="09B942EA" w14:textId="77777777" w:rsidR="003562EA" w:rsidRPr="00D4595E" w:rsidRDefault="003562EA" w:rsidP="007E49CB">
      <w:pPr>
        <w:rPr>
          <w:b/>
          <w:bCs/>
        </w:rPr>
        <w:sectPr w:rsidR="003562EA" w:rsidRPr="00D4595E" w:rsidSect="00D07301">
          <w:footerReference w:type="default" r:id="rId20"/>
          <w:pgSz w:w="12240" w:h="15840"/>
          <w:pgMar w:top="720" w:right="965" w:bottom="720" w:left="965" w:header="720" w:footer="360" w:gutter="0"/>
          <w:cols w:space="720"/>
          <w:docGrid w:linePitch="360"/>
        </w:sectPr>
      </w:pPr>
    </w:p>
    <w:tbl>
      <w:tblPr>
        <w:tblStyle w:val="TableGrid"/>
        <w:tblW w:w="10300" w:type="dxa"/>
        <w:tblLayout w:type="fixed"/>
        <w:tblLook w:val="04A0" w:firstRow="1" w:lastRow="0" w:firstColumn="1" w:lastColumn="0" w:noHBand="0" w:noVBand="1"/>
      </w:tblPr>
      <w:tblGrid>
        <w:gridCol w:w="10300"/>
      </w:tblGrid>
      <w:tr w:rsidR="007E49CB" w:rsidRPr="00D4595E" w14:paraId="6D5FEFF9" w14:textId="77777777" w:rsidTr="00B615FA">
        <w:tc>
          <w:tcPr>
            <w:tcW w:w="10300" w:type="dxa"/>
            <w:tcBorders>
              <w:top w:val="nil"/>
              <w:left w:val="nil"/>
              <w:bottom w:val="nil"/>
              <w:right w:val="nil"/>
            </w:tcBorders>
            <w:shd w:val="clear" w:color="auto" w:fill="ED7D31" w:themeFill="accent2"/>
          </w:tcPr>
          <w:p w14:paraId="4E7EB12D" w14:textId="7151B629" w:rsidR="007E49CB" w:rsidRPr="00D4595E" w:rsidRDefault="007E49CB" w:rsidP="007E49CB">
            <w:bookmarkStart w:id="17" w:name="_Hlk195016267"/>
            <w:r w:rsidRPr="00D4595E">
              <w:rPr>
                <w:b/>
                <w:bCs/>
              </w:rPr>
              <w:t xml:space="preserve">Academic Commitment #1:  </w:t>
            </w:r>
            <w:r w:rsidRPr="00D4595E">
              <w:t xml:space="preserve">This school is committed to ensuring that all students, especially our diverse learners, have the critical thinking and reasoning skills they need to </w:t>
            </w:r>
            <w:r w:rsidR="00962C48" w:rsidRPr="00D4595E">
              <w:t>excel</w:t>
            </w:r>
            <w:r w:rsidRPr="00D4595E">
              <w:t xml:space="preserve"> at school and beyond.</w:t>
            </w:r>
          </w:p>
        </w:tc>
      </w:tr>
      <w:bookmarkEnd w:id="17"/>
    </w:tbl>
    <w:p w14:paraId="2C7D2B62" w14:textId="77777777" w:rsidR="007E49CB" w:rsidRPr="00D4595E" w:rsidRDefault="007E49CB" w:rsidP="007E49CB">
      <w:pPr>
        <w:spacing w:after="0" w:line="240" w:lineRule="auto"/>
        <w:rPr>
          <w:sz w:val="14"/>
          <w:szCs w:val="14"/>
        </w:rPr>
      </w:pPr>
    </w:p>
    <w:tbl>
      <w:tblPr>
        <w:tblStyle w:val="TableGrid"/>
        <w:tblW w:w="5000" w:type="pct"/>
        <w:tblLook w:val="04A0" w:firstRow="1" w:lastRow="0" w:firstColumn="1" w:lastColumn="0" w:noHBand="0" w:noVBand="1"/>
      </w:tblPr>
      <w:tblGrid>
        <w:gridCol w:w="5216"/>
        <w:gridCol w:w="2245"/>
        <w:gridCol w:w="2839"/>
      </w:tblGrid>
      <w:tr w:rsidR="00D80AE4" w:rsidRPr="00D4595E" w14:paraId="1F0BD992" w14:textId="77777777" w:rsidTr="3A85A19A">
        <w:trPr>
          <w:trHeight w:hRule="exact" w:val="576"/>
        </w:trPr>
        <w:tc>
          <w:tcPr>
            <w:tcW w:w="2532" w:type="pct"/>
          </w:tcPr>
          <w:p w14:paraId="78384DAA" w14:textId="56840676" w:rsidR="00D80AE4" w:rsidRPr="00D4595E" w:rsidRDefault="1CA18C29">
            <w:r w:rsidRPr="674C2EF9">
              <w:rPr>
                <w:b/>
                <w:bCs/>
              </w:rPr>
              <w:t xml:space="preserve">Key Strategy 1:  </w:t>
            </w:r>
          </w:p>
          <w:p w14:paraId="2308780F" w14:textId="5683F3A8" w:rsidR="00D80AE4" w:rsidRPr="00D4595E" w:rsidRDefault="7644C5C6">
            <w:r>
              <w:t>Accountable Talk: Using tools to plan</w:t>
            </w:r>
          </w:p>
        </w:tc>
        <w:tc>
          <w:tcPr>
            <w:tcW w:w="1090" w:type="pct"/>
          </w:tcPr>
          <w:p w14:paraId="16F29053" w14:textId="77777777" w:rsidR="00D80AE4" w:rsidRPr="00D4595E" w:rsidRDefault="366DD00F">
            <w:pPr>
              <w:rPr>
                <w:b/>
                <w:bCs/>
              </w:rPr>
            </w:pPr>
            <w:r w:rsidRPr="3A85A19A">
              <w:rPr>
                <w:b/>
                <w:bCs/>
              </w:rPr>
              <w:t>PD Plan Link:</w:t>
            </w:r>
          </w:p>
          <w:p w14:paraId="72976E75" w14:textId="5C9920D9" w:rsidR="00D80AE4" w:rsidRPr="00D4595E" w:rsidRDefault="67D253B3" w:rsidP="3A85A19A">
            <w:pPr>
              <w:rPr>
                <w:b/>
                <w:bCs/>
                <w:sz w:val="28"/>
                <w:szCs w:val="28"/>
              </w:rPr>
            </w:pPr>
            <w:hyperlink r:id="rId21">
              <w:r w:rsidRPr="3A85A19A">
                <w:rPr>
                  <w:rStyle w:val="Hyperlink"/>
                  <w:b/>
                  <w:bCs/>
                  <w:sz w:val="28"/>
                  <w:szCs w:val="28"/>
                </w:rPr>
                <w:t>SY2526 PD PLAN [Meachem]</w:t>
              </w:r>
            </w:hyperlink>
          </w:p>
        </w:tc>
        <w:tc>
          <w:tcPr>
            <w:tcW w:w="1378" w:type="pct"/>
          </w:tcPr>
          <w:p w14:paraId="36756216" w14:textId="77777777" w:rsidR="00D80AE4" w:rsidRPr="00D4595E" w:rsidRDefault="00D80AE4">
            <w:pPr>
              <w:rPr>
                <w:b/>
                <w:bCs/>
              </w:rPr>
            </w:pPr>
            <w:r w:rsidRPr="00D4595E">
              <w:rPr>
                <w:b/>
                <w:bCs/>
              </w:rPr>
              <w:t xml:space="preserve">School </w:t>
            </w:r>
            <w:proofErr w:type="gramStart"/>
            <w:r w:rsidRPr="00D4595E">
              <w:rPr>
                <w:b/>
                <w:bCs/>
              </w:rPr>
              <w:t>Lead</w:t>
            </w:r>
            <w:proofErr w:type="gramEnd"/>
            <w:r w:rsidRPr="00D4595E">
              <w:rPr>
                <w:b/>
                <w:bCs/>
              </w:rPr>
              <w:t xml:space="preserve">: </w:t>
            </w:r>
          </w:p>
          <w:p w14:paraId="5040A8E7" w14:textId="0283053B" w:rsidR="00D80AE4" w:rsidRPr="00D4595E" w:rsidRDefault="263A410D">
            <w:r>
              <w:t>Ms. Waldon</w:t>
            </w:r>
          </w:p>
          <w:p w14:paraId="5B9C87A0" w14:textId="77777777" w:rsidR="00D80AE4" w:rsidRPr="00D4595E" w:rsidRDefault="00D80AE4"/>
        </w:tc>
      </w:tr>
    </w:tbl>
    <w:p w14:paraId="25E64DBF" w14:textId="77777777" w:rsidR="00D80AE4" w:rsidRPr="00D4595E" w:rsidRDefault="00D80AE4" w:rsidP="0086667F">
      <w:pPr>
        <w:spacing w:after="0"/>
        <w:rPr>
          <w:sz w:val="14"/>
          <w:szCs w:val="14"/>
        </w:rPr>
      </w:pPr>
    </w:p>
    <w:tbl>
      <w:tblPr>
        <w:tblStyle w:val="TableGrid"/>
        <w:tblW w:w="10345" w:type="dxa"/>
        <w:tblLayout w:type="fixed"/>
        <w:tblLook w:val="04A0" w:firstRow="1" w:lastRow="0" w:firstColumn="1" w:lastColumn="0" w:noHBand="0" w:noVBand="1"/>
      </w:tblPr>
      <w:tblGrid>
        <w:gridCol w:w="10345"/>
      </w:tblGrid>
      <w:tr w:rsidR="005D2EC1" w:rsidRPr="00D4595E" w14:paraId="63E880BE" w14:textId="77777777">
        <w:trPr>
          <w:trHeight w:val="20"/>
        </w:trPr>
        <w:tc>
          <w:tcPr>
            <w:tcW w:w="10345" w:type="dxa"/>
          </w:tcPr>
          <w:p w14:paraId="5449813C" w14:textId="77777777" w:rsidR="005D2EC1" w:rsidRPr="00D4595E" w:rsidRDefault="005D2EC1">
            <w:pPr>
              <w:rPr>
                <w:b/>
                <w:bCs/>
              </w:rPr>
            </w:pPr>
            <w:r w:rsidRPr="47E00AFF">
              <w:rPr>
                <w:b/>
                <w:bCs/>
              </w:rPr>
              <w:t xml:space="preserve">What did we learn from our needs assessment that suggests this is the right Key Strategy and will have a positive impact on students?  </w:t>
            </w:r>
            <w:r w:rsidRPr="47E00AFF">
              <w:rPr>
                <w:b/>
                <w:bCs/>
                <w:i/>
                <w:iCs/>
              </w:rPr>
              <w:t>Consider both data trends observed and student interview responses.</w:t>
            </w:r>
          </w:p>
          <w:p w14:paraId="22EFC86B" w14:textId="77777777" w:rsidR="005D2EC1" w:rsidRPr="004C7251" w:rsidRDefault="005D2EC1">
            <w:r w:rsidRPr="004C7251">
              <w:rPr>
                <w:sz w:val="20"/>
                <w:szCs w:val="20"/>
              </w:rPr>
              <w:t xml:space="preserve">Based on our AT walk through data and student work analysis, we concluded that our teachers need more support with the content of community, knowledge and rigorous thinking moves of AT as well as time to plan with their teams that include those moves into their lessons.  </w:t>
            </w:r>
          </w:p>
        </w:tc>
      </w:tr>
      <w:tr w:rsidR="005D2EC1" w:rsidRPr="00D4595E" w14:paraId="1B727630" w14:textId="77777777">
        <w:trPr>
          <w:trHeight w:val="20"/>
        </w:trPr>
        <w:tc>
          <w:tcPr>
            <w:tcW w:w="10345" w:type="dxa"/>
          </w:tcPr>
          <w:p w14:paraId="699FEAFD" w14:textId="77777777" w:rsidR="005D2EC1" w:rsidRPr="00D4595E" w:rsidRDefault="005D2EC1">
            <w:pPr>
              <w:rPr>
                <w:b/>
                <w:bCs/>
              </w:rPr>
            </w:pPr>
            <w:r w:rsidRPr="674C2EF9">
              <w:rPr>
                <w:b/>
                <w:bCs/>
              </w:rPr>
              <w:t xml:space="preserve">If this is not a new key strategy, provide 1-2 sentences on how the school will expand or refine the key strategy. </w:t>
            </w:r>
          </w:p>
          <w:p w14:paraId="3706D051" w14:textId="77777777" w:rsidR="005D2EC1" w:rsidRPr="004C7251" w:rsidRDefault="005D2EC1">
            <w:pPr>
              <w:spacing w:after="60" w:line="257" w:lineRule="auto"/>
              <w:rPr>
                <w:rFonts w:ascii="Calibri" w:eastAsia="Times New Roman" w:hAnsi="Calibri" w:cs="Calibri"/>
                <w:color w:val="000000" w:themeColor="text1"/>
              </w:rPr>
            </w:pPr>
            <w:r w:rsidRPr="004C7251">
              <w:rPr>
                <w:rFonts w:ascii="Calibri" w:eastAsia="Times New Roman" w:hAnsi="Calibri" w:cs="Calibri"/>
                <w:color w:val="000000" w:themeColor="text1"/>
                <w:sz w:val="20"/>
                <w:szCs w:val="20"/>
              </w:rPr>
              <w:t xml:space="preserve">We are refining and expanding the AT micro- sessions 4-6 with our staff.  Teachers will focus on the AT moves of community, knowledge, and rigorous thinking in the planning of their lessons and reflect on the progress of using these moves by analyzing student work.  </w:t>
            </w:r>
          </w:p>
        </w:tc>
      </w:tr>
    </w:tbl>
    <w:p w14:paraId="25718917" w14:textId="77777777" w:rsidR="00A01C16" w:rsidRPr="00D4595E" w:rsidRDefault="00A01C16" w:rsidP="00A01C16">
      <w:pPr>
        <w:spacing w:after="0"/>
        <w:rPr>
          <w:sz w:val="14"/>
          <w:szCs w:val="14"/>
        </w:rPr>
      </w:pPr>
    </w:p>
    <w:tbl>
      <w:tblPr>
        <w:tblStyle w:val="TableGrid"/>
        <w:tblW w:w="0" w:type="dxa"/>
        <w:tblLayout w:type="fixed"/>
        <w:tblLook w:val="04A0" w:firstRow="1" w:lastRow="0" w:firstColumn="1" w:lastColumn="0" w:noHBand="0" w:noVBand="1"/>
      </w:tblPr>
      <w:tblGrid>
        <w:gridCol w:w="4585"/>
        <w:gridCol w:w="1530"/>
        <w:gridCol w:w="1440"/>
        <w:gridCol w:w="2430"/>
        <w:gridCol w:w="360"/>
      </w:tblGrid>
      <w:tr w:rsidR="00D20191" w:rsidRPr="00D4595E" w14:paraId="2EB5B926" w14:textId="77777777" w:rsidTr="674C2EF9">
        <w:tc>
          <w:tcPr>
            <w:tcW w:w="10345" w:type="dxa"/>
            <w:gridSpan w:val="5"/>
            <w:shd w:val="clear" w:color="auto" w:fill="ED7D31" w:themeFill="accent2"/>
          </w:tcPr>
          <w:p w14:paraId="24DC33A3" w14:textId="3B2E5216" w:rsidR="00D20191" w:rsidRPr="00D4595E" w:rsidRDefault="00D20191">
            <w:pPr>
              <w:jc w:val="center"/>
              <w:rPr>
                <w:b/>
                <w:bCs/>
              </w:rPr>
            </w:pPr>
            <w:r w:rsidRPr="00D4595E">
              <w:rPr>
                <w:b/>
                <w:bCs/>
              </w:rPr>
              <w:t>IMPLEMENTATION PLAN (JANUARY – MARCH)</w:t>
            </w:r>
          </w:p>
        </w:tc>
      </w:tr>
      <w:tr w:rsidR="00D20191" w:rsidRPr="00D4595E" w14:paraId="7BDCB9A2" w14:textId="77777777" w:rsidTr="674C2EF9">
        <w:tc>
          <w:tcPr>
            <w:tcW w:w="4585" w:type="dxa"/>
            <w:shd w:val="clear" w:color="auto" w:fill="D9D9D9" w:themeFill="background1" w:themeFillShade="D9"/>
          </w:tcPr>
          <w:p w14:paraId="0C8CC4D8" w14:textId="77777777" w:rsidR="00D20191" w:rsidRPr="00D4595E" w:rsidRDefault="00D20191">
            <w:pPr>
              <w:jc w:val="center"/>
              <w:rPr>
                <w:b/>
                <w:bCs/>
              </w:rPr>
            </w:pPr>
            <w:r w:rsidRPr="00D4595E">
              <w:rPr>
                <w:b/>
                <w:bCs/>
              </w:rPr>
              <w:t>Essential Action Steps</w:t>
            </w:r>
          </w:p>
          <w:p w14:paraId="0F684460" w14:textId="77777777" w:rsidR="00D20191" w:rsidRPr="00D4595E" w:rsidRDefault="00D20191">
            <w:pPr>
              <w:jc w:val="center"/>
              <w:rPr>
                <w:b/>
                <w:bCs/>
                <w:sz w:val="18"/>
                <w:szCs w:val="18"/>
              </w:rPr>
            </w:pPr>
            <w:r w:rsidRPr="00D4595E">
              <w:rPr>
                <w:b/>
                <w:bCs/>
                <w:sz w:val="18"/>
                <w:szCs w:val="18"/>
              </w:rPr>
              <w:t>(Begin with a verb)</w:t>
            </w:r>
          </w:p>
        </w:tc>
        <w:tc>
          <w:tcPr>
            <w:tcW w:w="1530" w:type="dxa"/>
            <w:shd w:val="clear" w:color="auto" w:fill="D9D9D9" w:themeFill="background1" w:themeFillShade="D9"/>
          </w:tcPr>
          <w:p w14:paraId="2E13C94E" w14:textId="77777777" w:rsidR="00D20191" w:rsidRPr="00D4595E" w:rsidRDefault="00D20191">
            <w:pPr>
              <w:jc w:val="center"/>
              <w:rPr>
                <w:b/>
                <w:bCs/>
              </w:rPr>
            </w:pPr>
            <w:r w:rsidRPr="00D4595E">
              <w:rPr>
                <w:b/>
                <w:bCs/>
              </w:rPr>
              <w:t>Timeline</w:t>
            </w:r>
          </w:p>
        </w:tc>
        <w:tc>
          <w:tcPr>
            <w:tcW w:w="1440" w:type="dxa"/>
            <w:shd w:val="clear" w:color="auto" w:fill="D9D9D9" w:themeFill="background1" w:themeFillShade="D9"/>
          </w:tcPr>
          <w:p w14:paraId="481E722D" w14:textId="77777777" w:rsidR="00D20191" w:rsidRPr="00D4595E" w:rsidRDefault="00D20191">
            <w:pPr>
              <w:jc w:val="center"/>
              <w:rPr>
                <w:b/>
                <w:bCs/>
              </w:rPr>
            </w:pPr>
            <w:r w:rsidRPr="00D4595E">
              <w:rPr>
                <w:b/>
                <w:bCs/>
              </w:rPr>
              <w:t>Person(s) Responsible</w:t>
            </w:r>
          </w:p>
        </w:tc>
        <w:tc>
          <w:tcPr>
            <w:tcW w:w="2430" w:type="dxa"/>
            <w:shd w:val="clear" w:color="auto" w:fill="D9D9D9" w:themeFill="background1" w:themeFillShade="D9"/>
          </w:tcPr>
          <w:p w14:paraId="530F1511" w14:textId="77777777" w:rsidR="00D20191" w:rsidRPr="00D4595E" w:rsidRDefault="00D20191">
            <w:pPr>
              <w:jc w:val="center"/>
              <w:rPr>
                <w:b/>
                <w:bCs/>
              </w:rPr>
            </w:pPr>
            <w:r w:rsidRPr="00D4595E">
              <w:rPr>
                <w:b/>
                <w:bCs/>
              </w:rPr>
              <w:t>Resource Alignment</w:t>
            </w:r>
          </w:p>
          <w:p w14:paraId="04A81C86" w14:textId="77777777" w:rsidR="00D20191" w:rsidRPr="00D4595E" w:rsidRDefault="00D20191">
            <w:pPr>
              <w:jc w:val="center"/>
              <w:rPr>
                <w:b/>
                <w:bCs/>
                <w:sz w:val="16"/>
                <w:szCs w:val="16"/>
              </w:rPr>
            </w:pPr>
            <w:r w:rsidRPr="00D4595E">
              <w:rPr>
                <w:b/>
                <w:bCs/>
                <w:sz w:val="16"/>
                <w:szCs w:val="16"/>
              </w:rPr>
              <w:t>(</w:t>
            </w:r>
            <w:r w:rsidRPr="00D4595E">
              <w:rPr>
                <w:b/>
                <w:bCs/>
                <w:i/>
                <w:iCs/>
                <w:color w:val="7030A0"/>
                <w:sz w:val="16"/>
                <w:szCs w:val="16"/>
              </w:rPr>
              <w:t>PD, Budget</w:t>
            </w:r>
            <w:r w:rsidRPr="00D4595E">
              <w:rPr>
                <w:b/>
                <w:bCs/>
                <w:sz w:val="16"/>
                <w:szCs w:val="16"/>
              </w:rPr>
              <w:t>, People, Time, etc.)</w:t>
            </w:r>
          </w:p>
        </w:tc>
        <w:tc>
          <w:tcPr>
            <w:tcW w:w="360" w:type="dxa"/>
            <w:shd w:val="clear" w:color="auto" w:fill="D9D9D9" w:themeFill="background1" w:themeFillShade="D9"/>
          </w:tcPr>
          <w:p w14:paraId="405AF102" w14:textId="77777777" w:rsidR="00D20191" w:rsidRPr="00D4595E" w:rsidRDefault="00D20191">
            <w:pPr>
              <w:rPr>
                <w:b/>
                <w:bCs/>
              </w:rPr>
            </w:pPr>
            <w:r w:rsidRPr="00D4595E">
              <w:rPr>
                <w:b/>
                <w:bCs/>
              </w:rPr>
              <w:t>P</w:t>
            </w:r>
          </w:p>
        </w:tc>
      </w:tr>
      <w:tr w:rsidR="00D20191" w:rsidRPr="005D2EC1" w14:paraId="0C90F350" w14:textId="77777777" w:rsidTr="674C2EF9">
        <w:tc>
          <w:tcPr>
            <w:tcW w:w="4585" w:type="dxa"/>
            <w:shd w:val="clear" w:color="auto" w:fill="FFFFFF" w:themeFill="background1"/>
          </w:tcPr>
          <w:p w14:paraId="392617F1" w14:textId="19FA2B67" w:rsidR="00D20191" w:rsidRPr="00D4595E" w:rsidRDefault="68BCE783">
            <w:pPr>
              <w:rPr>
                <w:sz w:val="20"/>
                <w:szCs w:val="20"/>
              </w:rPr>
            </w:pPr>
            <w:r w:rsidRPr="674C2EF9">
              <w:rPr>
                <w:sz w:val="20"/>
                <w:szCs w:val="20"/>
              </w:rPr>
              <w:t xml:space="preserve">Reflect on AT </w:t>
            </w:r>
            <w:r w:rsidR="754A3303" w:rsidRPr="674C2EF9">
              <w:rPr>
                <w:sz w:val="20"/>
                <w:szCs w:val="20"/>
              </w:rPr>
              <w:t>goals from November-December</w:t>
            </w:r>
          </w:p>
          <w:p w14:paraId="658CCDDB" w14:textId="77777777" w:rsidR="00D20191" w:rsidRPr="00D4595E" w:rsidRDefault="00D20191">
            <w:pPr>
              <w:rPr>
                <w:sz w:val="20"/>
                <w:szCs w:val="20"/>
              </w:rPr>
            </w:pPr>
          </w:p>
        </w:tc>
        <w:tc>
          <w:tcPr>
            <w:tcW w:w="1530" w:type="dxa"/>
            <w:shd w:val="clear" w:color="auto" w:fill="FFFFFF" w:themeFill="background1"/>
          </w:tcPr>
          <w:p w14:paraId="383C8065" w14:textId="6594C970" w:rsidR="00D20191" w:rsidRPr="00D4595E" w:rsidRDefault="13A56EEA">
            <w:pPr>
              <w:rPr>
                <w:sz w:val="20"/>
                <w:szCs w:val="20"/>
              </w:rPr>
            </w:pPr>
            <w:r w:rsidRPr="674C2EF9">
              <w:rPr>
                <w:sz w:val="20"/>
                <w:szCs w:val="20"/>
              </w:rPr>
              <w:t>January 2026</w:t>
            </w:r>
          </w:p>
        </w:tc>
        <w:tc>
          <w:tcPr>
            <w:tcW w:w="1440" w:type="dxa"/>
            <w:shd w:val="clear" w:color="auto" w:fill="FFFFFF" w:themeFill="background1"/>
          </w:tcPr>
          <w:p w14:paraId="041679E9" w14:textId="628EC5EC" w:rsidR="00D20191" w:rsidRPr="00D4595E" w:rsidRDefault="13A56EEA">
            <w:pPr>
              <w:rPr>
                <w:sz w:val="20"/>
                <w:szCs w:val="20"/>
              </w:rPr>
            </w:pPr>
            <w:r w:rsidRPr="674C2EF9">
              <w:rPr>
                <w:sz w:val="20"/>
                <w:szCs w:val="20"/>
              </w:rPr>
              <w:t>Admin and teachers</w:t>
            </w:r>
          </w:p>
        </w:tc>
        <w:tc>
          <w:tcPr>
            <w:tcW w:w="2430" w:type="dxa"/>
            <w:shd w:val="clear" w:color="auto" w:fill="FFFFFF" w:themeFill="background1"/>
          </w:tcPr>
          <w:p w14:paraId="6D4FA39A" w14:textId="17865E37" w:rsidR="00D20191" w:rsidRPr="00D4595E" w:rsidRDefault="4532A8C2">
            <w:pPr>
              <w:rPr>
                <w:sz w:val="20"/>
                <w:szCs w:val="20"/>
              </w:rPr>
            </w:pPr>
            <w:r w:rsidRPr="674C2EF9">
              <w:rPr>
                <w:sz w:val="20"/>
                <w:szCs w:val="20"/>
              </w:rPr>
              <w:t>Facu</w:t>
            </w:r>
            <w:r w:rsidR="35B523BA" w:rsidRPr="674C2EF9">
              <w:rPr>
                <w:sz w:val="20"/>
                <w:szCs w:val="20"/>
              </w:rPr>
              <w:t>lty</w:t>
            </w:r>
            <w:r w:rsidRPr="674C2EF9">
              <w:rPr>
                <w:sz w:val="20"/>
                <w:szCs w:val="20"/>
              </w:rPr>
              <w:t xml:space="preserve"> meeting</w:t>
            </w:r>
          </w:p>
        </w:tc>
        <w:tc>
          <w:tcPr>
            <w:tcW w:w="360" w:type="dxa"/>
            <w:shd w:val="clear" w:color="auto" w:fill="FF0000"/>
          </w:tcPr>
          <w:p w14:paraId="2344417C" w14:textId="77777777" w:rsidR="00D20191" w:rsidRPr="00D4595E" w:rsidRDefault="00D20191">
            <w:pPr>
              <w:rPr>
                <w:sz w:val="20"/>
                <w:szCs w:val="20"/>
              </w:rPr>
            </w:pPr>
          </w:p>
        </w:tc>
      </w:tr>
      <w:tr w:rsidR="674C2EF9" w:rsidRPr="005D2EC1" w14:paraId="3E8630C9" w14:textId="77777777" w:rsidTr="674C2EF9">
        <w:trPr>
          <w:trHeight w:val="300"/>
        </w:trPr>
        <w:tc>
          <w:tcPr>
            <w:tcW w:w="4585" w:type="dxa"/>
            <w:shd w:val="clear" w:color="auto" w:fill="FFFFFF" w:themeFill="background1"/>
          </w:tcPr>
          <w:p w14:paraId="5AFE1AC1" w14:textId="7E12C4C1" w:rsidR="1EC5B262" w:rsidRPr="005D2EC1" w:rsidRDefault="1EC5B262" w:rsidP="674C2EF9">
            <w:pPr>
              <w:rPr>
                <w:rFonts w:eastAsia="Calibri" w:cstheme="minorHAnsi"/>
                <w:color w:val="000000" w:themeColor="text1"/>
                <w:sz w:val="20"/>
                <w:szCs w:val="20"/>
              </w:rPr>
            </w:pPr>
            <w:r w:rsidRPr="005D2EC1">
              <w:rPr>
                <w:rFonts w:eastAsia="Calibri" w:cstheme="minorHAnsi"/>
                <w:color w:val="000000" w:themeColor="text1"/>
                <w:sz w:val="20"/>
                <w:szCs w:val="20"/>
              </w:rPr>
              <w:t>Provide Accountable Talk IFL ELA refresher training during PLT time for teachers who have previously been trained in the IFL ELA accountable talk modules and provide teachers with the resources and tools from IFL (Institute for Learning) on accountable talk moves and functions to support student-to student discourse. Specifically, modules on community, knowledge, and rigorous thinking. Provide PD for any additional AT modules that the district is offering to staff.</w:t>
            </w:r>
          </w:p>
        </w:tc>
        <w:tc>
          <w:tcPr>
            <w:tcW w:w="1530" w:type="dxa"/>
            <w:shd w:val="clear" w:color="auto" w:fill="FFFFFF" w:themeFill="background1"/>
          </w:tcPr>
          <w:p w14:paraId="6CD2860C" w14:textId="71B6DDA1" w:rsidR="1EC5B262" w:rsidRDefault="1EC5B262" w:rsidP="674C2EF9">
            <w:pPr>
              <w:rPr>
                <w:sz w:val="20"/>
                <w:szCs w:val="20"/>
              </w:rPr>
            </w:pPr>
            <w:r w:rsidRPr="674C2EF9">
              <w:rPr>
                <w:sz w:val="20"/>
                <w:szCs w:val="20"/>
              </w:rPr>
              <w:t>January 2026-March 2026</w:t>
            </w:r>
          </w:p>
        </w:tc>
        <w:tc>
          <w:tcPr>
            <w:tcW w:w="1440" w:type="dxa"/>
            <w:shd w:val="clear" w:color="auto" w:fill="FFFFFF" w:themeFill="background1"/>
          </w:tcPr>
          <w:p w14:paraId="08785CA4" w14:textId="2D8566A4" w:rsidR="1EC5B262" w:rsidRDefault="1EC5B262" w:rsidP="674C2EF9">
            <w:pPr>
              <w:rPr>
                <w:sz w:val="20"/>
                <w:szCs w:val="20"/>
              </w:rPr>
            </w:pPr>
            <w:r w:rsidRPr="674C2EF9">
              <w:rPr>
                <w:sz w:val="20"/>
                <w:szCs w:val="20"/>
              </w:rPr>
              <w:t>D. Waldon and ELA content liaison and demonstration teachers</w:t>
            </w:r>
          </w:p>
          <w:p w14:paraId="192DA9A7" w14:textId="01146160" w:rsidR="674C2EF9" w:rsidRDefault="674C2EF9" w:rsidP="674C2EF9">
            <w:pPr>
              <w:rPr>
                <w:sz w:val="20"/>
                <w:szCs w:val="20"/>
              </w:rPr>
            </w:pPr>
          </w:p>
        </w:tc>
        <w:tc>
          <w:tcPr>
            <w:tcW w:w="2430" w:type="dxa"/>
            <w:shd w:val="clear" w:color="auto" w:fill="FFFFFF" w:themeFill="background1"/>
          </w:tcPr>
          <w:p w14:paraId="746C5B8D" w14:textId="6872990A" w:rsidR="60114B6A" w:rsidRDefault="60114B6A" w:rsidP="674C2EF9">
            <w:pPr>
              <w:rPr>
                <w:sz w:val="20"/>
                <w:szCs w:val="20"/>
              </w:rPr>
            </w:pPr>
            <w:r w:rsidRPr="674C2EF9">
              <w:rPr>
                <w:sz w:val="20"/>
                <w:szCs w:val="20"/>
              </w:rPr>
              <w:t>PLT time throughout the year/1 hour PD time</w:t>
            </w:r>
          </w:p>
          <w:p w14:paraId="106CC2FD" w14:textId="48B813D3" w:rsidR="674C2EF9" w:rsidRDefault="674C2EF9" w:rsidP="674C2EF9">
            <w:pPr>
              <w:rPr>
                <w:sz w:val="20"/>
                <w:szCs w:val="20"/>
              </w:rPr>
            </w:pPr>
          </w:p>
          <w:p w14:paraId="7733051B" w14:textId="06D9CDA3" w:rsidR="674C2EF9" w:rsidRDefault="674C2EF9" w:rsidP="674C2EF9">
            <w:pPr>
              <w:rPr>
                <w:sz w:val="20"/>
                <w:szCs w:val="20"/>
              </w:rPr>
            </w:pPr>
          </w:p>
        </w:tc>
        <w:tc>
          <w:tcPr>
            <w:tcW w:w="360" w:type="dxa"/>
            <w:shd w:val="clear" w:color="auto" w:fill="FF0000"/>
          </w:tcPr>
          <w:p w14:paraId="5C518203" w14:textId="1F4AF193" w:rsidR="674C2EF9" w:rsidRDefault="674C2EF9" w:rsidP="674C2EF9">
            <w:pPr>
              <w:rPr>
                <w:sz w:val="20"/>
                <w:szCs w:val="20"/>
              </w:rPr>
            </w:pPr>
          </w:p>
        </w:tc>
      </w:tr>
      <w:tr w:rsidR="00D20191" w:rsidRPr="005D2EC1" w14:paraId="79480238" w14:textId="77777777" w:rsidTr="674C2EF9">
        <w:tc>
          <w:tcPr>
            <w:tcW w:w="4585" w:type="dxa"/>
            <w:shd w:val="clear" w:color="auto" w:fill="FFFFFF" w:themeFill="background1"/>
          </w:tcPr>
          <w:p w14:paraId="765366FD" w14:textId="5F5F7175" w:rsidR="00D20191" w:rsidRPr="00D4595E" w:rsidRDefault="754A3303">
            <w:pPr>
              <w:rPr>
                <w:sz w:val="20"/>
                <w:szCs w:val="20"/>
              </w:rPr>
            </w:pPr>
            <w:r w:rsidRPr="674C2EF9">
              <w:rPr>
                <w:sz w:val="20"/>
                <w:szCs w:val="20"/>
              </w:rPr>
              <w:t>Using high level texts and tasks, teachers will collaborate and co-plan embedding AT into their lessons through the types of questions and conversations that they will have with their students (QFT during PLT time.</w:t>
            </w:r>
          </w:p>
        </w:tc>
        <w:tc>
          <w:tcPr>
            <w:tcW w:w="1530" w:type="dxa"/>
            <w:shd w:val="clear" w:color="auto" w:fill="FFFFFF" w:themeFill="background1"/>
          </w:tcPr>
          <w:p w14:paraId="78A2F0D7" w14:textId="2BCDFD53" w:rsidR="00D20191" w:rsidRPr="00D4595E" w:rsidRDefault="625437A6">
            <w:pPr>
              <w:rPr>
                <w:sz w:val="20"/>
                <w:szCs w:val="20"/>
              </w:rPr>
            </w:pPr>
            <w:r w:rsidRPr="674C2EF9">
              <w:rPr>
                <w:sz w:val="20"/>
                <w:szCs w:val="20"/>
              </w:rPr>
              <w:t>January 2026-Marh 2026</w:t>
            </w:r>
          </w:p>
          <w:p w14:paraId="1DFE6EE7" w14:textId="77777777" w:rsidR="00D20191" w:rsidRPr="00D4595E" w:rsidRDefault="00D20191">
            <w:pPr>
              <w:rPr>
                <w:sz w:val="20"/>
                <w:szCs w:val="20"/>
              </w:rPr>
            </w:pPr>
          </w:p>
          <w:p w14:paraId="44F16511" w14:textId="77777777" w:rsidR="00D20191" w:rsidRPr="00D4595E" w:rsidRDefault="00D20191">
            <w:pPr>
              <w:rPr>
                <w:sz w:val="20"/>
                <w:szCs w:val="20"/>
              </w:rPr>
            </w:pPr>
          </w:p>
          <w:p w14:paraId="7BBF0C26" w14:textId="77777777" w:rsidR="00D20191" w:rsidRPr="00D4595E" w:rsidRDefault="00D20191">
            <w:pPr>
              <w:rPr>
                <w:sz w:val="20"/>
                <w:szCs w:val="20"/>
              </w:rPr>
            </w:pPr>
          </w:p>
        </w:tc>
        <w:tc>
          <w:tcPr>
            <w:tcW w:w="1440" w:type="dxa"/>
            <w:shd w:val="clear" w:color="auto" w:fill="FFFFFF" w:themeFill="background1"/>
          </w:tcPr>
          <w:p w14:paraId="547D43BA" w14:textId="5C82EBBA" w:rsidR="00D20191" w:rsidRPr="00D4595E" w:rsidRDefault="6D768420" w:rsidP="674C2EF9">
            <w:pPr>
              <w:rPr>
                <w:sz w:val="20"/>
                <w:szCs w:val="20"/>
              </w:rPr>
            </w:pPr>
            <w:r w:rsidRPr="674C2EF9">
              <w:rPr>
                <w:sz w:val="20"/>
                <w:szCs w:val="20"/>
              </w:rPr>
              <w:t>D. Waldon,</w:t>
            </w:r>
          </w:p>
          <w:p w14:paraId="67098A6E" w14:textId="6B5A2A7E" w:rsidR="00D20191" w:rsidRPr="00D4595E" w:rsidRDefault="6D768420" w:rsidP="674C2EF9">
            <w:pPr>
              <w:rPr>
                <w:sz w:val="20"/>
                <w:szCs w:val="20"/>
              </w:rPr>
            </w:pPr>
            <w:r w:rsidRPr="674C2EF9">
              <w:rPr>
                <w:sz w:val="20"/>
                <w:szCs w:val="20"/>
              </w:rPr>
              <w:t>S. Gaughan</w:t>
            </w:r>
          </w:p>
          <w:p w14:paraId="1D0D5318" w14:textId="4EE05715" w:rsidR="00D20191" w:rsidRPr="00D4595E" w:rsidRDefault="6D768420" w:rsidP="674C2EF9">
            <w:pPr>
              <w:rPr>
                <w:sz w:val="20"/>
                <w:szCs w:val="20"/>
              </w:rPr>
            </w:pPr>
            <w:r w:rsidRPr="674C2EF9">
              <w:rPr>
                <w:sz w:val="20"/>
                <w:szCs w:val="20"/>
              </w:rPr>
              <w:t>Teachers</w:t>
            </w:r>
          </w:p>
          <w:p w14:paraId="6B41F8E0" w14:textId="776755A9" w:rsidR="00D20191" w:rsidRPr="00D4595E" w:rsidRDefault="00D20191" w:rsidP="674C2EF9">
            <w:pPr>
              <w:rPr>
                <w:sz w:val="20"/>
                <w:szCs w:val="20"/>
              </w:rPr>
            </w:pPr>
          </w:p>
        </w:tc>
        <w:tc>
          <w:tcPr>
            <w:tcW w:w="2430" w:type="dxa"/>
            <w:shd w:val="clear" w:color="auto" w:fill="FFFFFF" w:themeFill="background1"/>
          </w:tcPr>
          <w:p w14:paraId="69D7AE87" w14:textId="3C763282" w:rsidR="00D20191" w:rsidRPr="00D4595E" w:rsidRDefault="6D768420" w:rsidP="674C2EF9">
            <w:pPr>
              <w:rPr>
                <w:sz w:val="20"/>
                <w:szCs w:val="20"/>
              </w:rPr>
            </w:pPr>
            <w:r w:rsidRPr="674C2EF9">
              <w:rPr>
                <w:sz w:val="20"/>
                <w:szCs w:val="20"/>
              </w:rPr>
              <w:t>PLT time throughout the year</w:t>
            </w:r>
          </w:p>
          <w:p w14:paraId="5CF598F1" w14:textId="17DD07F2" w:rsidR="00D20191" w:rsidRPr="00D4595E" w:rsidRDefault="00D20191">
            <w:pPr>
              <w:rPr>
                <w:sz w:val="20"/>
                <w:szCs w:val="20"/>
              </w:rPr>
            </w:pPr>
          </w:p>
        </w:tc>
        <w:tc>
          <w:tcPr>
            <w:tcW w:w="360" w:type="dxa"/>
            <w:shd w:val="clear" w:color="auto" w:fill="FF0000"/>
          </w:tcPr>
          <w:p w14:paraId="54F94139" w14:textId="77777777" w:rsidR="00D20191" w:rsidRPr="00D4595E" w:rsidRDefault="00D20191">
            <w:pPr>
              <w:rPr>
                <w:sz w:val="20"/>
                <w:szCs w:val="20"/>
              </w:rPr>
            </w:pPr>
          </w:p>
        </w:tc>
      </w:tr>
      <w:tr w:rsidR="674C2EF9" w:rsidRPr="005D2EC1" w14:paraId="71734CAA" w14:textId="77777777" w:rsidTr="674C2EF9">
        <w:trPr>
          <w:trHeight w:val="300"/>
        </w:trPr>
        <w:tc>
          <w:tcPr>
            <w:tcW w:w="4585" w:type="dxa"/>
            <w:shd w:val="clear" w:color="auto" w:fill="FFFFFF" w:themeFill="background1"/>
          </w:tcPr>
          <w:p w14:paraId="15902629" w14:textId="3A6944D1" w:rsidR="674C2EF9" w:rsidRDefault="7047CBCB" w:rsidP="674C2EF9">
            <w:pPr>
              <w:rPr>
                <w:sz w:val="20"/>
                <w:szCs w:val="20"/>
              </w:rPr>
            </w:pPr>
            <w:r w:rsidRPr="674C2EF9">
              <w:rPr>
                <w:sz w:val="20"/>
                <w:szCs w:val="20"/>
              </w:rPr>
              <w:t>Looking at student work during PLT time with teachers for evidence of AT in artifacts as evidence of AT impact from classroom questions/discussions (writing tasks)</w:t>
            </w:r>
          </w:p>
        </w:tc>
        <w:tc>
          <w:tcPr>
            <w:tcW w:w="1530" w:type="dxa"/>
            <w:shd w:val="clear" w:color="auto" w:fill="FFFFFF" w:themeFill="background1"/>
          </w:tcPr>
          <w:p w14:paraId="38BF24B1" w14:textId="3FCFCE40" w:rsidR="30E3AD39" w:rsidRDefault="30E3AD39" w:rsidP="674C2EF9">
            <w:pPr>
              <w:rPr>
                <w:sz w:val="20"/>
                <w:szCs w:val="20"/>
              </w:rPr>
            </w:pPr>
            <w:r w:rsidRPr="674C2EF9">
              <w:rPr>
                <w:sz w:val="20"/>
                <w:szCs w:val="20"/>
              </w:rPr>
              <w:t>January 2026-March 2026</w:t>
            </w:r>
          </w:p>
        </w:tc>
        <w:tc>
          <w:tcPr>
            <w:tcW w:w="1440" w:type="dxa"/>
            <w:shd w:val="clear" w:color="auto" w:fill="FFFFFF" w:themeFill="background1"/>
          </w:tcPr>
          <w:p w14:paraId="44B5DB28" w14:textId="30A0B93B" w:rsidR="30E3AD39" w:rsidRDefault="30E3AD39" w:rsidP="674C2EF9">
            <w:pPr>
              <w:rPr>
                <w:sz w:val="20"/>
                <w:szCs w:val="20"/>
              </w:rPr>
            </w:pPr>
            <w:r w:rsidRPr="674C2EF9">
              <w:rPr>
                <w:sz w:val="20"/>
                <w:szCs w:val="20"/>
              </w:rPr>
              <w:t>D. Waldon</w:t>
            </w:r>
          </w:p>
          <w:p w14:paraId="3AF4D0FB" w14:textId="28FFDE25" w:rsidR="30E3AD39" w:rsidRDefault="30E3AD39" w:rsidP="674C2EF9">
            <w:pPr>
              <w:rPr>
                <w:sz w:val="20"/>
                <w:szCs w:val="20"/>
              </w:rPr>
            </w:pPr>
            <w:r w:rsidRPr="674C2EF9">
              <w:rPr>
                <w:sz w:val="20"/>
                <w:szCs w:val="20"/>
              </w:rPr>
              <w:t>S. Gaughan</w:t>
            </w:r>
          </w:p>
          <w:p w14:paraId="0994AFCC" w14:textId="25AB93AA" w:rsidR="30E3AD39" w:rsidRDefault="30E3AD39" w:rsidP="674C2EF9">
            <w:pPr>
              <w:rPr>
                <w:sz w:val="20"/>
                <w:szCs w:val="20"/>
              </w:rPr>
            </w:pPr>
            <w:r w:rsidRPr="674C2EF9">
              <w:rPr>
                <w:sz w:val="20"/>
                <w:szCs w:val="20"/>
              </w:rPr>
              <w:t>Teachers</w:t>
            </w:r>
          </w:p>
          <w:p w14:paraId="30C1DCDF" w14:textId="5DDA74E0" w:rsidR="674C2EF9" w:rsidRDefault="674C2EF9" w:rsidP="674C2EF9">
            <w:pPr>
              <w:rPr>
                <w:sz w:val="20"/>
                <w:szCs w:val="20"/>
              </w:rPr>
            </w:pPr>
          </w:p>
        </w:tc>
        <w:tc>
          <w:tcPr>
            <w:tcW w:w="2430" w:type="dxa"/>
            <w:shd w:val="clear" w:color="auto" w:fill="FFFFFF" w:themeFill="background1"/>
          </w:tcPr>
          <w:p w14:paraId="4EC78BAD" w14:textId="3C763282" w:rsidR="30E3AD39" w:rsidRDefault="30E3AD39" w:rsidP="674C2EF9">
            <w:pPr>
              <w:rPr>
                <w:sz w:val="20"/>
                <w:szCs w:val="20"/>
              </w:rPr>
            </w:pPr>
            <w:r w:rsidRPr="674C2EF9">
              <w:rPr>
                <w:sz w:val="20"/>
                <w:szCs w:val="20"/>
              </w:rPr>
              <w:t>PLT time throughout the year</w:t>
            </w:r>
          </w:p>
          <w:p w14:paraId="28A215AA" w14:textId="70A8B69D" w:rsidR="674C2EF9" w:rsidRDefault="674C2EF9" w:rsidP="674C2EF9">
            <w:pPr>
              <w:rPr>
                <w:sz w:val="20"/>
                <w:szCs w:val="20"/>
              </w:rPr>
            </w:pPr>
          </w:p>
        </w:tc>
        <w:tc>
          <w:tcPr>
            <w:tcW w:w="360" w:type="dxa"/>
            <w:shd w:val="clear" w:color="auto" w:fill="FF0000"/>
          </w:tcPr>
          <w:p w14:paraId="27651336" w14:textId="0E929E8D" w:rsidR="674C2EF9" w:rsidRDefault="674C2EF9" w:rsidP="674C2EF9">
            <w:pPr>
              <w:rPr>
                <w:sz w:val="20"/>
                <w:szCs w:val="20"/>
              </w:rPr>
            </w:pPr>
          </w:p>
        </w:tc>
      </w:tr>
      <w:tr w:rsidR="00D20191" w:rsidRPr="005D2EC1" w14:paraId="30E20047" w14:textId="77777777" w:rsidTr="674C2EF9">
        <w:tc>
          <w:tcPr>
            <w:tcW w:w="4585" w:type="dxa"/>
            <w:shd w:val="clear" w:color="auto" w:fill="FFFFFF" w:themeFill="background1"/>
          </w:tcPr>
          <w:p w14:paraId="5C4BC72A" w14:textId="1BB9BBA9" w:rsidR="00D20191" w:rsidRPr="005D2EC1" w:rsidRDefault="21482C35" w:rsidP="674C2EF9">
            <w:pPr>
              <w:rPr>
                <w:rFonts w:eastAsia="Calibri" w:cstheme="minorHAnsi"/>
                <w:color w:val="000000" w:themeColor="text1"/>
                <w:sz w:val="20"/>
                <w:szCs w:val="20"/>
              </w:rPr>
            </w:pPr>
            <w:r w:rsidRPr="674C2EF9">
              <w:rPr>
                <w:sz w:val="20"/>
                <w:szCs w:val="20"/>
              </w:rPr>
              <w:t xml:space="preserve">Collect mid-year AT data to determine current state of AT.  </w:t>
            </w:r>
            <w:r w:rsidR="0791309B" w:rsidRPr="005D2EC1">
              <w:rPr>
                <w:rFonts w:eastAsia="Calibri" w:cstheme="minorHAnsi"/>
                <w:color w:val="000000" w:themeColor="text1"/>
                <w:sz w:val="20"/>
                <w:szCs w:val="20"/>
              </w:rPr>
              <w:t xml:space="preserve">Review the data with teachers and give them time to create an accountable talk goal based on their AT data and needs survey.  </w:t>
            </w:r>
          </w:p>
          <w:p w14:paraId="2DCBF2C7" w14:textId="42CC7B42" w:rsidR="00D20191" w:rsidRPr="00D4595E" w:rsidRDefault="0791309B" w:rsidP="674C2EF9">
            <w:pPr>
              <w:rPr>
                <w:sz w:val="20"/>
                <w:szCs w:val="20"/>
              </w:rPr>
            </w:pPr>
            <w:r w:rsidRPr="674C2EF9">
              <w:rPr>
                <w:sz w:val="20"/>
                <w:szCs w:val="20"/>
              </w:rPr>
              <w:t>(What is your goal and what areas do you still need support with.  Some ideas to consider would be</w:t>
            </w:r>
          </w:p>
          <w:p w14:paraId="5E4AB6CE" w14:textId="234418AE" w:rsidR="00D20191" w:rsidRPr="00D4595E" w:rsidRDefault="0791309B" w:rsidP="674C2EF9">
            <w:pPr>
              <w:rPr>
                <w:sz w:val="20"/>
                <w:szCs w:val="20"/>
              </w:rPr>
            </w:pPr>
            <w:r w:rsidRPr="674C2EF9">
              <w:rPr>
                <w:sz w:val="20"/>
                <w:szCs w:val="20"/>
              </w:rPr>
              <w:t>Questioning (QFT)</w:t>
            </w:r>
          </w:p>
          <w:p w14:paraId="5E2AE25B" w14:textId="765651B1" w:rsidR="00D20191" w:rsidRPr="00D4595E" w:rsidRDefault="0791309B" w:rsidP="674C2EF9">
            <w:pPr>
              <w:rPr>
                <w:sz w:val="20"/>
                <w:szCs w:val="20"/>
              </w:rPr>
            </w:pPr>
            <w:r w:rsidRPr="674C2EF9">
              <w:rPr>
                <w:sz w:val="20"/>
                <w:szCs w:val="20"/>
              </w:rPr>
              <w:t xml:space="preserve">Purposeful planning -looking at tasks and planning out questions/conversations that feature Community, knowledge, and rigorous thinking, that build deep understanding)  </w:t>
            </w:r>
          </w:p>
        </w:tc>
        <w:tc>
          <w:tcPr>
            <w:tcW w:w="1530" w:type="dxa"/>
            <w:shd w:val="clear" w:color="auto" w:fill="FFFFFF" w:themeFill="background1"/>
          </w:tcPr>
          <w:p w14:paraId="19C15B76" w14:textId="21A97F81" w:rsidR="00D20191" w:rsidRPr="00D4595E" w:rsidRDefault="4EE17041">
            <w:pPr>
              <w:rPr>
                <w:sz w:val="20"/>
                <w:szCs w:val="20"/>
              </w:rPr>
            </w:pPr>
            <w:r w:rsidRPr="674C2EF9">
              <w:rPr>
                <w:sz w:val="20"/>
                <w:szCs w:val="20"/>
              </w:rPr>
              <w:t>January 2026</w:t>
            </w:r>
          </w:p>
          <w:p w14:paraId="29DE7983" w14:textId="77777777" w:rsidR="00D20191" w:rsidRPr="00D4595E" w:rsidRDefault="00D20191">
            <w:pPr>
              <w:rPr>
                <w:sz w:val="20"/>
                <w:szCs w:val="20"/>
              </w:rPr>
            </w:pPr>
          </w:p>
          <w:p w14:paraId="56E8608B" w14:textId="77777777" w:rsidR="00D20191" w:rsidRPr="00D4595E" w:rsidRDefault="00D20191">
            <w:pPr>
              <w:rPr>
                <w:sz w:val="20"/>
                <w:szCs w:val="20"/>
              </w:rPr>
            </w:pPr>
          </w:p>
        </w:tc>
        <w:tc>
          <w:tcPr>
            <w:tcW w:w="1440" w:type="dxa"/>
            <w:shd w:val="clear" w:color="auto" w:fill="FFFFFF" w:themeFill="background1"/>
          </w:tcPr>
          <w:p w14:paraId="121DE390" w14:textId="72A898E6" w:rsidR="00D20191" w:rsidRPr="00D4595E" w:rsidRDefault="4EE17041" w:rsidP="674C2EF9">
            <w:pPr>
              <w:rPr>
                <w:sz w:val="20"/>
                <w:szCs w:val="20"/>
              </w:rPr>
            </w:pPr>
            <w:r w:rsidRPr="674C2EF9">
              <w:rPr>
                <w:sz w:val="20"/>
                <w:szCs w:val="20"/>
              </w:rPr>
              <w:t>D. Waldon</w:t>
            </w:r>
          </w:p>
          <w:p w14:paraId="60C1F5E0" w14:textId="1E450BF9" w:rsidR="00D20191" w:rsidRPr="00D4595E" w:rsidRDefault="4EE17041" w:rsidP="674C2EF9">
            <w:pPr>
              <w:rPr>
                <w:sz w:val="20"/>
                <w:szCs w:val="20"/>
              </w:rPr>
            </w:pPr>
            <w:r w:rsidRPr="674C2EF9">
              <w:rPr>
                <w:sz w:val="20"/>
                <w:szCs w:val="20"/>
              </w:rPr>
              <w:t>S. Gaughan</w:t>
            </w:r>
          </w:p>
          <w:p w14:paraId="7FCE98B0" w14:textId="28596D95" w:rsidR="00D20191" w:rsidRPr="00D4595E" w:rsidRDefault="4EE17041" w:rsidP="674C2EF9">
            <w:pPr>
              <w:rPr>
                <w:sz w:val="20"/>
                <w:szCs w:val="20"/>
              </w:rPr>
            </w:pPr>
            <w:r w:rsidRPr="674C2EF9">
              <w:rPr>
                <w:sz w:val="20"/>
                <w:szCs w:val="20"/>
              </w:rPr>
              <w:t>J. Dow</w:t>
            </w:r>
          </w:p>
          <w:p w14:paraId="4A28F278" w14:textId="483AE8E8" w:rsidR="00D20191" w:rsidRPr="00D4595E" w:rsidRDefault="4EE17041" w:rsidP="674C2EF9">
            <w:pPr>
              <w:rPr>
                <w:sz w:val="20"/>
                <w:szCs w:val="20"/>
              </w:rPr>
            </w:pPr>
            <w:r w:rsidRPr="674C2EF9">
              <w:rPr>
                <w:sz w:val="20"/>
                <w:szCs w:val="20"/>
              </w:rPr>
              <w:t>K. Murphy</w:t>
            </w:r>
          </w:p>
          <w:p w14:paraId="41ABCE1E" w14:textId="0D93508D" w:rsidR="00D20191" w:rsidRPr="00D4595E" w:rsidRDefault="4EE17041" w:rsidP="674C2EF9">
            <w:pPr>
              <w:rPr>
                <w:sz w:val="20"/>
                <w:szCs w:val="20"/>
              </w:rPr>
            </w:pPr>
            <w:r w:rsidRPr="674C2EF9">
              <w:rPr>
                <w:sz w:val="20"/>
                <w:szCs w:val="20"/>
              </w:rPr>
              <w:t>Teachers</w:t>
            </w:r>
          </w:p>
          <w:p w14:paraId="2BCC990D" w14:textId="02009CDF" w:rsidR="00D20191" w:rsidRPr="00D4595E" w:rsidRDefault="00D20191">
            <w:pPr>
              <w:rPr>
                <w:sz w:val="20"/>
                <w:szCs w:val="20"/>
              </w:rPr>
            </w:pPr>
          </w:p>
        </w:tc>
        <w:tc>
          <w:tcPr>
            <w:tcW w:w="2430" w:type="dxa"/>
            <w:shd w:val="clear" w:color="auto" w:fill="FFFFFF" w:themeFill="background1"/>
          </w:tcPr>
          <w:p w14:paraId="4864AB1F" w14:textId="0933F66C" w:rsidR="00D20191" w:rsidRPr="005D2EC1" w:rsidRDefault="4EE17041" w:rsidP="674C2EF9">
            <w:pPr>
              <w:rPr>
                <w:rFonts w:eastAsia="Calibri" w:cstheme="minorHAnsi"/>
                <w:color w:val="000000" w:themeColor="text1"/>
                <w:sz w:val="20"/>
                <w:szCs w:val="20"/>
              </w:rPr>
            </w:pPr>
            <w:r w:rsidRPr="005D2EC1">
              <w:rPr>
                <w:rFonts w:eastAsia="Calibri" w:cstheme="minorHAnsi"/>
                <w:color w:val="000000" w:themeColor="text1"/>
                <w:sz w:val="20"/>
                <w:szCs w:val="20"/>
              </w:rPr>
              <w:t>Create a schedule to collect baseline data and review the data with teachers to create goals during PLT time in early October</w:t>
            </w:r>
          </w:p>
          <w:p w14:paraId="6318586B" w14:textId="527C27C0" w:rsidR="00D20191" w:rsidRPr="00D4595E" w:rsidRDefault="00D20191">
            <w:pPr>
              <w:rPr>
                <w:sz w:val="20"/>
                <w:szCs w:val="20"/>
              </w:rPr>
            </w:pPr>
          </w:p>
        </w:tc>
        <w:tc>
          <w:tcPr>
            <w:tcW w:w="360" w:type="dxa"/>
            <w:shd w:val="clear" w:color="auto" w:fill="FF0000"/>
          </w:tcPr>
          <w:p w14:paraId="3804F2C3" w14:textId="77777777" w:rsidR="00D20191" w:rsidRPr="00D4595E" w:rsidRDefault="00D20191">
            <w:pPr>
              <w:rPr>
                <w:sz w:val="20"/>
                <w:szCs w:val="20"/>
              </w:rPr>
            </w:pPr>
          </w:p>
        </w:tc>
      </w:tr>
      <w:tr w:rsidR="674C2EF9" w:rsidRPr="005D2EC1" w14:paraId="1A000E47" w14:textId="77777777" w:rsidTr="674C2EF9">
        <w:trPr>
          <w:trHeight w:val="300"/>
        </w:trPr>
        <w:tc>
          <w:tcPr>
            <w:tcW w:w="4585" w:type="dxa"/>
            <w:shd w:val="clear" w:color="auto" w:fill="FFFFFF" w:themeFill="background1"/>
          </w:tcPr>
          <w:p w14:paraId="3B1EE547" w14:textId="46F571FE" w:rsidR="674C2EF9" w:rsidRPr="005D2EC1" w:rsidRDefault="42DF9D89" w:rsidP="674C2EF9">
            <w:pPr>
              <w:rPr>
                <w:rFonts w:eastAsia="Times New Roman" w:cstheme="minorHAnsi"/>
                <w:color w:val="000000" w:themeColor="text1"/>
                <w:sz w:val="20"/>
                <w:szCs w:val="20"/>
              </w:rPr>
            </w:pPr>
            <w:r w:rsidRPr="005D2EC1">
              <w:rPr>
                <w:rFonts w:eastAsia="Times New Roman" w:cstheme="minorHAnsi"/>
                <w:color w:val="000000" w:themeColor="text1"/>
                <w:sz w:val="20"/>
                <w:szCs w:val="20"/>
              </w:rPr>
              <w:t>Create a walk-through schedule and complete walk throughs according to the schedule using the IFL walk through tool and provide written feedback and opportunities to meet 1:1 with teachers individually once a month to reflect on best practices and action steps</w:t>
            </w:r>
          </w:p>
        </w:tc>
        <w:tc>
          <w:tcPr>
            <w:tcW w:w="1530" w:type="dxa"/>
            <w:shd w:val="clear" w:color="auto" w:fill="FFFFFF" w:themeFill="background1"/>
          </w:tcPr>
          <w:p w14:paraId="0C613ED5" w14:textId="46CBEC19" w:rsidR="66CCD37F" w:rsidRDefault="66CCD37F" w:rsidP="674C2EF9">
            <w:pPr>
              <w:rPr>
                <w:sz w:val="20"/>
                <w:szCs w:val="20"/>
              </w:rPr>
            </w:pPr>
            <w:r w:rsidRPr="674C2EF9">
              <w:rPr>
                <w:sz w:val="20"/>
                <w:szCs w:val="20"/>
              </w:rPr>
              <w:t>January 2026-March 2026</w:t>
            </w:r>
          </w:p>
        </w:tc>
        <w:tc>
          <w:tcPr>
            <w:tcW w:w="1440" w:type="dxa"/>
            <w:shd w:val="clear" w:color="auto" w:fill="FFFFFF" w:themeFill="background1"/>
          </w:tcPr>
          <w:p w14:paraId="4A352360" w14:textId="0C908F86" w:rsidR="26D0621D" w:rsidRDefault="26D0621D" w:rsidP="674C2EF9">
            <w:pPr>
              <w:rPr>
                <w:sz w:val="20"/>
                <w:szCs w:val="20"/>
              </w:rPr>
            </w:pPr>
            <w:r w:rsidRPr="674C2EF9">
              <w:rPr>
                <w:sz w:val="20"/>
                <w:szCs w:val="20"/>
              </w:rPr>
              <w:t>D. Waldon</w:t>
            </w:r>
          </w:p>
          <w:p w14:paraId="07E2FD16" w14:textId="0C87B5E1" w:rsidR="26D0621D" w:rsidRDefault="26D0621D" w:rsidP="674C2EF9">
            <w:pPr>
              <w:rPr>
                <w:sz w:val="20"/>
                <w:szCs w:val="20"/>
              </w:rPr>
            </w:pPr>
            <w:r w:rsidRPr="674C2EF9">
              <w:rPr>
                <w:sz w:val="20"/>
                <w:szCs w:val="20"/>
              </w:rPr>
              <w:t>J. Dow</w:t>
            </w:r>
          </w:p>
          <w:p w14:paraId="56B91C36" w14:textId="071E148C" w:rsidR="26D0621D" w:rsidRDefault="26D0621D" w:rsidP="674C2EF9">
            <w:pPr>
              <w:rPr>
                <w:sz w:val="20"/>
                <w:szCs w:val="20"/>
              </w:rPr>
            </w:pPr>
            <w:r w:rsidRPr="674C2EF9">
              <w:rPr>
                <w:sz w:val="20"/>
                <w:szCs w:val="20"/>
              </w:rPr>
              <w:t>K. Murphy</w:t>
            </w:r>
          </w:p>
          <w:p w14:paraId="282E5E34" w14:textId="730893A9" w:rsidR="26D0621D" w:rsidRDefault="26D0621D" w:rsidP="674C2EF9">
            <w:pPr>
              <w:rPr>
                <w:sz w:val="20"/>
                <w:szCs w:val="20"/>
              </w:rPr>
            </w:pPr>
            <w:r w:rsidRPr="674C2EF9">
              <w:rPr>
                <w:sz w:val="20"/>
                <w:szCs w:val="20"/>
              </w:rPr>
              <w:t>S. Gaughan</w:t>
            </w:r>
          </w:p>
          <w:p w14:paraId="6AD66328" w14:textId="46259614" w:rsidR="674C2EF9" w:rsidRDefault="674C2EF9" w:rsidP="674C2EF9">
            <w:pPr>
              <w:rPr>
                <w:sz w:val="20"/>
                <w:szCs w:val="20"/>
              </w:rPr>
            </w:pPr>
          </w:p>
        </w:tc>
        <w:tc>
          <w:tcPr>
            <w:tcW w:w="2430" w:type="dxa"/>
            <w:shd w:val="clear" w:color="auto" w:fill="FFFFFF" w:themeFill="background1"/>
          </w:tcPr>
          <w:p w14:paraId="5EA0606D" w14:textId="46CC6DBB" w:rsidR="674C2EF9" w:rsidRDefault="26D0621D" w:rsidP="674C2EF9">
            <w:pPr>
              <w:rPr>
                <w:sz w:val="20"/>
                <w:szCs w:val="20"/>
              </w:rPr>
            </w:pPr>
            <w:r w:rsidRPr="005D2EC1">
              <w:rPr>
                <w:rFonts w:eastAsia="Calibri" w:cstheme="minorHAnsi"/>
                <w:color w:val="000000" w:themeColor="text1"/>
                <w:sz w:val="20"/>
                <w:szCs w:val="20"/>
              </w:rPr>
              <w:t>Create a monthly walk-through schedule and provide feedback to teachers on school mint grow on the progress of their goals</w:t>
            </w:r>
          </w:p>
        </w:tc>
        <w:tc>
          <w:tcPr>
            <w:tcW w:w="360" w:type="dxa"/>
            <w:shd w:val="clear" w:color="auto" w:fill="FF0000"/>
          </w:tcPr>
          <w:p w14:paraId="0B831C51" w14:textId="2E583C88" w:rsidR="674C2EF9" w:rsidRDefault="674C2EF9" w:rsidP="674C2EF9">
            <w:pPr>
              <w:rPr>
                <w:sz w:val="20"/>
                <w:szCs w:val="20"/>
              </w:rPr>
            </w:pPr>
          </w:p>
        </w:tc>
      </w:tr>
      <w:tr w:rsidR="674C2EF9" w14:paraId="579F064D" w14:textId="77777777" w:rsidTr="674C2EF9">
        <w:trPr>
          <w:trHeight w:val="300"/>
        </w:trPr>
        <w:tc>
          <w:tcPr>
            <w:tcW w:w="4585" w:type="dxa"/>
            <w:shd w:val="clear" w:color="auto" w:fill="FFFFFF" w:themeFill="background1"/>
          </w:tcPr>
          <w:p w14:paraId="13DE1DCC" w14:textId="7F6FFEE5" w:rsidR="42DF9D89" w:rsidRPr="005D2EC1" w:rsidRDefault="42DF9D89" w:rsidP="674C2EF9">
            <w:pPr>
              <w:rPr>
                <w:rFonts w:eastAsia="Times New Roman" w:cstheme="minorHAnsi"/>
                <w:sz w:val="20"/>
                <w:szCs w:val="20"/>
              </w:rPr>
            </w:pPr>
            <w:r w:rsidRPr="005D2EC1">
              <w:rPr>
                <w:rFonts w:eastAsia="Times New Roman" w:cstheme="minorHAnsi"/>
                <w:color w:val="000000" w:themeColor="text1"/>
                <w:sz w:val="20"/>
                <w:szCs w:val="20"/>
              </w:rPr>
              <w:t xml:space="preserve">Analyze data trends based on walk- through data and provide differentiated coaching cycles to teachers as needed.  </w:t>
            </w:r>
          </w:p>
        </w:tc>
        <w:tc>
          <w:tcPr>
            <w:tcW w:w="1530" w:type="dxa"/>
            <w:shd w:val="clear" w:color="auto" w:fill="FFFFFF" w:themeFill="background1"/>
          </w:tcPr>
          <w:p w14:paraId="57979787" w14:textId="3462E56F" w:rsidR="21052FBE" w:rsidRDefault="21052FBE" w:rsidP="674C2EF9">
            <w:pPr>
              <w:rPr>
                <w:sz w:val="20"/>
                <w:szCs w:val="20"/>
              </w:rPr>
            </w:pPr>
            <w:r w:rsidRPr="674C2EF9">
              <w:rPr>
                <w:sz w:val="20"/>
                <w:szCs w:val="20"/>
              </w:rPr>
              <w:t>January 2026-March 2026</w:t>
            </w:r>
          </w:p>
        </w:tc>
        <w:tc>
          <w:tcPr>
            <w:tcW w:w="1440" w:type="dxa"/>
            <w:shd w:val="clear" w:color="auto" w:fill="FFFFFF" w:themeFill="background1"/>
          </w:tcPr>
          <w:p w14:paraId="430CDA21" w14:textId="4E907227" w:rsidR="21052FBE" w:rsidRDefault="21052FBE" w:rsidP="674C2EF9">
            <w:pPr>
              <w:rPr>
                <w:sz w:val="20"/>
                <w:szCs w:val="20"/>
              </w:rPr>
            </w:pPr>
            <w:r w:rsidRPr="674C2EF9">
              <w:rPr>
                <w:sz w:val="20"/>
                <w:szCs w:val="20"/>
              </w:rPr>
              <w:t>D. Waldon</w:t>
            </w:r>
          </w:p>
          <w:p w14:paraId="6E032899" w14:textId="7501087C" w:rsidR="21052FBE" w:rsidRDefault="21052FBE" w:rsidP="674C2EF9">
            <w:pPr>
              <w:rPr>
                <w:sz w:val="20"/>
                <w:szCs w:val="20"/>
              </w:rPr>
            </w:pPr>
            <w:r w:rsidRPr="674C2EF9">
              <w:rPr>
                <w:sz w:val="20"/>
                <w:szCs w:val="20"/>
              </w:rPr>
              <w:t>J. Dow</w:t>
            </w:r>
          </w:p>
          <w:p w14:paraId="068FD0C0" w14:textId="1D8484D2" w:rsidR="21052FBE" w:rsidRDefault="21052FBE" w:rsidP="674C2EF9">
            <w:pPr>
              <w:rPr>
                <w:sz w:val="20"/>
                <w:szCs w:val="20"/>
              </w:rPr>
            </w:pPr>
            <w:r w:rsidRPr="674C2EF9">
              <w:rPr>
                <w:sz w:val="20"/>
                <w:szCs w:val="20"/>
              </w:rPr>
              <w:t>K. Murphy</w:t>
            </w:r>
          </w:p>
          <w:p w14:paraId="3D6F4685" w14:textId="4C1693DF" w:rsidR="21052FBE" w:rsidRDefault="21052FBE" w:rsidP="674C2EF9">
            <w:pPr>
              <w:rPr>
                <w:sz w:val="20"/>
                <w:szCs w:val="20"/>
              </w:rPr>
            </w:pPr>
            <w:r w:rsidRPr="674C2EF9">
              <w:rPr>
                <w:sz w:val="20"/>
                <w:szCs w:val="20"/>
              </w:rPr>
              <w:t>s. Gaughan</w:t>
            </w:r>
          </w:p>
          <w:p w14:paraId="399C1A55" w14:textId="4E582CCC" w:rsidR="674C2EF9" w:rsidRDefault="674C2EF9" w:rsidP="674C2EF9">
            <w:pPr>
              <w:rPr>
                <w:sz w:val="20"/>
                <w:szCs w:val="20"/>
              </w:rPr>
            </w:pPr>
          </w:p>
        </w:tc>
        <w:tc>
          <w:tcPr>
            <w:tcW w:w="2430" w:type="dxa"/>
            <w:shd w:val="clear" w:color="auto" w:fill="FFFFFF" w:themeFill="background1"/>
          </w:tcPr>
          <w:p w14:paraId="348F0082" w14:textId="0DB7E089" w:rsidR="674C2EF9" w:rsidRPr="005D2EC1" w:rsidRDefault="12526FFA" w:rsidP="674C2EF9">
            <w:pPr>
              <w:rPr>
                <w:rFonts w:eastAsia="Calibri" w:cstheme="minorHAnsi"/>
                <w:color w:val="000000" w:themeColor="text1"/>
                <w:sz w:val="20"/>
                <w:szCs w:val="20"/>
              </w:rPr>
            </w:pPr>
            <w:r w:rsidRPr="005D2EC1">
              <w:rPr>
                <w:rFonts w:eastAsia="Calibri" w:cstheme="minorHAnsi"/>
                <w:color w:val="000000" w:themeColor="text1"/>
                <w:sz w:val="20"/>
                <w:szCs w:val="20"/>
              </w:rPr>
              <w:t>Review data on school mint grow to determine next steps and/or coaching cycles for teachers.</w:t>
            </w:r>
          </w:p>
        </w:tc>
        <w:tc>
          <w:tcPr>
            <w:tcW w:w="360" w:type="dxa"/>
            <w:shd w:val="clear" w:color="auto" w:fill="FF0000"/>
          </w:tcPr>
          <w:p w14:paraId="1BE56011" w14:textId="4A4A8A37" w:rsidR="674C2EF9" w:rsidRDefault="674C2EF9" w:rsidP="674C2EF9">
            <w:pPr>
              <w:rPr>
                <w:sz w:val="20"/>
                <w:szCs w:val="20"/>
              </w:rPr>
            </w:pPr>
          </w:p>
        </w:tc>
      </w:tr>
      <w:tr w:rsidR="00D20191" w:rsidRPr="00D4595E" w14:paraId="5DEFC4CE" w14:textId="77777777" w:rsidTr="674C2EF9">
        <w:tc>
          <w:tcPr>
            <w:tcW w:w="4585" w:type="dxa"/>
            <w:shd w:val="clear" w:color="auto" w:fill="FFFFFF" w:themeFill="background1"/>
          </w:tcPr>
          <w:p w14:paraId="7065FC76" w14:textId="69F3BC1F" w:rsidR="00D20191" w:rsidRPr="00D4595E" w:rsidRDefault="21482C35">
            <w:pPr>
              <w:rPr>
                <w:sz w:val="20"/>
                <w:szCs w:val="20"/>
              </w:rPr>
            </w:pPr>
            <w:r w:rsidRPr="674C2EF9">
              <w:rPr>
                <w:sz w:val="20"/>
                <w:szCs w:val="20"/>
              </w:rPr>
              <w:t>Small group of teachers (3 or 4) participate in peer driven cycles with coach where teachers collaboratively plan lessons together, teach (live or through video) and collaborate to discuss the impact of student learning and next steps.</w:t>
            </w:r>
          </w:p>
        </w:tc>
        <w:tc>
          <w:tcPr>
            <w:tcW w:w="1530" w:type="dxa"/>
            <w:shd w:val="clear" w:color="auto" w:fill="FFFFFF" w:themeFill="background1"/>
          </w:tcPr>
          <w:p w14:paraId="117C1CCE" w14:textId="7951549F" w:rsidR="00D20191" w:rsidRPr="00D4595E" w:rsidRDefault="1FCD99F1">
            <w:pPr>
              <w:rPr>
                <w:sz w:val="20"/>
                <w:szCs w:val="20"/>
              </w:rPr>
            </w:pPr>
            <w:r w:rsidRPr="674C2EF9">
              <w:rPr>
                <w:sz w:val="20"/>
                <w:szCs w:val="20"/>
              </w:rPr>
              <w:t>February 2026-March 2026</w:t>
            </w:r>
          </w:p>
          <w:p w14:paraId="6169C5BA" w14:textId="77777777" w:rsidR="00D20191" w:rsidRPr="00D4595E" w:rsidRDefault="00D20191">
            <w:pPr>
              <w:rPr>
                <w:sz w:val="20"/>
                <w:szCs w:val="20"/>
              </w:rPr>
            </w:pPr>
          </w:p>
          <w:p w14:paraId="31D367EF" w14:textId="77777777" w:rsidR="00D20191" w:rsidRPr="00D4595E" w:rsidRDefault="00D20191">
            <w:pPr>
              <w:rPr>
                <w:sz w:val="20"/>
                <w:szCs w:val="20"/>
              </w:rPr>
            </w:pPr>
          </w:p>
        </w:tc>
        <w:tc>
          <w:tcPr>
            <w:tcW w:w="1440" w:type="dxa"/>
            <w:shd w:val="clear" w:color="auto" w:fill="FFFFFF" w:themeFill="background1"/>
          </w:tcPr>
          <w:p w14:paraId="1E172964" w14:textId="311B5403" w:rsidR="00D20191" w:rsidRPr="00D4595E" w:rsidRDefault="1FCD99F1" w:rsidP="674C2EF9">
            <w:pPr>
              <w:rPr>
                <w:sz w:val="20"/>
                <w:szCs w:val="20"/>
              </w:rPr>
            </w:pPr>
            <w:r w:rsidRPr="674C2EF9">
              <w:rPr>
                <w:sz w:val="20"/>
                <w:szCs w:val="20"/>
              </w:rPr>
              <w:t>D. Waldon</w:t>
            </w:r>
          </w:p>
          <w:p w14:paraId="1646FCDD" w14:textId="0AB55DAB" w:rsidR="00D20191" w:rsidRPr="00D4595E" w:rsidRDefault="1FCD99F1">
            <w:pPr>
              <w:rPr>
                <w:sz w:val="20"/>
                <w:szCs w:val="20"/>
              </w:rPr>
            </w:pPr>
            <w:r w:rsidRPr="674C2EF9">
              <w:rPr>
                <w:sz w:val="20"/>
                <w:szCs w:val="20"/>
              </w:rPr>
              <w:t>Teachers</w:t>
            </w:r>
          </w:p>
        </w:tc>
        <w:tc>
          <w:tcPr>
            <w:tcW w:w="2430" w:type="dxa"/>
            <w:shd w:val="clear" w:color="auto" w:fill="FFFFFF" w:themeFill="background1"/>
          </w:tcPr>
          <w:p w14:paraId="3C5F773D" w14:textId="197782B6" w:rsidR="00D20191" w:rsidRPr="00D4595E" w:rsidRDefault="1FCD99F1">
            <w:pPr>
              <w:rPr>
                <w:sz w:val="20"/>
                <w:szCs w:val="20"/>
              </w:rPr>
            </w:pPr>
            <w:r w:rsidRPr="674C2EF9">
              <w:rPr>
                <w:sz w:val="20"/>
                <w:szCs w:val="20"/>
              </w:rPr>
              <w:t xml:space="preserve">Peer cycles with colleagues during PLT time discuss practices around AT in action </w:t>
            </w:r>
          </w:p>
        </w:tc>
        <w:tc>
          <w:tcPr>
            <w:tcW w:w="360" w:type="dxa"/>
            <w:shd w:val="clear" w:color="auto" w:fill="FF0000"/>
          </w:tcPr>
          <w:p w14:paraId="356E278B" w14:textId="77777777" w:rsidR="00D20191" w:rsidRPr="00D4595E" w:rsidRDefault="00D20191">
            <w:pPr>
              <w:rPr>
                <w:sz w:val="20"/>
                <w:szCs w:val="20"/>
              </w:rPr>
            </w:pPr>
          </w:p>
        </w:tc>
      </w:tr>
    </w:tbl>
    <w:p w14:paraId="6DDF8E75" w14:textId="77777777" w:rsidR="0086667F" w:rsidRPr="00D4595E" w:rsidRDefault="0086667F" w:rsidP="00C424A7">
      <w:pPr>
        <w:spacing w:after="0"/>
        <w:rPr>
          <w:sz w:val="14"/>
          <w:szCs w:val="14"/>
        </w:rPr>
      </w:pPr>
    </w:p>
    <w:tbl>
      <w:tblPr>
        <w:tblStyle w:val="TableGrid"/>
        <w:tblW w:w="10345" w:type="dxa"/>
        <w:tblLayout w:type="fixed"/>
        <w:tblLook w:val="04A0" w:firstRow="1" w:lastRow="0" w:firstColumn="1" w:lastColumn="0" w:noHBand="0" w:noVBand="1"/>
      </w:tblPr>
      <w:tblGrid>
        <w:gridCol w:w="1185"/>
        <w:gridCol w:w="3220"/>
        <w:gridCol w:w="3355"/>
        <w:gridCol w:w="2585"/>
      </w:tblGrid>
      <w:tr w:rsidR="0086667F" w:rsidRPr="00D4595E" w14:paraId="3B2B8CC9" w14:textId="77777777" w:rsidTr="47E00AFF">
        <w:tc>
          <w:tcPr>
            <w:tcW w:w="10345" w:type="dxa"/>
            <w:gridSpan w:val="4"/>
            <w:shd w:val="clear" w:color="auto" w:fill="ED7D31" w:themeFill="accent2"/>
          </w:tcPr>
          <w:p w14:paraId="033D3AA1" w14:textId="77777777" w:rsidR="0086667F" w:rsidRPr="00D4595E" w:rsidRDefault="0086667F">
            <w:pPr>
              <w:jc w:val="center"/>
              <w:rPr>
                <w:b/>
                <w:bCs/>
              </w:rPr>
            </w:pPr>
            <w:r w:rsidRPr="00D4595E">
              <w:rPr>
                <w:b/>
                <w:bCs/>
              </w:rPr>
              <w:t>PROGRESS MONITORING (JANUARY – MARCH)</w:t>
            </w:r>
          </w:p>
          <w:p w14:paraId="3468FFD6" w14:textId="613FB46F" w:rsidR="00C424A7" w:rsidRPr="00D4595E" w:rsidRDefault="00C424A7">
            <w:pPr>
              <w:jc w:val="center"/>
              <w:rPr>
                <w:b/>
                <w:bCs/>
                <w:i/>
                <w:iCs/>
              </w:rPr>
            </w:pPr>
            <w:r w:rsidRPr="00D4595E">
              <w:rPr>
                <w:b/>
                <w:bCs/>
                <w:i/>
                <w:iCs/>
              </w:rPr>
              <w:t>Outcome Data</w:t>
            </w:r>
          </w:p>
        </w:tc>
      </w:tr>
      <w:tr w:rsidR="0086667F" w:rsidRPr="00D4595E" w14:paraId="16141B32" w14:textId="77777777" w:rsidTr="47E00AFF">
        <w:trPr>
          <w:trHeight w:hRule="exact" w:val="288"/>
        </w:trPr>
        <w:tc>
          <w:tcPr>
            <w:tcW w:w="1185" w:type="dxa"/>
            <w:tcBorders>
              <w:bottom w:val="single" w:sz="4" w:space="0" w:color="auto"/>
            </w:tcBorders>
            <w:shd w:val="clear" w:color="auto" w:fill="D9D9D9" w:themeFill="background1" w:themeFillShade="D9"/>
          </w:tcPr>
          <w:p w14:paraId="10C4BEE8" w14:textId="77777777" w:rsidR="0086667F" w:rsidRPr="00D4595E" w:rsidRDefault="0086667F">
            <w:pPr>
              <w:jc w:val="center"/>
            </w:pPr>
            <w:r w:rsidRPr="00D4595E">
              <w:rPr>
                <w:b/>
                <w:bCs/>
              </w:rPr>
              <w:t>Date</w:t>
            </w:r>
          </w:p>
        </w:tc>
        <w:tc>
          <w:tcPr>
            <w:tcW w:w="3220" w:type="dxa"/>
            <w:tcBorders>
              <w:bottom w:val="single" w:sz="4" w:space="0" w:color="auto"/>
            </w:tcBorders>
            <w:shd w:val="clear" w:color="auto" w:fill="D9D9D9" w:themeFill="background1" w:themeFillShade="D9"/>
          </w:tcPr>
          <w:p w14:paraId="66DC937C" w14:textId="77777777" w:rsidR="0086667F" w:rsidRPr="00D4595E" w:rsidRDefault="0086667F">
            <w:pPr>
              <w:jc w:val="center"/>
              <w:rPr>
                <w:b/>
                <w:bCs/>
              </w:rPr>
            </w:pPr>
            <w:r w:rsidRPr="00D4595E">
              <w:rPr>
                <w:b/>
                <w:bCs/>
              </w:rPr>
              <w:t>Progress Indicators</w:t>
            </w:r>
          </w:p>
        </w:tc>
        <w:tc>
          <w:tcPr>
            <w:tcW w:w="3355" w:type="dxa"/>
            <w:tcBorders>
              <w:bottom w:val="single" w:sz="4" w:space="0" w:color="auto"/>
            </w:tcBorders>
            <w:shd w:val="clear" w:color="auto" w:fill="D9D9D9" w:themeFill="background1" w:themeFillShade="D9"/>
          </w:tcPr>
          <w:p w14:paraId="3712E7A5" w14:textId="77777777" w:rsidR="0086667F" w:rsidRPr="00D4595E" w:rsidRDefault="0086667F">
            <w:pPr>
              <w:jc w:val="center"/>
              <w:rPr>
                <w:b/>
                <w:bCs/>
                <w:color w:val="FF0000"/>
              </w:rPr>
            </w:pPr>
            <w:r w:rsidRPr="00D4595E">
              <w:rPr>
                <w:b/>
                <w:bCs/>
              </w:rPr>
              <w:t>What do we hope to see?</w:t>
            </w:r>
          </w:p>
        </w:tc>
        <w:tc>
          <w:tcPr>
            <w:tcW w:w="2585" w:type="dxa"/>
            <w:tcBorders>
              <w:bottom w:val="single" w:sz="4" w:space="0" w:color="auto"/>
            </w:tcBorders>
            <w:shd w:val="clear" w:color="auto" w:fill="D9D9D9" w:themeFill="background1" w:themeFillShade="D9"/>
          </w:tcPr>
          <w:p w14:paraId="6B4D787C" w14:textId="77777777" w:rsidR="0086667F" w:rsidRPr="00D4595E" w:rsidRDefault="0086667F">
            <w:pPr>
              <w:jc w:val="center"/>
              <w:rPr>
                <w:b/>
                <w:bCs/>
                <w:color w:val="FF0000"/>
              </w:rPr>
            </w:pPr>
            <w:r w:rsidRPr="00D4595E">
              <w:rPr>
                <w:b/>
                <w:bCs/>
              </w:rPr>
              <w:t xml:space="preserve">What we </w:t>
            </w:r>
            <w:proofErr w:type="gramStart"/>
            <w:r w:rsidRPr="00D4595E">
              <w:rPr>
                <w:b/>
                <w:bCs/>
              </w:rPr>
              <w:t>actually saw</w:t>
            </w:r>
            <w:proofErr w:type="gramEnd"/>
            <w:r w:rsidRPr="00D4595E">
              <w:rPr>
                <w:b/>
                <w:bCs/>
              </w:rPr>
              <w:t>:</w:t>
            </w:r>
          </w:p>
        </w:tc>
      </w:tr>
      <w:tr w:rsidR="0086667F" w:rsidRPr="00D4595E" w14:paraId="6D131415" w14:textId="77777777" w:rsidTr="005D2EC1">
        <w:trPr>
          <w:trHeight w:val="20"/>
        </w:trPr>
        <w:tc>
          <w:tcPr>
            <w:tcW w:w="1185" w:type="dxa"/>
            <w:tcBorders>
              <w:top w:val="single" w:sz="4" w:space="0" w:color="auto"/>
              <w:left w:val="single" w:sz="4" w:space="0" w:color="auto"/>
              <w:bottom w:val="single" w:sz="4" w:space="0" w:color="auto"/>
              <w:right w:val="single" w:sz="4" w:space="0" w:color="auto"/>
            </w:tcBorders>
          </w:tcPr>
          <w:p w14:paraId="43906437" w14:textId="54E91CF4" w:rsidR="0086667F" w:rsidRPr="00D4595E" w:rsidRDefault="50069281">
            <w:pPr>
              <w:rPr>
                <w:sz w:val="20"/>
                <w:szCs w:val="20"/>
              </w:rPr>
            </w:pPr>
            <w:r w:rsidRPr="47E00AFF">
              <w:rPr>
                <w:sz w:val="20"/>
                <w:szCs w:val="20"/>
              </w:rPr>
              <w:t>3/30/2026</w:t>
            </w:r>
          </w:p>
        </w:tc>
        <w:tc>
          <w:tcPr>
            <w:tcW w:w="3220" w:type="dxa"/>
            <w:tcBorders>
              <w:top w:val="single" w:sz="4" w:space="0" w:color="auto"/>
              <w:left w:val="single" w:sz="4" w:space="0" w:color="auto"/>
              <w:bottom w:val="single" w:sz="4" w:space="0" w:color="auto"/>
              <w:right w:val="single" w:sz="4" w:space="0" w:color="auto"/>
            </w:tcBorders>
          </w:tcPr>
          <w:p w14:paraId="156170C5" w14:textId="34239709" w:rsidR="0086667F" w:rsidRPr="00D4595E" w:rsidRDefault="4B086777" w:rsidP="674C2EF9">
            <w:pPr>
              <w:rPr>
                <w:rFonts w:ascii="Calibri" w:eastAsia="Calibri" w:hAnsi="Calibri" w:cs="Calibri"/>
                <w:sz w:val="20"/>
                <w:szCs w:val="20"/>
              </w:rPr>
            </w:pPr>
            <w:r w:rsidRPr="674C2EF9">
              <w:rPr>
                <w:rFonts w:ascii="Calibri" w:eastAsia="Calibri" w:hAnsi="Calibri" w:cs="Calibri"/>
                <w:color w:val="000000" w:themeColor="text1"/>
                <w:sz w:val="19"/>
                <w:szCs w:val="19"/>
              </w:rPr>
              <w:t>Doing regularly scheduled accountable talk walk throughs will provide teachers with feedback for next steps</w:t>
            </w:r>
          </w:p>
        </w:tc>
        <w:tc>
          <w:tcPr>
            <w:tcW w:w="3355" w:type="dxa"/>
            <w:tcBorders>
              <w:top w:val="single" w:sz="4" w:space="0" w:color="auto"/>
              <w:left w:val="single" w:sz="4" w:space="0" w:color="auto"/>
              <w:bottom w:val="single" w:sz="4" w:space="0" w:color="auto"/>
              <w:right w:val="single" w:sz="4" w:space="0" w:color="auto"/>
            </w:tcBorders>
          </w:tcPr>
          <w:p w14:paraId="3ED7C939" w14:textId="4DC9F76E" w:rsidR="0086667F" w:rsidRPr="00D4595E" w:rsidRDefault="2C31EB3B" w:rsidP="47E00AFF">
            <w:pPr>
              <w:rPr>
                <w:sz w:val="20"/>
                <w:szCs w:val="20"/>
              </w:rPr>
            </w:pPr>
            <w:r w:rsidRPr="47E00AFF">
              <w:rPr>
                <w:sz w:val="20"/>
                <w:szCs w:val="20"/>
              </w:rPr>
              <w:t xml:space="preserve">Teachers will take their feedback and come up with attainable action steps/goals that they want to work on. </w:t>
            </w:r>
          </w:p>
          <w:p w14:paraId="3A5C5F5F" w14:textId="3726B12B" w:rsidR="0086667F" w:rsidRPr="00D4595E" w:rsidRDefault="6F9EE2E7" w:rsidP="47E00AFF">
            <w:pPr>
              <w:rPr>
                <w:sz w:val="20"/>
                <w:szCs w:val="20"/>
              </w:rPr>
            </w:pPr>
            <w:r w:rsidRPr="47E00AFF">
              <w:rPr>
                <w:sz w:val="20"/>
                <w:szCs w:val="20"/>
              </w:rPr>
              <w:t>-</w:t>
            </w:r>
            <w:r w:rsidR="2C31EB3B" w:rsidRPr="47E00AFF">
              <w:rPr>
                <w:sz w:val="20"/>
                <w:szCs w:val="20"/>
              </w:rPr>
              <w:t xml:space="preserve"> </w:t>
            </w:r>
            <w:r w:rsidR="47AD70C9" w:rsidRPr="47E00AFF">
              <w:rPr>
                <w:sz w:val="20"/>
                <w:szCs w:val="20"/>
              </w:rPr>
              <w:t xml:space="preserve">100% of teachers will make goals </w:t>
            </w:r>
            <w:r w:rsidR="42A06DF6" w:rsidRPr="47E00AFF">
              <w:rPr>
                <w:sz w:val="20"/>
                <w:szCs w:val="20"/>
              </w:rPr>
              <w:t>for</w:t>
            </w:r>
            <w:r w:rsidR="47AD70C9" w:rsidRPr="47E00AFF">
              <w:rPr>
                <w:sz w:val="20"/>
                <w:szCs w:val="20"/>
              </w:rPr>
              <w:t xml:space="preserve"> the quarter to work on. </w:t>
            </w:r>
          </w:p>
          <w:p w14:paraId="53A7C655" w14:textId="56939721" w:rsidR="0086667F" w:rsidRPr="00D4595E" w:rsidRDefault="62C9F568" w:rsidP="47E00AFF">
            <w:pPr>
              <w:rPr>
                <w:rFonts w:ascii="Calibri" w:eastAsia="Calibri" w:hAnsi="Calibri" w:cs="Calibri"/>
                <w:color w:val="000000" w:themeColor="text1"/>
                <w:sz w:val="20"/>
                <w:szCs w:val="20"/>
              </w:rPr>
            </w:pPr>
            <w:r w:rsidRPr="47E00AFF">
              <w:rPr>
                <w:rFonts w:ascii="Calibri" w:eastAsia="Calibri" w:hAnsi="Calibri" w:cs="Calibri"/>
                <w:sz w:val="20"/>
                <w:szCs w:val="20"/>
              </w:rPr>
              <w:t>-</w:t>
            </w:r>
            <w:r w:rsidR="069EAE12" w:rsidRPr="47E00AFF">
              <w:rPr>
                <w:rFonts w:ascii="Calibri" w:eastAsia="Calibri" w:hAnsi="Calibri" w:cs="Calibri"/>
                <w:sz w:val="20"/>
                <w:szCs w:val="20"/>
              </w:rPr>
              <w:t xml:space="preserve">75% of classrooms will achieve at least a 3 rating on the AT indicators in the areas of community, knowledge, and rigorous thinking </w:t>
            </w:r>
          </w:p>
          <w:p w14:paraId="562FE06D" w14:textId="3A95C419" w:rsidR="0086667F" w:rsidRPr="005D2EC1" w:rsidRDefault="069EAE12">
            <w:pPr>
              <w:rPr>
                <w:rFonts w:ascii="Calibri" w:eastAsia="Calibri" w:hAnsi="Calibri" w:cs="Calibri"/>
                <w:sz w:val="20"/>
                <w:szCs w:val="20"/>
              </w:rPr>
            </w:pPr>
            <w:r w:rsidRPr="47E00AFF">
              <w:rPr>
                <w:rFonts w:ascii="Calibri" w:eastAsia="Calibri" w:hAnsi="Calibri" w:cs="Calibri"/>
                <w:color w:val="000000" w:themeColor="text1"/>
                <w:sz w:val="20"/>
                <w:szCs w:val="20"/>
              </w:rPr>
              <w:t xml:space="preserve">providing students with multiple opportunities to have conversations with each other.   Less teacher </w:t>
            </w:r>
            <w:proofErr w:type="gramStart"/>
            <w:r w:rsidRPr="47E00AFF">
              <w:rPr>
                <w:rFonts w:ascii="Calibri" w:eastAsia="Calibri" w:hAnsi="Calibri" w:cs="Calibri"/>
                <w:color w:val="000000" w:themeColor="text1"/>
                <w:sz w:val="20"/>
                <w:szCs w:val="20"/>
              </w:rPr>
              <w:t>talk</w:t>
            </w:r>
            <w:proofErr w:type="gramEnd"/>
            <w:r w:rsidRPr="47E00AFF">
              <w:rPr>
                <w:rFonts w:ascii="Calibri" w:eastAsia="Calibri" w:hAnsi="Calibri" w:cs="Calibri"/>
                <w:color w:val="000000" w:themeColor="text1"/>
                <w:sz w:val="20"/>
                <w:szCs w:val="20"/>
              </w:rPr>
              <w:t xml:space="preserve"> and more student talk.</w:t>
            </w:r>
          </w:p>
        </w:tc>
        <w:tc>
          <w:tcPr>
            <w:tcW w:w="2585" w:type="dxa"/>
            <w:tcBorders>
              <w:top w:val="single" w:sz="4" w:space="0" w:color="auto"/>
              <w:left w:val="single" w:sz="4" w:space="0" w:color="auto"/>
              <w:bottom w:val="single" w:sz="4" w:space="0" w:color="auto"/>
              <w:right w:val="single" w:sz="4" w:space="0" w:color="auto"/>
            </w:tcBorders>
          </w:tcPr>
          <w:p w14:paraId="05C18B8B" w14:textId="77777777" w:rsidR="0086667F" w:rsidRPr="00D4595E" w:rsidRDefault="0086667F">
            <w:pPr>
              <w:rPr>
                <w:sz w:val="20"/>
                <w:szCs w:val="20"/>
              </w:rPr>
            </w:pPr>
          </w:p>
        </w:tc>
      </w:tr>
      <w:tr w:rsidR="0086667F" w:rsidRPr="00D4595E" w14:paraId="7D86447F" w14:textId="77777777" w:rsidTr="005D2EC1">
        <w:trPr>
          <w:trHeight w:val="20"/>
        </w:trPr>
        <w:tc>
          <w:tcPr>
            <w:tcW w:w="1185" w:type="dxa"/>
            <w:tcBorders>
              <w:top w:val="single" w:sz="4" w:space="0" w:color="auto"/>
              <w:left w:val="single" w:sz="4" w:space="0" w:color="auto"/>
              <w:bottom w:val="single" w:sz="4" w:space="0" w:color="auto"/>
              <w:right w:val="single" w:sz="4" w:space="0" w:color="auto"/>
            </w:tcBorders>
          </w:tcPr>
          <w:p w14:paraId="78D43E51" w14:textId="61E65676" w:rsidR="0086667F" w:rsidRPr="00D4595E" w:rsidRDefault="2CCAB655">
            <w:pPr>
              <w:rPr>
                <w:sz w:val="20"/>
                <w:szCs w:val="20"/>
              </w:rPr>
            </w:pPr>
            <w:r w:rsidRPr="47E00AFF">
              <w:rPr>
                <w:sz w:val="20"/>
                <w:szCs w:val="20"/>
              </w:rPr>
              <w:t>3/30/2026</w:t>
            </w:r>
          </w:p>
        </w:tc>
        <w:tc>
          <w:tcPr>
            <w:tcW w:w="3220" w:type="dxa"/>
            <w:tcBorders>
              <w:top w:val="single" w:sz="4" w:space="0" w:color="auto"/>
              <w:left w:val="single" w:sz="4" w:space="0" w:color="auto"/>
              <w:bottom w:val="single" w:sz="4" w:space="0" w:color="auto"/>
              <w:right w:val="single" w:sz="4" w:space="0" w:color="auto"/>
            </w:tcBorders>
          </w:tcPr>
          <w:p w14:paraId="016799D3" w14:textId="4907B532" w:rsidR="0086667F" w:rsidRPr="00D4595E" w:rsidRDefault="53A5F5A4">
            <w:pPr>
              <w:rPr>
                <w:sz w:val="20"/>
                <w:szCs w:val="20"/>
              </w:rPr>
            </w:pPr>
            <w:r w:rsidRPr="674C2EF9">
              <w:rPr>
                <w:sz w:val="20"/>
                <w:szCs w:val="20"/>
              </w:rPr>
              <w:t xml:space="preserve">Having teachers bring evidence of student learning to PLT meetings where we can reflect and have conversations on the task that students were given to do and the product that they produced.  </w:t>
            </w:r>
          </w:p>
        </w:tc>
        <w:tc>
          <w:tcPr>
            <w:tcW w:w="3355" w:type="dxa"/>
            <w:tcBorders>
              <w:top w:val="single" w:sz="4" w:space="0" w:color="auto"/>
              <w:left w:val="single" w:sz="4" w:space="0" w:color="auto"/>
              <w:bottom w:val="single" w:sz="4" w:space="0" w:color="auto"/>
              <w:right w:val="single" w:sz="4" w:space="0" w:color="auto"/>
            </w:tcBorders>
          </w:tcPr>
          <w:p w14:paraId="7E84D272" w14:textId="1D9DCB84" w:rsidR="0086667F" w:rsidRPr="00D4595E" w:rsidRDefault="12550CD1">
            <w:pPr>
              <w:rPr>
                <w:sz w:val="20"/>
                <w:szCs w:val="20"/>
              </w:rPr>
            </w:pPr>
            <w:r w:rsidRPr="47E00AFF">
              <w:rPr>
                <w:sz w:val="20"/>
                <w:szCs w:val="20"/>
              </w:rPr>
              <w:t xml:space="preserve">Student work- 75% of student work will show mastery </w:t>
            </w:r>
            <w:r w:rsidR="3822D4C4" w:rsidRPr="47E00AFF">
              <w:rPr>
                <w:sz w:val="20"/>
                <w:szCs w:val="20"/>
              </w:rPr>
              <w:t xml:space="preserve">  </w:t>
            </w:r>
          </w:p>
        </w:tc>
        <w:tc>
          <w:tcPr>
            <w:tcW w:w="2585" w:type="dxa"/>
            <w:tcBorders>
              <w:top w:val="single" w:sz="4" w:space="0" w:color="auto"/>
              <w:left w:val="single" w:sz="4" w:space="0" w:color="auto"/>
              <w:bottom w:val="single" w:sz="4" w:space="0" w:color="auto"/>
              <w:right w:val="single" w:sz="4" w:space="0" w:color="auto"/>
            </w:tcBorders>
          </w:tcPr>
          <w:p w14:paraId="488A525B" w14:textId="77777777" w:rsidR="0086667F" w:rsidRPr="00D4595E" w:rsidRDefault="0086667F">
            <w:pPr>
              <w:rPr>
                <w:sz w:val="20"/>
                <w:szCs w:val="20"/>
              </w:rPr>
            </w:pPr>
          </w:p>
        </w:tc>
      </w:tr>
    </w:tbl>
    <w:p w14:paraId="2BCE118B" w14:textId="77777777" w:rsidR="00BB0BA9" w:rsidRPr="00D4595E" w:rsidRDefault="00BB0BA9" w:rsidP="0086667F">
      <w:pPr>
        <w:spacing w:after="0"/>
        <w:rPr>
          <w:sz w:val="14"/>
          <w:szCs w:val="14"/>
        </w:rPr>
      </w:pPr>
    </w:p>
    <w:tbl>
      <w:tblPr>
        <w:tblStyle w:val="TableGrid"/>
        <w:tblW w:w="10350" w:type="dxa"/>
        <w:tblInd w:w="-5" w:type="dxa"/>
        <w:tblLayout w:type="fixed"/>
        <w:tblLook w:val="04A0" w:firstRow="1" w:lastRow="0" w:firstColumn="1" w:lastColumn="0" w:noHBand="0" w:noVBand="1"/>
      </w:tblPr>
      <w:tblGrid>
        <w:gridCol w:w="10350"/>
      </w:tblGrid>
      <w:tr w:rsidR="00CB786C" w:rsidRPr="00D4595E" w14:paraId="63CC8AC4" w14:textId="77777777" w:rsidTr="674C2EF9">
        <w:tc>
          <w:tcPr>
            <w:tcW w:w="10350" w:type="dxa"/>
            <w:shd w:val="clear" w:color="auto" w:fill="ED7D31" w:themeFill="accent2"/>
          </w:tcPr>
          <w:p w14:paraId="2AA0543E" w14:textId="0B136EF9" w:rsidR="00CB786C" w:rsidRPr="00D4595E" w:rsidRDefault="00CB786C">
            <w:pPr>
              <w:jc w:val="center"/>
              <w:rPr>
                <w:b/>
                <w:bCs/>
              </w:rPr>
            </w:pPr>
            <w:bookmarkStart w:id="18" w:name="_Hlk195016706"/>
            <w:r w:rsidRPr="00D4595E">
              <w:rPr>
                <w:b/>
                <w:bCs/>
              </w:rPr>
              <w:t>Notes/Reflections/Potential Adjustments to Inform April – June Implementation Plan</w:t>
            </w:r>
          </w:p>
        </w:tc>
      </w:tr>
      <w:tr w:rsidR="00CB786C" w:rsidRPr="00D4595E" w14:paraId="13CD8CC6" w14:textId="77777777" w:rsidTr="674C2EF9">
        <w:tc>
          <w:tcPr>
            <w:tcW w:w="10350" w:type="dxa"/>
          </w:tcPr>
          <w:p w14:paraId="38F45C8B" w14:textId="77777777" w:rsidR="00CB786C" w:rsidRPr="00D4595E" w:rsidRDefault="00CB786C">
            <w:pPr>
              <w:rPr>
                <w:sz w:val="20"/>
                <w:szCs w:val="20"/>
              </w:rPr>
            </w:pPr>
          </w:p>
          <w:p w14:paraId="118F0416" w14:textId="77777777" w:rsidR="00CB786C" w:rsidRPr="00D4595E" w:rsidRDefault="00CB786C">
            <w:pPr>
              <w:rPr>
                <w:sz w:val="20"/>
                <w:szCs w:val="20"/>
              </w:rPr>
            </w:pPr>
          </w:p>
          <w:p w14:paraId="369C6D53" w14:textId="77777777" w:rsidR="00CB786C" w:rsidRPr="00D4595E" w:rsidRDefault="00CB786C">
            <w:pPr>
              <w:rPr>
                <w:sz w:val="20"/>
                <w:szCs w:val="20"/>
              </w:rPr>
            </w:pPr>
          </w:p>
          <w:p w14:paraId="2A1ADEDF" w14:textId="77777777" w:rsidR="00CB786C" w:rsidRPr="00D4595E" w:rsidRDefault="00CB786C">
            <w:pPr>
              <w:rPr>
                <w:sz w:val="20"/>
                <w:szCs w:val="20"/>
              </w:rPr>
            </w:pPr>
          </w:p>
          <w:p w14:paraId="63E4E30E" w14:textId="77777777" w:rsidR="00CB786C" w:rsidRPr="00D4595E" w:rsidRDefault="00CB786C">
            <w:pPr>
              <w:rPr>
                <w:sz w:val="20"/>
                <w:szCs w:val="20"/>
              </w:rPr>
            </w:pPr>
          </w:p>
          <w:p w14:paraId="73FEDF68" w14:textId="64B56F7F" w:rsidR="00CB786C" w:rsidRPr="00D4595E" w:rsidRDefault="00CB786C" w:rsidP="674C2EF9">
            <w:pPr>
              <w:tabs>
                <w:tab w:val="left" w:pos="3585"/>
              </w:tabs>
              <w:rPr>
                <w:sz w:val="20"/>
                <w:szCs w:val="20"/>
              </w:rPr>
            </w:pPr>
          </w:p>
        </w:tc>
      </w:tr>
      <w:bookmarkEnd w:id="18"/>
    </w:tbl>
    <w:p w14:paraId="6B2A9662" w14:textId="5C155551" w:rsidR="006A5148" w:rsidRPr="00D4595E" w:rsidRDefault="006A5148" w:rsidP="00227B0D">
      <w:pPr>
        <w:tabs>
          <w:tab w:val="left" w:pos="3435"/>
        </w:tabs>
        <w:spacing w:after="0" w:line="240" w:lineRule="auto"/>
        <w:rPr>
          <w:sz w:val="14"/>
          <w:szCs w:val="14"/>
        </w:rPr>
      </w:pPr>
    </w:p>
    <w:p w14:paraId="37320637" w14:textId="77777777" w:rsidR="00CB786C" w:rsidRPr="00D4595E" w:rsidRDefault="00CB786C" w:rsidP="00227B0D">
      <w:pPr>
        <w:tabs>
          <w:tab w:val="left" w:pos="3435"/>
        </w:tabs>
        <w:spacing w:after="0" w:line="240" w:lineRule="auto"/>
        <w:rPr>
          <w:sz w:val="14"/>
          <w:szCs w:val="14"/>
        </w:rPr>
      </w:pPr>
    </w:p>
    <w:p w14:paraId="4FCC73CA" w14:textId="77777777" w:rsidR="00CB786C" w:rsidRPr="00D4595E" w:rsidRDefault="00CB786C" w:rsidP="00227B0D">
      <w:pPr>
        <w:tabs>
          <w:tab w:val="left" w:pos="3435"/>
        </w:tabs>
        <w:spacing w:after="0" w:line="240" w:lineRule="auto"/>
        <w:rPr>
          <w:sz w:val="14"/>
          <w:szCs w:val="14"/>
        </w:rPr>
      </w:pPr>
    </w:p>
    <w:p w14:paraId="7A338A86" w14:textId="77777777" w:rsidR="005D2EC1" w:rsidRDefault="005D2EC1">
      <w:r>
        <w:br w:type="page"/>
      </w:r>
    </w:p>
    <w:tbl>
      <w:tblPr>
        <w:tblStyle w:val="TableGrid"/>
        <w:tblW w:w="10300" w:type="dxa"/>
        <w:tblLayout w:type="fixed"/>
        <w:tblLook w:val="04A0" w:firstRow="1" w:lastRow="0" w:firstColumn="1" w:lastColumn="0" w:noHBand="0" w:noVBand="1"/>
      </w:tblPr>
      <w:tblGrid>
        <w:gridCol w:w="10300"/>
      </w:tblGrid>
      <w:tr w:rsidR="00CB786C" w:rsidRPr="00D4595E" w14:paraId="1F2D529D" w14:textId="77777777">
        <w:tc>
          <w:tcPr>
            <w:tcW w:w="10300" w:type="dxa"/>
            <w:tcBorders>
              <w:top w:val="nil"/>
              <w:left w:val="nil"/>
              <w:bottom w:val="nil"/>
              <w:right w:val="nil"/>
            </w:tcBorders>
            <w:shd w:val="clear" w:color="auto" w:fill="ED7D31" w:themeFill="accent2"/>
          </w:tcPr>
          <w:p w14:paraId="5ED7FDB8" w14:textId="77777777" w:rsidR="00CB786C" w:rsidRPr="00D4595E" w:rsidRDefault="00CB786C">
            <w:r w:rsidRPr="00D4595E">
              <w:rPr>
                <w:b/>
                <w:bCs/>
              </w:rPr>
              <w:t xml:space="preserve">Academic Commitment #1:  </w:t>
            </w:r>
            <w:r w:rsidRPr="00D4595E">
              <w:t>This school is committed to ensuring that all students, especially our diverse learners, have the critical thinking and reasoning skills they need to excel at school and beyond.</w:t>
            </w:r>
          </w:p>
        </w:tc>
      </w:tr>
    </w:tbl>
    <w:p w14:paraId="55C90465" w14:textId="77777777" w:rsidR="00CB786C" w:rsidRPr="00D4595E" w:rsidRDefault="00CB786C" w:rsidP="00227B0D">
      <w:pPr>
        <w:tabs>
          <w:tab w:val="left" w:pos="3435"/>
        </w:tabs>
        <w:spacing w:after="0" w:line="240" w:lineRule="auto"/>
        <w:rPr>
          <w:sz w:val="14"/>
          <w:szCs w:val="14"/>
        </w:rPr>
      </w:pPr>
    </w:p>
    <w:tbl>
      <w:tblPr>
        <w:tblStyle w:val="TableGrid"/>
        <w:tblW w:w="5000" w:type="pct"/>
        <w:tblLook w:val="04A0" w:firstRow="1" w:lastRow="0" w:firstColumn="1" w:lastColumn="0" w:noHBand="0" w:noVBand="1"/>
      </w:tblPr>
      <w:tblGrid>
        <w:gridCol w:w="5216"/>
        <w:gridCol w:w="2245"/>
        <w:gridCol w:w="2839"/>
      </w:tblGrid>
      <w:tr w:rsidR="00C424A7" w:rsidRPr="00D4595E" w14:paraId="2F085B72" w14:textId="77777777" w:rsidTr="3A85A19A">
        <w:trPr>
          <w:trHeight w:hRule="exact" w:val="576"/>
        </w:trPr>
        <w:tc>
          <w:tcPr>
            <w:tcW w:w="2532" w:type="pct"/>
          </w:tcPr>
          <w:p w14:paraId="247044C7" w14:textId="3E041531" w:rsidR="00C424A7" w:rsidRPr="00D4595E" w:rsidRDefault="6E35C9BC">
            <w:r w:rsidRPr="674C2EF9">
              <w:rPr>
                <w:b/>
                <w:bCs/>
              </w:rPr>
              <w:t xml:space="preserve">Key Strategy 1:  </w:t>
            </w:r>
          </w:p>
          <w:p w14:paraId="020B4A7B" w14:textId="633F921C" w:rsidR="00C424A7" w:rsidRPr="00D4595E" w:rsidRDefault="08996A48">
            <w:r>
              <w:t>Accountable Talk: Using tools to plan</w:t>
            </w:r>
          </w:p>
        </w:tc>
        <w:tc>
          <w:tcPr>
            <w:tcW w:w="1090" w:type="pct"/>
          </w:tcPr>
          <w:p w14:paraId="06350F67" w14:textId="77777777" w:rsidR="00C424A7" w:rsidRPr="00D4595E" w:rsidRDefault="2EB90BE9">
            <w:pPr>
              <w:rPr>
                <w:b/>
                <w:bCs/>
              </w:rPr>
            </w:pPr>
            <w:r w:rsidRPr="3A85A19A">
              <w:rPr>
                <w:b/>
                <w:bCs/>
              </w:rPr>
              <w:t>PD Plan Link:</w:t>
            </w:r>
          </w:p>
          <w:p w14:paraId="3C9C972C" w14:textId="62F547D3" w:rsidR="00C424A7" w:rsidRPr="00D4595E" w:rsidRDefault="6AD542C5" w:rsidP="3A85A19A">
            <w:pPr>
              <w:rPr>
                <w:b/>
                <w:bCs/>
                <w:sz w:val="28"/>
                <w:szCs w:val="28"/>
              </w:rPr>
            </w:pPr>
            <w:hyperlink r:id="rId22">
              <w:r w:rsidRPr="3A85A19A">
                <w:rPr>
                  <w:rStyle w:val="Hyperlink"/>
                  <w:b/>
                  <w:bCs/>
                  <w:sz w:val="28"/>
                  <w:szCs w:val="28"/>
                </w:rPr>
                <w:t>SY2526 PD PLAN [Meachem]</w:t>
              </w:r>
            </w:hyperlink>
          </w:p>
        </w:tc>
        <w:tc>
          <w:tcPr>
            <w:tcW w:w="1378" w:type="pct"/>
          </w:tcPr>
          <w:p w14:paraId="5E6038A8" w14:textId="77777777" w:rsidR="00C424A7" w:rsidRPr="00D4595E" w:rsidRDefault="00C424A7">
            <w:pPr>
              <w:rPr>
                <w:b/>
                <w:bCs/>
              </w:rPr>
            </w:pPr>
            <w:r w:rsidRPr="00D4595E">
              <w:rPr>
                <w:b/>
                <w:bCs/>
              </w:rPr>
              <w:t xml:space="preserve">School </w:t>
            </w:r>
            <w:proofErr w:type="gramStart"/>
            <w:r w:rsidRPr="00D4595E">
              <w:rPr>
                <w:b/>
                <w:bCs/>
              </w:rPr>
              <w:t>Lead</w:t>
            </w:r>
            <w:proofErr w:type="gramEnd"/>
            <w:r w:rsidRPr="00D4595E">
              <w:rPr>
                <w:b/>
                <w:bCs/>
              </w:rPr>
              <w:t xml:space="preserve">: </w:t>
            </w:r>
          </w:p>
          <w:p w14:paraId="2C6A731A" w14:textId="36439182" w:rsidR="00C424A7" w:rsidRPr="00D4595E" w:rsidRDefault="08F3F058">
            <w:r>
              <w:t>Ms. Waldon</w:t>
            </w:r>
          </w:p>
          <w:p w14:paraId="0ACE7FC5" w14:textId="77777777" w:rsidR="00C424A7" w:rsidRPr="00D4595E" w:rsidRDefault="00C424A7"/>
        </w:tc>
      </w:tr>
    </w:tbl>
    <w:p w14:paraId="0B9CAB1E" w14:textId="2A5E7058" w:rsidR="00F43EF4" w:rsidRPr="00D4595E" w:rsidRDefault="00B615FA" w:rsidP="00B615FA">
      <w:pPr>
        <w:tabs>
          <w:tab w:val="left" w:pos="4410"/>
        </w:tabs>
        <w:spacing w:after="0"/>
        <w:rPr>
          <w:sz w:val="14"/>
          <w:szCs w:val="14"/>
        </w:rPr>
      </w:pPr>
      <w:r w:rsidRPr="00D4595E">
        <w:rPr>
          <w:sz w:val="14"/>
          <w:szCs w:val="14"/>
        </w:rPr>
        <w:tab/>
      </w:r>
    </w:p>
    <w:tbl>
      <w:tblPr>
        <w:tblStyle w:val="TableGrid"/>
        <w:tblW w:w="10345" w:type="dxa"/>
        <w:tblLayout w:type="fixed"/>
        <w:tblLook w:val="04A0" w:firstRow="1" w:lastRow="0" w:firstColumn="1" w:lastColumn="0" w:noHBand="0" w:noVBand="1"/>
      </w:tblPr>
      <w:tblGrid>
        <w:gridCol w:w="10345"/>
      </w:tblGrid>
      <w:tr w:rsidR="005D2EC1" w:rsidRPr="00D4595E" w14:paraId="1A772FC0" w14:textId="77777777">
        <w:trPr>
          <w:trHeight w:val="20"/>
        </w:trPr>
        <w:tc>
          <w:tcPr>
            <w:tcW w:w="10345" w:type="dxa"/>
          </w:tcPr>
          <w:p w14:paraId="789BA650" w14:textId="77777777" w:rsidR="005D2EC1" w:rsidRPr="00D4595E" w:rsidRDefault="005D2EC1">
            <w:pPr>
              <w:rPr>
                <w:b/>
                <w:bCs/>
              </w:rPr>
            </w:pPr>
            <w:r w:rsidRPr="47E00AFF">
              <w:rPr>
                <w:b/>
                <w:bCs/>
              </w:rPr>
              <w:t xml:space="preserve">What did we learn from our needs assessment that suggests this is the right Key Strategy and will have a positive impact on students?  </w:t>
            </w:r>
            <w:r w:rsidRPr="47E00AFF">
              <w:rPr>
                <w:b/>
                <w:bCs/>
                <w:i/>
                <w:iCs/>
              </w:rPr>
              <w:t>Consider both data trends observed and student interview responses.</w:t>
            </w:r>
          </w:p>
          <w:p w14:paraId="06483072" w14:textId="77777777" w:rsidR="005D2EC1" w:rsidRPr="004C7251" w:rsidRDefault="005D2EC1">
            <w:r w:rsidRPr="004C7251">
              <w:rPr>
                <w:sz w:val="20"/>
                <w:szCs w:val="20"/>
              </w:rPr>
              <w:t xml:space="preserve">Based on our AT walk through data and student work analysis, we concluded that our teachers need more support with the content of community, knowledge and rigorous thinking moves of AT as well as time to plan with their teams that include those moves into their lessons.  </w:t>
            </w:r>
          </w:p>
        </w:tc>
      </w:tr>
      <w:tr w:rsidR="005D2EC1" w:rsidRPr="00D4595E" w14:paraId="00813F52" w14:textId="77777777">
        <w:trPr>
          <w:trHeight w:val="20"/>
        </w:trPr>
        <w:tc>
          <w:tcPr>
            <w:tcW w:w="10345" w:type="dxa"/>
          </w:tcPr>
          <w:p w14:paraId="696FA447" w14:textId="77777777" w:rsidR="005D2EC1" w:rsidRPr="00D4595E" w:rsidRDefault="005D2EC1">
            <w:pPr>
              <w:rPr>
                <w:b/>
                <w:bCs/>
              </w:rPr>
            </w:pPr>
            <w:r w:rsidRPr="674C2EF9">
              <w:rPr>
                <w:b/>
                <w:bCs/>
              </w:rPr>
              <w:t xml:space="preserve">If this is not a new key strategy, provide 1-2 sentences on how the school will expand or refine the key strategy. </w:t>
            </w:r>
          </w:p>
          <w:p w14:paraId="7AFE153A" w14:textId="77777777" w:rsidR="005D2EC1" w:rsidRPr="004C7251" w:rsidRDefault="005D2EC1">
            <w:pPr>
              <w:spacing w:after="60" w:line="257" w:lineRule="auto"/>
              <w:rPr>
                <w:rFonts w:ascii="Calibri" w:eastAsia="Times New Roman" w:hAnsi="Calibri" w:cs="Calibri"/>
                <w:color w:val="000000" w:themeColor="text1"/>
              </w:rPr>
            </w:pPr>
            <w:r w:rsidRPr="004C7251">
              <w:rPr>
                <w:rFonts w:ascii="Calibri" w:eastAsia="Times New Roman" w:hAnsi="Calibri" w:cs="Calibri"/>
                <w:color w:val="000000" w:themeColor="text1"/>
                <w:sz w:val="20"/>
                <w:szCs w:val="20"/>
              </w:rPr>
              <w:t xml:space="preserve">We are refining and expanding the AT micro- sessions 4-6 with our staff.  Teachers will focus on the AT moves of community, knowledge, and rigorous thinking in the planning of their lessons and reflect on the progress of using these moves by analyzing student work.  </w:t>
            </w:r>
          </w:p>
        </w:tc>
      </w:tr>
    </w:tbl>
    <w:p w14:paraId="03963996" w14:textId="140290C4" w:rsidR="674C2EF9" w:rsidRDefault="674C2EF9" w:rsidP="674C2EF9">
      <w:pPr>
        <w:spacing w:after="0"/>
        <w:rPr>
          <w:sz w:val="14"/>
          <w:szCs w:val="14"/>
        </w:rPr>
      </w:pPr>
    </w:p>
    <w:tbl>
      <w:tblPr>
        <w:tblStyle w:val="TableGrid"/>
        <w:tblW w:w="0" w:type="dxa"/>
        <w:tblLayout w:type="fixed"/>
        <w:tblLook w:val="04A0" w:firstRow="1" w:lastRow="0" w:firstColumn="1" w:lastColumn="0" w:noHBand="0" w:noVBand="1"/>
      </w:tblPr>
      <w:tblGrid>
        <w:gridCol w:w="4585"/>
        <w:gridCol w:w="1530"/>
        <w:gridCol w:w="1440"/>
        <w:gridCol w:w="2430"/>
        <w:gridCol w:w="360"/>
      </w:tblGrid>
      <w:tr w:rsidR="00973423" w:rsidRPr="00D4595E" w14:paraId="1D6B7481" w14:textId="77777777" w:rsidTr="674C2EF9">
        <w:tc>
          <w:tcPr>
            <w:tcW w:w="10345" w:type="dxa"/>
            <w:gridSpan w:val="5"/>
            <w:shd w:val="clear" w:color="auto" w:fill="ED7D31" w:themeFill="accent2"/>
          </w:tcPr>
          <w:p w14:paraId="7F19D774" w14:textId="4AE86C97" w:rsidR="00973423" w:rsidRPr="00D4595E" w:rsidRDefault="00973423">
            <w:pPr>
              <w:jc w:val="center"/>
              <w:rPr>
                <w:b/>
                <w:bCs/>
              </w:rPr>
            </w:pPr>
            <w:bookmarkStart w:id="19" w:name="_Hlk195006853"/>
            <w:r w:rsidRPr="00D4595E">
              <w:rPr>
                <w:b/>
                <w:bCs/>
              </w:rPr>
              <w:t>IMPLEMENTATION PLAN (APRIL – JUNE)</w:t>
            </w:r>
          </w:p>
        </w:tc>
      </w:tr>
      <w:tr w:rsidR="00973423" w:rsidRPr="00D4595E" w14:paraId="5A830370" w14:textId="77777777" w:rsidTr="674C2EF9">
        <w:tc>
          <w:tcPr>
            <w:tcW w:w="4585" w:type="dxa"/>
            <w:shd w:val="clear" w:color="auto" w:fill="D9D9D9" w:themeFill="background1" w:themeFillShade="D9"/>
          </w:tcPr>
          <w:p w14:paraId="3E6139FA" w14:textId="77777777" w:rsidR="00973423" w:rsidRPr="00D4595E" w:rsidRDefault="00973423">
            <w:pPr>
              <w:jc w:val="center"/>
              <w:rPr>
                <w:b/>
                <w:bCs/>
              </w:rPr>
            </w:pPr>
            <w:r w:rsidRPr="00D4595E">
              <w:rPr>
                <w:b/>
                <w:bCs/>
              </w:rPr>
              <w:t>Essential Action Steps</w:t>
            </w:r>
          </w:p>
          <w:p w14:paraId="32F9FFBE" w14:textId="77777777" w:rsidR="00973423" w:rsidRPr="00D4595E" w:rsidRDefault="00973423">
            <w:pPr>
              <w:jc w:val="center"/>
              <w:rPr>
                <w:b/>
                <w:bCs/>
                <w:sz w:val="18"/>
                <w:szCs w:val="18"/>
              </w:rPr>
            </w:pPr>
            <w:r w:rsidRPr="00D4595E">
              <w:rPr>
                <w:b/>
                <w:bCs/>
                <w:sz w:val="18"/>
                <w:szCs w:val="18"/>
              </w:rPr>
              <w:t>(Begin with a verb)</w:t>
            </w:r>
          </w:p>
        </w:tc>
        <w:tc>
          <w:tcPr>
            <w:tcW w:w="1530" w:type="dxa"/>
            <w:shd w:val="clear" w:color="auto" w:fill="D9D9D9" w:themeFill="background1" w:themeFillShade="D9"/>
          </w:tcPr>
          <w:p w14:paraId="3BD4E049" w14:textId="77777777" w:rsidR="00973423" w:rsidRPr="00D4595E" w:rsidRDefault="00973423">
            <w:pPr>
              <w:jc w:val="center"/>
              <w:rPr>
                <w:b/>
                <w:bCs/>
              </w:rPr>
            </w:pPr>
            <w:r w:rsidRPr="00D4595E">
              <w:rPr>
                <w:b/>
                <w:bCs/>
              </w:rPr>
              <w:t>Timeline</w:t>
            </w:r>
          </w:p>
        </w:tc>
        <w:tc>
          <w:tcPr>
            <w:tcW w:w="1440" w:type="dxa"/>
            <w:shd w:val="clear" w:color="auto" w:fill="D9D9D9" w:themeFill="background1" w:themeFillShade="D9"/>
          </w:tcPr>
          <w:p w14:paraId="70AD1633" w14:textId="77777777" w:rsidR="00973423" w:rsidRPr="00D4595E" w:rsidRDefault="00973423">
            <w:pPr>
              <w:jc w:val="center"/>
              <w:rPr>
                <w:b/>
                <w:bCs/>
              </w:rPr>
            </w:pPr>
            <w:r w:rsidRPr="00D4595E">
              <w:rPr>
                <w:b/>
                <w:bCs/>
              </w:rPr>
              <w:t>Person(s) Responsible</w:t>
            </w:r>
          </w:p>
        </w:tc>
        <w:tc>
          <w:tcPr>
            <w:tcW w:w="2430" w:type="dxa"/>
            <w:shd w:val="clear" w:color="auto" w:fill="D9D9D9" w:themeFill="background1" w:themeFillShade="D9"/>
          </w:tcPr>
          <w:p w14:paraId="3B399FE2" w14:textId="77777777" w:rsidR="00973423" w:rsidRPr="00D4595E" w:rsidRDefault="00973423">
            <w:pPr>
              <w:jc w:val="center"/>
              <w:rPr>
                <w:b/>
                <w:bCs/>
              </w:rPr>
            </w:pPr>
            <w:r w:rsidRPr="00D4595E">
              <w:rPr>
                <w:b/>
                <w:bCs/>
              </w:rPr>
              <w:t>Resource Alignment</w:t>
            </w:r>
          </w:p>
          <w:p w14:paraId="2CB77699" w14:textId="77777777" w:rsidR="00973423" w:rsidRPr="00D4595E" w:rsidRDefault="00973423">
            <w:pPr>
              <w:jc w:val="center"/>
              <w:rPr>
                <w:b/>
                <w:bCs/>
                <w:sz w:val="16"/>
                <w:szCs w:val="16"/>
              </w:rPr>
            </w:pPr>
            <w:r w:rsidRPr="00D4595E">
              <w:rPr>
                <w:b/>
                <w:bCs/>
                <w:sz w:val="16"/>
                <w:szCs w:val="16"/>
              </w:rPr>
              <w:t>(</w:t>
            </w:r>
            <w:r w:rsidRPr="00D4595E">
              <w:rPr>
                <w:b/>
                <w:bCs/>
                <w:i/>
                <w:iCs/>
                <w:color w:val="7030A0"/>
                <w:sz w:val="16"/>
                <w:szCs w:val="16"/>
              </w:rPr>
              <w:t>PD, Budget</w:t>
            </w:r>
            <w:r w:rsidRPr="00D4595E">
              <w:rPr>
                <w:b/>
                <w:bCs/>
                <w:sz w:val="16"/>
                <w:szCs w:val="16"/>
              </w:rPr>
              <w:t>, People, Time, etc.)</w:t>
            </w:r>
          </w:p>
        </w:tc>
        <w:tc>
          <w:tcPr>
            <w:tcW w:w="360" w:type="dxa"/>
            <w:shd w:val="clear" w:color="auto" w:fill="D9D9D9" w:themeFill="background1" w:themeFillShade="D9"/>
          </w:tcPr>
          <w:p w14:paraId="154D88BA" w14:textId="77777777" w:rsidR="00973423" w:rsidRPr="00D4595E" w:rsidRDefault="00973423">
            <w:pPr>
              <w:rPr>
                <w:b/>
                <w:bCs/>
              </w:rPr>
            </w:pPr>
            <w:r w:rsidRPr="00D4595E">
              <w:rPr>
                <w:b/>
                <w:bCs/>
              </w:rPr>
              <w:t>P</w:t>
            </w:r>
          </w:p>
        </w:tc>
      </w:tr>
      <w:tr w:rsidR="00973423" w:rsidRPr="005D2EC1" w14:paraId="62548BD9" w14:textId="77777777" w:rsidTr="674C2EF9">
        <w:tc>
          <w:tcPr>
            <w:tcW w:w="4585" w:type="dxa"/>
            <w:shd w:val="clear" w:color="auto" w:fill="FFFFFF" w:themeFill="background1"/>
          </w:tcPr>
          <w:p w14:paraId="262630B2" w14:textId="718D38BB" w:rsidR="00973423" w:rsidRPr="00D4595E" w:rsidRDefault="480BFDBD">
            <w:pPr>
              <w:rPr>
                <w:sz w:val="20"/>
                <w:szCs w:val="20"/>
              </w:rPr>
            </w:pPr>
            <w:r w:rsidRPr="674C2EF9">
              <w:rPr>
                <w:sz w:val="20"/>
                <w:szCs w:val="20"/>
              </w:rPr>
              <w:t xml:space="preserve">Reflect on </w:t>
            </w:r>
            <w:proofErr w:type="gramStart"/>
            <w:r w:rsidRPr="674C2EF9">
              <w:rPr>
                <w:sz w:val="20"/>
                <w:szCs w:val="20"/>
              </w:rPr>
              <w:t>At</w:t>
            </w:r>
            <w:proofErr w:type="gramEnd"/>
            <w:r w:rsidRPr="674C2EF9">
              <w:rPr>
                <w:sz w:val="20"/>
                <w:szCs w:val="20"/>
              </w:rPr>
              <w:t xml:space="preserve"> goals from January-March</w:t>
            </w:r>
          </w:p>
        </w:tc>
        <w:tc>
          <w:tcPr>
            <w:tcW w:w="1530" w:type="dxa"/>
            <w:shd w:val="clear" w:color="auto" w:fill="FFFFFF" w:themeFill="background1"/>
          </w:tcPr>
          <w:p w14:paraId="0A73933D" w14:textId="6DBA4689" w:rsidR="00973423" w:rsidRPr="00D4595E" w:rsidRDefault="470F4FBF">
            <w:pPr>
              <w:rPr>
                <w:sz w:val="20"/>
                <w:szCs w:val="20"/>
              </w:rPr>
            </w:pPr>
            <w:r w:rsidRPr="674C2EF9">
              <w:rPr>
                <w:sz w:val="20"/>
                <w:szCs w:val="20"/>
              </w:rPr>
              <w:t>April 2026</w:t>
            </w:r>
          </w:p>
        </w:tc>
        <w:tc>
          <w:tcPr>
            <w:tcW w:w="1440" w:type="dxa"/>
            <w:shd w:val="clear" w:color="auto" w:fill="FFFFFF" w:themeFill="background1"/>
          </w:tcPr>
          <w:p w14:paraId="0EE43EF1" w14:textId="0BFEAEC0" w:rsidR="00973423" w:rsidRPr="00D4595E" w:rsidRDefault="470F4FBF">
            <w:pPr>
              <w:rPr>
                <w:sz w:val="20"/>
                <w:szCs w:val="20"/>
              </w:rPr>
            </w:pPr>
            <w:r w:rsidRPr="674C2EF9">
              <w:rPr>
                <w:sz w:val="20"/>
                <w:szCs w:val="20"/>
              </w:rPr>
              <w:t>Admin and teachers</w:t>
            </w:r>
          </w:p>
        </w:tc>
        <w:tc>
          <w:tcPr>
            <w:tcW w:w="2430" w:type="dxa"/>
            <w:shd w:val="clear" w:color="auto" w:fill="FFFFFF" w:themeFill="background1"/>
          </w:tcPr>
          <w:p w14:paraId="654F4FDE" w14:textId="69424CE1" w:rsidR="00973423" w:rsidRPr="00D4595E" w:rsidRDefault="470F4FBF">
            <w:pPr>
              <w:rPr>
                <w:sz w:val="20"/>
                <w:szCs w:val="20"/>
              </w:rPr>
            </w:pPr>
            <w:r w:rsidRPr="674C2EF9">
              <w:rPr>
                <w:sz w:val="20"/>
                <w:szCs w:val="20"/>
              </w:rPr>
              <w:t>Faculty meeting</w:t>
            </w:r>
          </w:p>
        </w:tc>
        <w:tc>
          <w:tcPr>
            <w:tcW w:w="360" w:type="dxa"/>
            <w:shd w:val="clear" w:color="auto" w:fill="FF0000"/>
          </w:tcPr>
          <w:p w14:paraId="2EB7F591" w14:textId="77777777" w:rsidR="00973423" w:rsidRPr="00D4595E" w:rsidRDefault="00973423">
            <w:pPr>
              <w:rPr>
                <w:sz w:val="20"/>
                <w:szCs w:val="20"/>
              </w:rPr>
            </w:pPr>
          </w:p>
        </w:tc>
      </w:tr>
      <w:tr w:rsidR="674C2EF9" w:rsidRPr="005D2EC1" w14:paraId="11563FEF" w14:textId="77777777" w:rsidTr="674C2EF9">
        <w:trPr>
          <w:trHeight w:val="300"/>
        </w:trPr>
        <w:tc>
          <w:tcPr>
            <w:tcW w:w="4585" w:type="dxa"/>
            <w:shd w:val="clear" w:color="auto" w:fill="FFFFFF" w:themeFill="background1"/>
          </w:tcPr>
          <w:p w14:paraId="2E0DA875" w14:textId="1D159D07" w:rsidR="674C2EF9" w:rsidRPr="005D2EC1" w:rsidRDefault="470F4FBF" w:rsidP="674C2EF9">
            <w:pPr>
              <w:rPr>
                <w:rFonts w:eastAsia="Calibri" w:cstheme="minorHAnsi"/>
                <w:color w:val="000000" w:themeColor="text1"/>
                <w:sz w:val="20"/>
                <w:szCs w:val="20"/>
              </w:rPr>
            </w:pPr>
            <w:r w:rsidRPr="005D2EC1">
              <w:rPr>
                <w:rFonts w:eastAsia="Calibri" w:cstheme="minorHAnsi"/>
                <w:color w:val="000000" w:themeColor="text1"/>
                <w:sz w:val="20"/>
                <w:szCs w:val="20"/>
              </w:rPr>
              <w:t>Provide Accountable Talk IFL ELA refresher training during PLT time for teachers who have previously been trained in the IFL ELA accountable talk modules and provide teachers with the resources and tools from IFL (Institute for Learning) on accountable talk moves and functions to support student-to student discourse. Specifically, modules on community, knowledge, and rigorous thinking. Provide PD for any additional AT modules that the district is offering to staff.</w:t>
            </w:r>
          </w:p>
        </w:tc>
        <w:tc>
          <w:tcPr>
            <w:tcW w:w="1530" w:type="dxa"/>
            <w:shd w:val="clear" w:color="auto" w:fill="FFFFFF" w:themeFill="background1"/>
          </w:tcPr>
          <w:p w14:paraId="6ACB6F4F" w14:textId="532B3147" w:rsidR="470F4FBF" w:rsidRPr="005D2EC1" w:rsidRDefault="470F4FBF" w:rsidP="674C2EF9">
            <w:pPr>
              <w:rPr>
                <w:rFonts w:eastAsia="Calibri" w:cstheme="minorHAnsi"/>
                <w:color w:val="000000" w:themeColor="text1"/>
                <w:sz w:val="20"/>
                <w:szCs w:val="20"/>
              </w:rPr>
            </w:pPr>
            <w:r w:rsidRPr="005D2EC1">
              <w:rPr>
                <w:rFonts w:eastAsia="Calibri" w:cstheme="minorHAnsi"/>
                <w:color w:val="000000" w:themeColor="text1"/>
                <w:sz w:val="20"/>
                <w:szCs w:val="20"/>
              </w:rPr>
              <w:t>April 2026-June 2026</w:t>
            </w:r>
          </w:p>
          <w:p w14:paraId="6612042E" w14:textId="4DF4E4E5" w:rsidR="674C2EF9" w:rsidRDefault="674C2EF9" w:rsidP="674C2EF9">
            <w:pPr>
              <w:rPr>
                <w:sz w:val="20"/>
                <w:szCs w:val="20"/>
              </w:rPr>
            </w:pPr>
          </w:p>
        </w:tc>
        <w:tc>
          <w:tcPr>
            <w:tcW w:w="1440" w:type="dxa"/>
            <w:shd w:val="clear" w:color="auto" w:fill="FFFFFF" w:themeFill="background1"/>
          </w:tcPr>
          <w:p w14:paraId="21F406AA" w14:textId="78C5CE5C" w:rsidR="470F4FBF" w:rsidRDefault="470F4FBF" w:rsidP="674C2EF9">
            <w:pPr>
              <w:rPr>
                <w:sz w:val="20"/>
                <w:szCs w:val="20"/>
              </w:rPr>
            </w:pPr>
            <w:r w:rsidRPr="674C2EF9">
              <w:rPr>
                <w:sz w:val="20"/>
                <w:szCs w:val="20"/>
              </w:rPr>
              <w:t xml:space="preserve">D. Waldon and ELA content </w:t>
            </w:r>
            <w:r w:rsidR="01A23561" w:rsidRPr="674C2EF9">
              <w:rPr>
                <w:sz w:val="20"/>
                <w:szCs w:val="20"/>
              </w:rPr>
              <w:t>liaisons</w:t>
            </w:r>
          </w:p>
        </w:tc>
        <w:tc>
          <w:tcPr>
            <w:tcW w:w="2430" w:type="dxa"/>
            <w:shd w:val="clear" w:color="auto" w:fill="FFFFFF" w:themeFill="background1"/>
          </w:tcPr>
          <w:p w14:paraId="120E7179" w14:textId="6872990A" w:rsidR="470F4FBF" w:rsidRDefault="470F4FBF" w:rsidP="674C2EF9">
            <w:pPr>
              <w:rPr>
                <w:sz w:val="20"/>
                <w:szCs w:val="20"/>
              </w:rPr>
            </w:pPr>
            <w:r w:rsidRPr="674C2EF9">
              <w:rPr>
                <w:sz w:val="20"/>
                <w:szCs w:val="20"/>
              </w:rPr>
              <w:t>PLT time throughout the year/1 hour PD time</w:t>
            </w:r>
          </w:p>
          <w:p w14:paraId="6C0AD75D" w14:textId="367DAA69" w:rsidR="674C2EF9" w:rsidRDefault="674C2EF9" w:rsidP="674C2EF9">
            <w:pPr>
              <w:rPr>
                <w:sz w:val="20"/>
                <w:szCs w:val="20"/>
              </w:rPr>
            </w:pPr>
          </w:p>
        </w:tc>
        <w:tc>
          <w:tcPr>
            <w:tcW w:w="360" w:type="dxa"/>
            <w:shd w:val="clear" w:color="auto" w:fill="FF0000"/>
          </w:tcPr>
          <w:p w14:paraId="4207F94B" w14:textId="04773BF4" w:rsidR="674C2EF9" w:rsidRDefault="674C2EF9" w:rsidP="674C2EF9">
            <w:pPr>
              <w:rPr>
                <w:sz w:val="20"/>
                <w:szCs w:val="20"/>
              </w:rPr>
            </w:pPr>
          </w:p>
        </w:tc>
      </w:tr>
      <w:tr w:rsidR="00973423" w:rsidRPr="005D2EC1" w14:paraId="2E9EF11C" w14:textId="77777777" w:rsidTr="674C2EF9">
        <w:tc>
          <w:tcPr>
            <w:tcW w:w="4585" w:type="dxa"/>
            <w:shd w:val="clear" w:color="auto" w:fill="FFFFFF" w:themeFill="background1"/>
          </w:tcPr>
          <w:p w14:paraId="6AFDF4DC" w14:textId="26BF9115" w:rsidR="00973423" w:rsidRPr="00D4595E" w:rsidRDefault="480BFDBD">
            <w:pPr>
              <w:rPr>
                <w:sz w:val="20"/>
                <w:szCs w:val="20"/>
              </w:rPr>
            </w:pPr>
            <w:r w:rsidRPr="674C2EF9">
              <w:rPr>
                <w:sz w:val="20"/>
                <w:szCs w:val="20"/>
              </w:rPr>
              <w:t>Using high level texts and tasks, teachers will collaborate and co-plan embedding AT into their lessons through the types of questions and conversations that they will have with their students (QFT during PLT time.</w:t>
            </w:r>
          </w:p>
        </w:tc>
        <w:tc>
          <w:tcPr>
            <w:tcW w:w="1530" w:type="dxa"/>
            <w:shd w:val="clear" w:color="auto" w:fill="FFFFFF" w:themeFill="background1"/>
          </w:tcPr>
          <w:p w14:paraId="2BA79947" w14:textId="6065361E" w:rsidR="00973423" w:rsidRPr="00D4595E" w:rsidRDefault="1981D631">
            <w:pPr>
              <w:rPr>
                <w:sz w:val="20"/>
                <w:szCs w:val="20"/>
              </w:rPr>
            </w:pPr>
            <w:r w:rsidRPr="674C2EF9">
              <w:rPr>
                <w:sz w:val="20"/>
                <w:szCs w:val="20"/>
              </w:rPr>
              <w:t>April 2026-June 2026</w:t>
            </w:r>
          </w:p>
          <w:p w14:paraId="57B00E49" w14:textId="77777777" w:rsidR="00973423" w:rsidRPr="00D4595E" w:rsidRDefault="00973423">
            <w:pPr>
              <w:rPr>
                <w:sz w:val="20"/>
                <w:szCs w:val="20"/>
              </w:rPr>
            </w:pPr>
          </w:p>
          <w:p w14:paraId="1820EA07" w14:textId="77777777" w:rsidR="00973423" w:rsidRPr="00D4595E" w:rsidRDefault="00973423">
            <w:pPr>
              <w:rPr>
                <w:sz w:val="20"/>
                <w:szCs w:val="20"/>
              </w:rPr>
            </w:pPr>
          </w:p>
          <w:p w14:paraId="41BECA69" w14:textId="77777777" w:rsidR="00973423" w:rsidRPr="00D4595E" w:rsidRDefault="00973423">
            <w:pPr>
              <w:rPr>
                <w:sz w:val="20"/>
                <w:szCs w:val="20"/>
              </w:rPr>
            </w:pPr>
          </w:p>
        </w:tc>
        <w:tc>
          <w:tcPr>
            <w:tcW w:w="1440" w:type="dxa"/>
            <w:shd w:val="clear" w:color="auto" w:fill="FFFFFF" w:themeFill="background1"/>
          </w:tcPr>
          <w:p w14:paraId="53632935" w14:textId="5C82EBBA" w:rsidR="00973423" w:rsidRPr="00D4595E" w:rsidRDefault="1981D631" w:rsidP="674C2EF9">
            <w:pPr>
              <w:rPr>
                <w:sz w:val="20"/>
                <w:szCs w:val="20"/>
              </w:rPr>
            </w:pPr>
            <w:r w:rsidRPr="674C2EF9">
              <w:rPr>
                <w:sz w:val="20"/>
                <w:szCs w:val="20"/>
              </w:rPr>
              <w:t>D. Waldon,</w:t>
            </w:r>
          </w:p>
          <w:p w14:paraId="012266A0" w14:textId="6B5A2A7E" w:rsidR="00973423" w:rsidRPr="00D4595E" w:rsidRDefault="1981D631" w:rsidP="674C2EF9">
            <w:pPr>
              <w:rPr>
                <w:sz w:val="20"/>
                <w:szCs w:val="20"/>
              </w:rPr>
            </w:pPr>
            <w:r w:rsidRPr="674C2EF9">
              <w:rPr>
                <w:sz w:val="20"/>
                <w:szCs w:val="20"/>
              </w:rPr>
              <w:t>S. Gaughan</w:t>
            </w:r>
          </w:p>
          <w:p w14:paraId="53C00628" w14:textId="4EE05715" w:rsidR="00973423" w:rsidRPr="00D4595E" w:rsidRDefault="1981D631" w:rsidP="674C2EF9">
            <w:pPr>
              <w:rPr>
                <w:sz w:val="20"/>
                <w:szCs w:val="20"/>
              </w:rPr>
            </w:pPr>
            <w:r w:rsidRPr="674C2EF9">
              <w:rPr>
                <w:sz w:val="20"/>
                <w:szCs w:val="20"/>
              </w:rPr>
              <w:t>Teachers</w:t>
            </w:r>
          </w:p>
          <w:p w14:paraId="4F67FD01" w14:textId="3A02A9EB" w:rsidR="00973423" w:rsidRPr="00D4595E" w:rsidRDefault="00973423">
            <w:pPr>
              <w:rPr>
                <w:sz w:val="20"/>
                <w:szCs w:val="20"/>
              </w:rPr>
            </w:pPr>
          </w:p>
        </w:tc>
        <w:tc>
          <w:tcPr>
            <w:tcW w:w="2430" w:type="dxa"/>
            <w:shd w:val="clear" w:color="auto" w:fill="FFFFFF" w:themeFill="background1"/>
          </w:tcPr>
          <w:p w14:paraId="6361E78D" w14:textId="0C34BACD" w:rsidR="00973423" w:rsidRPr="00D4595E" w:rsidRDefault="1981D631">
            <w:pPr>
              <w:rPr>
                <w:sz w:val="20"/>
                <w:szCs w:val="20"/>
              </w:rPr>
            </w:pPr>
            <w:r w:rsidRPr="674C2EF9">
              <w:rPr>
                <w:sz w:val="20"/>
                <w:szCs w:val="20"/>
              </w:rPr>
              <w:t xml:space="preserve">PLT time throughout the year </w:t>
            </w:r>
          </w:p>
        </w:tc>
        <w:tc>
          <w:tcPr>
            <w:tcW w:w="360" w:type="dxa"/>
            <w:shd w:val="clear" w:color="auto" w:fill="FF0000"/>
          </w:tcPr>
          <w:p w14:paraId="3DFD0468" w14:textId="77777777" w:rsidR="00973423" w:rsidRPr="00D4595E" w:rsidRDefault="00973423">
            <w:pPr>
              <w:rPr>
                <w:sz w:val="20"/>
                <w:szCs w:val="20"/>
              </w:rPr>
            </w:pPr>
          </w:p>
        </w:tc>
      </w:tr>
      <w:tr w:rsidR="674C2EF9" w:rsidRPr="005D2EC1" w14:paraId="7979F58A" w14:textId="77777777" w:rsidTr="674C2EF9">
        <w:trPr>
          <w:trHeight w:val="300"/>
        </w:trPr>
        <w:tc>
          <w:tcPr>
            <w:tcW w:w="4585" w:type="dxa"/>
            <w:shd w:val="clear" w:color="auto" w:fill="FFFFFF" w:themeFill="background1"/>
          </w:tcPr>
          <w:p w14:paraId="64165528" w14:textId="02B5407E" w:rsidR="674C2EF9" w:rsidRDefault="0A44360B" w:rsidP="674C2EF9">
            <w:pPr>
              <w:rPr>
                <w:sz w:val="20"/>
                <w:szCs w:val="20"/>
              </w:rPr>
            </w:pPr>
            <w:r w:rsidRPr="674C2EF9">
              <w:rPr>
                <w:sz w:val="20"/>
                <w:szCs w:val="20"/>
              </w:rPr>
              <w:t>Looking at student work during PLT time with teachers for evidence of AT in artifacts as evidence of AT impact from classroom questions/discussions (writing tasks)</w:t>
            </w:r>
          </w:p>
        </w:tc>
        <w:tc>
          <w:tcPr>
            <w:tcW w:w="1530" w:type="dxa"/>
            <w:shd w:val="clear" w:color="auto" w:fill="FFFFFF" w:themeFill="background1"/>
          </w:tcPr>
          <w:p w14:paraId="45BD767B" w14:textId="1E0B2526" w:rsidR="4E372FBA" w:rsidRDefault="4E372FBA" w:rsidP="674C2EF9">
            <w:pPr>
              <w:rPr>
                <w:sz w:val="20"/>
                <w:szCs w:val="20"/>
              </w:rPr>
            </w:pPr>
            <w:r w:rsidRPr="674C2EF9">
              <w:rPr>
                <w:sz w:val="20"/>
                <w:szCs w:val="20"/>
              </w:rPr>
              <w:t>April 2026-June 2026</w:t>
            </w:r>
          </w:p>
        </w:tc>
        <w:tc>
          <w:tcPr>
            <w:tcW w:w="1440" w:type="dxa"/>
            <w:shd w:val="clear" w:color="auto" w:fill="FFFFFF" w:themeFill="background1"/>
          </w:tcPr>
          <w:p w14:paraId="77815092" w14:textId="30A0B93B" w:rsidR="4E372FBA" w:rsidRDefault="4E372FBA" w:rsidP="674C2EF9">
            <w:pPr>
              <w:rPr>
                <w:sz w:val="20"/>
                <w:szCs w:val="20"/>
              </w:rPr>
            </w:pPr>
            <w:r w:rsidRPr="674C2EF9">
              <w:rPr>
                <w:sz w:val="20"/>
                <w:szCs w:val="20"/>
              </w:rPr>
              <w:t>D. Waldon</w:t>
            </w:r>
          </w:p>
          <w:p w14:paraId="2E92FE8D" w14:textId="28FFDE25" w:rsidR="4E372FBA" w:rsidRDefault="4E372FBA" w:rsidP="674C2EF9">
            <w:pPr>
              <w:rPr>
                <w:sz w:val="20"/>
                <w:szCs w:val="20"/>
              </w:rPr>
            </w:pPr>
            <w:r w:rsidRPr="674C2EF9">
              <w:rPr>
                <w:sz w:val="20"/>
                <w:szCs w:val="20"/>
              </w:rPr>
              <w:t>S. Gaughan</w:t>
            </w:r>
          </w:p>
          <w:p w14:paraId="69547631" w14:textId="1993F2CA" w:rsidR="674C2EF9" w:rsidRDefault="4E372FBA" w:rsidP="674C2EF9">
            <w:pPr>
              <w:rPr>
                <w:sz w:val="20"/>
                <w:szCs w:val="20"/>
              </w:rPr>
            </w:pPr>
            <w:r w:rsidRPr="674C2EF9">
              <w:rPr>
                <w:sz w:val="20"/>
                <w:szCs w:val="20"/>
              </w:rPr>
              <w:t>Teachers</w:t>
            </w:r>
          </w:p>
        </w:tc>
        <w:tc>
          <w:tcPr>
            <w:tcW w:w="2430" w:type="dxa"/>
            <w:shd w:val="clear" w:color="auto" w:fill="FFFFFF" w:themeFill="background1"/>
          </w:tcPr>
          <w:p w14:paraId="342291CC" w14:textId="7B6FDF8D" w:rsidR="4E372FBA" w:rsidRDefault="4E372FBA" w:rsidP="674C2EF9">
            <w:pPr>
              <w:rPr>
                <w:sz w:val="20"/>
                <w:szCs w:val="20"/>
              </w:rPr>
            </w:pPr>
            <w:r w:rsidRPr="674C2EF9">
              <w:rPr>
                <w:sz w:val="20"/>
                <w:szCs w:val="20"/>
              </w:rPr>
              <w:t>PLT time throughout the year</w:t>
            </w:r>
          </w:p>
          <w:p w14:paraId="58CA5411" w14:textId="781C782E" w:rsidR="674C2EF9" w:rsidRDefault="674C2EF9" w:rsidP="674C2EF9">
            <w:pPr>
              <w:rPr>
                <w:sz w:val="20"/>
                <w:szCs w:val="20"/>
              </w:rPr>
            </w:pPr>
          </w:p>
        </w:tc>
        <w:tc>
          <w:tcPr>
            <w:tcW w:w="360" w:type="dxa"/>
            <w:shd w:val="clear" w:color="auto" w:fill="FF0000"/>
          </w:tcPr>
          <w:p w14:paraId="17440F69" w14:textId="75146A19" w:rsidR="674C2EF9" w:rsidRDefault="674C2EF9" w:rsidP="674C2EF9">
            <w:pPr>
              <w:rPr>
                <w:sz w:val="20"/>
                <w:szCs w:val="20"/>
              </w:rPr>
            </w:pPr>
          </w:p>
        </w:tc>
      </w:tr>
      <w:tr w:rsidR="00973423" w:rsidRPr="005D2EC1" w14:paraId="27A6ECE4" w14:textId="77777777" w:rsidTr="674C2EF9">
        <w:tc>
          <w:tcPr>
            <w:tcW w:w="4585" w:type="dxa"/>
            <w:shd w:val="clear" w:color="auto" w:fill="FFFFFF" w:themeFill="background1"/>
          </w:tcPr>
          <w:p w14:paraId="72188AEC" w14:textId="416FD056" w:rsidR="00973423" w:rsidRPr="005D2EC1" w:rsidRDefault="0A44360B">
            <w:pPr>
              <w:rPr>
                <w:rFonts w:eastAsia="Times New Roman" w:cstheme="minorHAnsi"/>
                <w:color w:val="000000" w:themeColor="text1"/>
                <w:sz w:val="20"/>
                <w:szCs w:val="20"/>
              </w:rPr>
            </w:pPr>
            <w:r w:rsidRPr="005D2EC1">
              <w:rPr>
                <w:rFonts w:eastAsia="Times New Roman" w:cstheme="minorHAnsi"/>
                <w:color w:val="000000" w:themeColor="text1"/>
                <w:sz w:val="20"/>
                <w:szCs w:val="20"/>
              </w:rPr>
              <w:t>Create a walk-through schedule and complete walk throughs according to the schedule using the IFL walk through tool and provide written feedback and opportunities to meet 1:1 with teachers individually once a month to reflect on best practices and action steps</w:t>
            </w:r>
          </w:p>
        </w:tc>
        <w:tc>
          <w:tcPr>
            <w:tcW w:w="1530" w:type="dxa"/>
            <w:shd w:val="clear" w:color="auto" w:fill="FFFFFF" w:themeFill="background1"/>
          </w:tcPr>
          <w:p w14:paraId="527A8EB9" w14:textId="689B42CB" w:rsidR="00973423" w:rsidRPr="00D4595E" w:rsidRDefault="2F0728FD">
            <w:pPr>
              <w:rPr>
                <w:sz w:val="20"/>
                <w:szCs w:val="20"/>
              </w:rPr>
            </w:pPr>
            <w:r w:rsidRPr="674C2EF9">
              <w:rPr>
                <w:sz w:val="20"/>
                <w:szCs w:val="20"/>
              </w:rPr>
              <w:t>April 2026-June 2026</w:t>
            </w:r>
          </w:p>
          <w:p w14:paraId="42C24059" w14:textId="77777777" w:rsidR="00973423" w:rsidRPr="00D4595E" w:rsidRDefault="00973423">
            <w:pPr>
              <w:rPr>
                <w:sz w:val="20"/>
                <w:szCs w:val="20"/>
              </w:rPr>
            </w:pPr>
          </w:p>
          <w:p w14:paraId="312B7AD0" w14:textId="77777777" w:rsidR="00973423" w:rsidRPr="00D4595E" w:rsidRDefault="00973423">
            <w:pPr>
              <w:rPr>
                <w:sz w:val="20"/>
                <w:szCs w:val="20"/>
              </w:rPr>
            </w:pPr>
          </w:p>
        </w:tc>
        <w:tc>
          <w:tcPr>
            <w:tcW w:w="1440" w:type="dxa"/>
            <w:shd w:val="clear" w:color="auto" w:fill="FFFFFF" w:themeFill="background1"/>
          </w:tcPr>
          <w:p w14:paraId="473D4A1C" w14:textId="0C908F86" w:rsidR="00973423" w:rsidRPr="00D4595E" w:rsidRDefault="2F0728FD" w:rsidP="674C2EF9">
            <w:pPr>
              <w:rPr>
                <w:sz w:val="20"/>
                <w:szCs w:val="20"/>
              </w:rPr>
            </w:pPr>
            <w:r w:rsidRPr="674C2EF9">
              <w:rPr>
                <w:sz w:val="20"/>
                <w:szCs w:val="20"/>
              </w:rPr>
              <w:t>D. Waldon</w:t>
            </w:r>
          </w:p>
          <w:p w14:paraId="7F1D53C1" w14:textId="0C87B5E1" w:rsidR="00973423" w:rsidRPr="00D4595E" w:rsidRDefault="2F0728FD" w:rsidP="674C2EF9">
            <w:pPr>
              <w:rPr>
                <w:sz w:val="20"/>
                <w:szCs w:val="20"/>
              </w:rPr>
            </w:pPr>
            <w:r w:rsidRPr="674C2EF9">
              <w:rPr>
                <w:sz w:val="20"/>
                <w:szCs w:val="20"/>
              </w:rPr>
              <w:t>J. Dow</w:t>
            </w:r>
          </w:p>
          <w:p w14:paraId="449BE60D" w14:textId="071E148C" w:rsidR="00973423" w:rsidRPr="00D4595E" w:rsidRDefault="2F0728FD" w:rsidP="674C2EF9">
            <w:pPr>
              <w:rPr>
                <w:sz w:val="20"/>
                <w:szCs w:val="20"/>
              </w:rPr>
            </w:pPr>
            <w:r w:rsidRPr="674C2EF9">
              <w:rPr>
                <w:sz w:val="20"/>
                <w:szCs w:val="20"/>
              </w:rPr>
              <w:t>K. Murphy</w:t>
            </w:r>
          </w:p>
          <w:p w14:paraId="344B969C" w14:textId="730893A9" w:rsidR="00973423" w:rsidRPr="00D4595E" w:rsidRDefault="2F0728FD" w:rsidP="674C2EF9">
            <w:pPr>
              <w:rPr>
                <w:sz w:val="20"/>
                <w:szCs w:val="20"/>
              </w:rPr>
            </w:pPr>
            <w:r w:rsidRPr="674C2EF9">
              <w:rPr>
                <w:sz w:val="20"/>
                <w:szCs w:val="20"/>
              </w:rPr>
              <w:t>S. Gaughan</w:t>
            </w:r>
          </w:p>
          <w:p w14:paraId="6C13474A" w14:textId="283D71F5" w:rsidR="00973423" w:rsidRPr="00D4595E" w:rsidRDefault="00973423">
            <w:pPr>
              <w:rPr>
                <w:sz w:val="20"/>
                <w:szCs w:val="20"/>
              </w:rPr>
            </w:pPr>
          </w:p>
        </w:tc>
        <w:tc>
          <w:tcPr>
            <w:tcW w:w="2430" w:type="dxa"/>
            <w:shd w:val="clear" w:color="auto" w:fill="FFFFFF" w:themeFill="background1"/>
          </w:tcPr>
          <w:p w14:paraId="3AA2D7E5" w14:textId="28C77A58" w:rsidR="00973423" w:rsidRPr="00D4595E" w:rsidRDefault="2F0728FD">
            <w:pPr>
              <w:rPr>
                <w:sz w:val="20"/>
                <w:szCs w:val="20"/>
              </w:rPr>
            </w:pPr>
            <w:r w:rsidRPr="005D2EC1">
              <w:rPr>
                <w:rFonts w:eastAsia="Calibri" w:cstheme="minorHAnsi"/>
                <w:color w:val="000000" w:themeColor="text1"/>
                <w:sz w:val="20"/>
                <w:szCs w:val="20"/>
              </w:rPr>
              <w:t>Create a monthly walk-through schedule and provide feedback to teachers on school mint grow on the progress of their goals</w:t>
            </w:r>
          </w:p>
        </w:tc>
        <w:tc>
          <w:tcPr>
            <w:tcW w:w="360" w:type="dxa"/>
            <w:shd w:val="clear" w:color="auto" w:fill="FF0000"/>
          </w:tcPr>
          <w:p w14:paraId="14414955" w14:textId="77777777" w:rsidR="00973423" w:rsidRPr="00D4595E" w:rsidRDefault="00973423">
            <w:pPr>
              <w:rPr>
                <w:sz w:val="20"/>
                <w:szCs w:val="20"/>
              </w:rPr>
            </w:pPr>
          </w:p>
        </w:tc>
      </w:tr>
      <w:tr w:rsidR="674C2EF9" w:rsidRPr="005D2EC1" w14:paraId="5F41E003" w14:textId="77777777" w:rsidTr="674C2EF9">
        <w:trPr>
          <w:trHeight w:val="300"/>
        </w:trPr>
        <w:tc>
          <w:tcPr>
            <w:tcW w:w="4585" w:type="dxa"/>
            <w:shd w:val="clear" w:color="auto" w:fill="FFFFFF" w:themeFill="background1"/>
          </w:tcPr>
          <w:p w14:paraId="5D76B426" w14:textId="7F6FFEE5" w:rsidR="0A44360B" w:rsidRPr="005D2EC1" w:rsidRDefault="0A44360B" w:rsidP="674C2EF9">
            <w:pPr>
              <w:rPr>
                <w:rFonts w:eastAsia="Times New Roman" w:cstheme="minorHAnsi"/>
                <w:sz w:val="20"/>
                <w:szCs w:val="20"/>
              </w:rPr>
            </w:pPr>
            <w:r w:rsidRPr="005D2EC1">
              <w:rPr>
                <w:rFonts w:eastAsia="Times New Roman" w:cstheme="minorHAnsi"/>
                <w:color w:val="000000" w:themeColor="text1"/>
                <w:sz w:val="20"/>
                <w:szCs w:val="20"/>
              </w:rPr>
              <w:t xml:space="preserve">Analyze data trends based on walk- through data and provide differentiated coaching cycles to teachers as needed.  </w:t>
            </w:r>
          </w:p>
          <w:p w14:paraId="0592D104" w14:textId="5DB715FD" w:rsidR="674C2EF9" w:rsidRDefault="674C2EF9" w:rsidP="674C2EF9">
            <w:pPr>
              <w:rPr>
                <w:sz w:val="20"/>
                <w:szCs w:val="20"/>
              </w:rPr>
            </w:pPr>
          </w:p>
        </w:tc>
        <w:tc>
          <w:tcPr>
            <w:tcW w:w="1530" w:type="dxa"/>
            <w:shd w:val="clear" w:color="auto" w:fill="FFFFFF" w:themeFill="background1"/>
          </w:tcPr>
          <w:p w14:paraId="50A5CCF2" w14:textId="0657AA6C" w:rsidR="376FFAA3" w:rsidRDefault="376FFAA3" w:rsidP="674C2EF9">
            <w:pPr>
              <w:rPr>
                <w:sz w:val="20"/>
                <w:szCs w:val="20"/>
              </w:rPr>
            </w:pPr>
            <w:r w:rsidRPr="674C2EF9">
              <w:rPr>
                <w:sz w:val="20"/>
                <w:szCs w:val="20"/>
              </w:rPr>
              <w:t>April 2026-June 2026</w:t>
            </w:r>
          </w:p>
        </w:tc>
        <w:tc>
          <w:tcPr>
            <w:tcW w:w="1440" w:type="dxa"/>
            <w:shd w:val="clear" w:color="auto" w:fill="FFFFFF" w:themeFill="background1"/>
          </w:tcPr>
          <w:p w14:paraId="19DF2794" w14:textId="4E907227" w:rsidR="376FFAA3" w:rsidRDefault="376FFAA3" w:rsidP="674C2EF9">
            <w:pPr>
              <w:rPr>
                <w:sz w:val="20"/>
                <w:szCs w:val="20"/>
              </w:rPr>
            </w:pPr>
            <w:r w:rsidRPr="674C2EF9">
              <w:rPr>
                <w:sz w:val="20"/>
                <w:szCs w:val="20"/>
              </w:rPr>
              <w:t>D. Waldon</w:t>
            </w:r>
          </w:p>
          <w:p w14:paraId="18995B9A" w14:textId="7501087C" w:rsidR="376FFAA3" w:rsidRDefault="376FFAA3" w:rsidP="674C2EF9">
            <w:pPr>
              <w:rPr>
                <w:sz w:val="20"/>
                <w:szCs w:val="20"/>
              </w:rPr>
            </w:pPr>
            <w:r w:rsidRPr="674C2EF9">
              <w:rPr>
                <w:sz w:val="20"/>
                <w:szCs w:val="20"/>
              </w:rPr>
              <w:t>J. Dow</w:t>
            </w:r>
          </w:p>
          <w:p w14:paraId="4CC877E0" w14:textId="1D8484D2" w:rsidR="376FFAA3" w:rsidRDefault="376FFAA3" w:rsidP="674C2EF9">
            <w:pPr>
              <w:rPr>
                <w:sz w:val="20"/>
                <w:szCs w:val="20"/>
              </w:rPr>
            </w:pPr>
            <w:r w:rsidRPr="674C2EF9">
              <w:rPr>
                <w:sz w:val="20"/>
                <w:szCs w:val="20"/>
              </w:rPr>
              <w:t>K. Murphy</w:t>
            </w:r>
          </w:p>
          <w:p w14:paraId="6B2BF6C5" w14:textId="4C1693DF" w:rsidR="376FFAA3" w:rsidRDefault="376FFAA3" w:rsidP="674C2EF9">
            <w:pPr>
              <w:rPr>
                <w:sz w:val="20"/>
                <w:szCs w:val="20"/>
              </w:rPr>
            </w:pPr>
            <w:r w:rsidRPr="674C2EF9">
              <w:rPr>
                <w:sz w:val="20"/>
                <w:szCs w:val="20"/>
              </w:rPr>
              <w:t>s. Gaughan</w:t>
            </w:r>
          </w:p>
          <w:p w14:paraId="5B80FB62" w14:textId="0FE63F1A" w:rsidR="674C2EF9" w:rsidRDefault="674C2EF9" w:rsidP="674C2EF9">
            <w:pPr>
              <w:rPr>
                <w:sz w:val="20"/>
                <w:szCs w:val="20"/>
              </w:rPr>
            </w:pPr>
          </w:p>
        </w:tc>
        <w:tc>
          <w:tcPr>
            <w:tcW w:w="2430" w:type="dxa"/>
            <w:shd w:val="clear" w:color="auto" w:fill="FFFFFF" w:themeFill="background1"/>
          </w:tcPr>
          <w:p w14:paraId="16DC04E8" w14:textId="4AB3796E" w:rsidR="674C2EF9" w:rsidRPr="005D2EC1" w:rsidRDefault="376FFAA3" w:rsidP="674C2EF9">
            <w:pPr>
              <w:rPr>
                <w:rFonts w:eastAsia="Calibri" w:cstheme="minorHAnsi"/>
                <w:color w:val="000000" w:themeColor="text1"/>
                <w:sz w:val="20"/>
                <w:szCs w:val="20"/>
              </w:rPr>
            </w:pPr>
            <w:r w:rsidRPr="005D2EC1">
              <w:rPr>
                <w:rFonts w:eastAsia="Calibri" w:cstheme="minorHAnsi"/>
                <w:color w:val="000000" w:themeColor="text1"/>
                <w:sz w:val="20"/>
                <w:szCs w:val="20"/>
              </w:rPr>
              <w:t>Review data on school mint grow to determine next steps and/or coaching cycles for teachers.</w:t>
            </w:r>
          </w:p>
        </w:tc>
        <w:tc>
          <w:tcPr>
            <w:tcW w:w="360" w:type="dxa"/>
            <w:shd w:val="clear" w:color="auto" w:fill="FF0000"/>
          </w:tcPr>
          <w:p w14:paraId="371860C3" w14:textId="4F899BB3" w:rsidR="674C2EF9" w:rsidRDefault="674C2EF9" w:rsidP="674C2EF9">
            <w:pPr>
              <w:rPr>
                <w:sz w:val="20"/>
                <w:szCs w:val="20"/>
              </w:rPr>
            </w:pPr>
          </w:p>
        </w:tc>
      </w:tr>
      <w:tr w:rsidR="00973423" w:rsidRPr="005D2EC1" w14:paraId="36181B24" w14:textId="77777777" w:rsidTr="674C2EF9">
        <w:tc>
          <w:tcPr>
            <w:tcW w:w="4585" w:type="dxa"/>
            <w:shd w:val="clear" w:color="auto" w:fill="FFFFFF" w:themeFill="background1"/>
          </w:tcPr>
          <w:p w14:paraId="203B2A4C" w14:textId="3941ED2B" w:rsidR="00973423" w:rsidRPr="00D4595E" w:rsidRDefault="0A44360B" w:rsidP="005D2EC1">
            <w:pPr>
              <w:rPr>
                <w:sz w:val="20"/>
                <w:szCs w:val="20"/>
              </w:rPr>
            </w:pPr>
            <w:r w:rsidRPr="674C2EF9">
              <w:rPr>
                <w:sz w:val="20"/>
                <w:szCs w:val="20"/>
              </w:rPr>
              <w:t>Small group of teachers (3 or 4) participate in peer driven cycles with coach where teachers collaboratively plan lessons together, teach (live or through video) and collaborate to discuss the impact of student learning and next steps.</w:t>
            </w:r>
          </w:p>
        </w:tc>
        <w:tc>
          <w:tcPr>
            <w:tcW w:w="1530" w:type="dxa"/>
            <w:shd w:val="clear" w:color="auto" w:fill="FFFFFF" w:themeFill="background1"/>
          </w:tcPr>
          <w:p w14:paraId="7463BA3B" w14:textId="7951549F" w:rsidR="00973423" w:rsidRPr="00D4595E" w:rsidRDefault="6DB52CD0" w:rsidP="674C2EF9">
            <w:pPr>
              <w:rPr>
                <w:sz w:val="20"/>
                <w:szCs w:val="20"/>
              </w:rPr>
            </w:pPr>
            <w:r w:rsidRPr="674C2EF9">
              <w:rPr>
                <w:sz w:val="20"/>
                <w:szCs w:val="20"/>
              </w:rPr>
              <w:t>February 2026-March 2026</w:t>
            </w:r>
          </w:p>
          <w:p w14:paraId="5A991CAD" w14:textId="4A031653" w:rsidR="00973423" w:rsidRPr="00D4595E" w:rsidRDefault="00973423">
            <w:pPr>
              <w:rPr>
                <w:sz w:val="20"/>
                <w:szCs w:val="20"/>
              </w:rPr>
            </w:pPr>
          </w:p>
          <w:p w14:paraId="3EEE0E8F" w14:textId="77777777" w:rsidR="00973423" w:rsidRPr="00D4595E" w:rsidRDefault="00973423">
            <w:pPr>
              <w:rPr>
                <w:sz w:val="20"/>
                <w:szCs w:val="20"/>
              </w:rPr>
            </w:pPr>
          </w:p>
          <w:p w14:paraId="4DB16B80" w14:textId="77777777" w:rsidR="00973423" w:rsidRPr="00D4595E" w:rsidRDefault="00973423">
            <w:pPr>
              <w:rPr>
                <w:sz w:val="20"/>
                <w:szCs w:val="20"/>
              </w:rPr>
            </w:pPr>
          </w:p>
        </w:tc>
        <w:tc>
          <w:tcPr>
            <w:tcW w:w="1440" w:type="dxa"/>
            <w:shd w:val="clear" w:color="auto" w:fill="FFFFFF" w:themeFill="background1"/>
          </w:tcPr>
          <w:p w14:paraId="43781651" w14:textId="311B5403" w:rsidR="00973423" w:rsidRPr="00D4595E" w:rsidRDefault="6DB52CD0" w:rsidP="674C2EF9">
            <w:pPr>
              <w:rPr>
                <w:sz w:val="20"/>
                <w:szCs w:val="20"/>
              </w:rPr>
            </w:pPr>
            <w:r w:rsidRPr="674C2EF9">
              <w:rPr>
                <w:sz w:val="20"/>
                <w:szCs w:val="20"/>
              </w:rPr>
              <w:t>D. Waldon</w:t>
            </w:r>
          </w:p>
          <w:p w14:paraId="2A75E864" w14:textId="1CAEA9B6" w:rsidR="00973423" w:rsidRPr="00D4595E" w:rsidRDefault="6DB52CD0">
            <w:pPr>
              <w:rPr>
                <w:sz w:val="20"/>
                <w:szCs w:val="20"/>
              </w:rPr>
            </w:pPr>
            <w:r w:rsidRPr="674C2EF9">
              <w:rPr>
                <w:sz w:val="20"/>
                <w:szCs w:val="20"/>
              </w:rPr>
              <w:t>Teachers</w:t>
            </w:r>
          </w:p>
        </w:tc>
        <w:tc>
          <w:tcPr>
            <w:tcW w:w="2430" w:type="dxa"/>
            <w:shd w:val="clear" w:color="auto" w:fill="FFFFFF" w:themeFill="background1"/>
          </w:tcPr>
          <w:p w14:paraId="54FE6D09" w14:textId="5848C90B" w:rsidR="00973423" w:rsidRPr="00D4595E" w:rsidRDefault="6DB52CD0" w:rsidP="674C2EF9">
            <w:pPr>
              <w:rPr>
                <w:sz w:val="20"/>
                <w:szCs w:val="20"/>
              </w:rPr>
            </w:pPr>
            <w:r w:rsidRPr="674C2EF9">
              <w:rPr>
                <w:sz w:val="20"/>
                <w:szCs w:val="20"/>
              </w:rPr>
              <w:t>Peer cycles with colleagues during PLT time discuss practices around AT in action</w:t>
            </w:r>
          </w:p>
          <w:p w14:paraId="08610478" w14:textId="363219F3" w:rsidR="00973423" w:rsidRPr="00D4595E" w:rsidRDefault="00973423">
            <w:pPr>
              <w:rPr>
                <w:sz w:val="20"/>
                <w:szCs w:val="20"/>
              </w:rPr>
            </w:pPr>
          </w:p>
        </w:tc>
        <w:tc>
          <w:tcPr>
            <w:tcW w:w="360" w:type="dxa"/>
            <w:shd w:val="clear" w:color="auto" w:fill="FF0000"/>
          </w:tcPr>
          <w:p w14:paraId="0CF535A8" w14:textId="77777777" w:rsidR="00973423" w:rsidRPr="00D4595E" w:rsidRDefault="00973423">
            <w:pPr>
              <w:rPr>
                <w:sz w:val="20"/>
                <w:szCs w:val="20"/>
              </w:rPr>
            </w:pPr>
          </w:p>
        </w:tc>
      </w:tr>
      <w:tr w:rsidR="674C2EF9" w:rsidRPr="005D2EC1" w14:paraId="4A558E9F" w14:textId="77777777" w:rsidTr="674C2EF9">
        <w:trPr>
          <w:trHeight w:val="300"/>
        </w:trPr>
        <w:tc>
          <w:tcPr>
            <w:tcW w:w="4585" w:type="dxa"/>
            <w:shd w:val="clear" w:color="auto" w:fill="FFFFFF" w:themeFill="background1"/>
          </w:tcPr>
          <w:p w14:paraId="2A71729C" w14:textId="735C25B9" w:rsidR="674C2EF9" w:rsidRPr="005D2EC1" w:rsidRDefault="0A44360B" w:rsidP="674C2EF9">
            <w:pPr>
              <w:rPr>
                <w:rFonts w:eastAsia="Calibri" w:cstheme="minorHAnsi"/>
                <w:color w:val="000000" w:themeColor="text1"/>
                <w:sz w:val="20"/>
                <w:szCs w:val="20"/>
              </w:rPr>
            </w:pPr>
            <w:r w:rsidRPr="005D2EC1">
              <w:rPr>
                <w:rFonts w:eastAsia="Times New Roman" w:cstheme="minorHAnsi"/>
                <w:color w:val="000000" w:themeColor="text1"/>
                <w:sz w:val="20"/>
                <w:szCs w:val="20"/>
              </w:rPr>
              <w:t xml:space="preserve">Collect EOY accountable talk data in classrooms. Review the data along with EOY </w:t>
            </w:r>
            <w:proofErr w:type="spellStart"/>
            <w:r w:rsidR="00E333A9">
              <w:rPr>
                <w:rFonts w:eastAsia="Times New Roman" w:cstheme="minorHAnsi"/>
                <w:color w:val="000000" w:themeColor="text1"/>
                <w:sz w:val="20"/>
                <w:szCs w:val="20"/>
              </w:rPr>
              <w:t>Dibels</w:t>
            </w:r>
            <w:proofErr w:type="spellEnd"/>
            <w:r w:rsidRPr="005D2EC1">
              <w:rPr>
                <w:rFonts w:eastAsia="Times New Roman" w:cstheme="minorHAnsi"/>
                <w:color w:val="000000" w:themeColor="text1"/>
                <w:sz w:val="20"/>
                <w:szCs w:val="20"/>
              </w:rPr>
              <w:t>, NWEA, and CER data (in grades 3-5) to see if there is a correlation between increased meaningful student discourse and increased academic achievement with teachers and give them time to reflect on their data and goals for the yea</w:t>
            </w:r>
            <w:r w:rsidRPr="005D2EC1">
              <w:rPr>
                <w:rFonts w:eastAsia="Calibri" w:cstheme="minorHAnsi"/>
                <w:color w:val="000000" w:themeColor="text1"/>
                <w:sz w:val="20"/>
                <w:szCs w:val="20"/>
              </w:rPr>
              <w:t xml:space="preserve">r. </w:t>
            </w:r>
          </w:p>
        </w:tc>
        <w:tc>
          <w:tcPr>
            <w:tcW w:w="1530" w:type="dxa"/>
            <w:shd w:val="clear" w:color="auto" w:fill="FFFFFF" w:themeFill="background1"/>
          </w:tcPr>
          <w:p w14:paraId="7D23C16E" w14:textId="6FB3C364" w:rsidR="7278FB04" w:rsidRPr="005D2EC1" w:rsidRDefault="7278FB04" w:rsidP="674C2EF9">
            <w:pPr>
              <w:rPr>
                <w:rFonts w:cstheme="minorHAnsi"/>
                <w:sz w:val="20"/>
                <w:szCs w:val="20"/>
              </w:rPr>
            </w:pPr>
            <w:r w:rsidRPr="674C2EF9">
              <w:rPr>
                <w:sz w:val="20"/>
                <w:szCs w:val="20"/>
              </w:rPr>
              <w:t>June 2026</w:t>
            </w:r>
          </w:p>
        </w:tc>
        <w:tc>
          <w:tcPr>
            <w:tcW w:w="1440" w:type="dxa"/>
            <w:shd w:val="clear" w:color="auto" w:fill="FFFFFF" w:themeFill="background1"/>
          </w:tcPr>
          <w:p w14:paraId="5F62D0DD" w14:textId="4E907227" w:rsidR="7278FB04" w:rsidRDefault="7278FB04" w:rsidP="674C2EF9">
            <w:pPr>
              <w:rPr>
                <w:sz w:val="20"/>
                <w:szCs w:val="20"/>
              </w:rPr>
            </w:pPr>
            <w:r w:rsidRPr="674C2EF9">
              <w:rPr>
                <w:sz w:val="20"/>
                <w:szCs w:val="20"/>
              </w:rPr>
              <w:t>D. Waldon</w:t>
            </w:r>
          </w:p>
          <w:p w14:paraId="7BFF47B0" w14:textId="7501087C" w:rsidR="7278FB04" w:rsidRDefault="7278FB04" w:rsidP="674C2EF9">
            <w:pPr>
              <w:rPr>
                <w:sz w:val="20"/>
                <w:szCs w:val="20"/>
              </w:rPr>
            </w:pPr>
            <w:r w:rsidRPr="674C2EF9">
              <w:rPr>
                <w:sz w:val="20"/>
                <w:szCs w:val="20"/>
              </w:rPr>
              <w:t>J. Dow</w:t>
            </w:r>
          </w:p>
          <w:p w14:paraId="18D0DDF6" w14:textId="1D8484D2" w:rsidR="7278FB04" w:rsidRDefault="7278FB04" w:rsidP="674C2EF9">
            <w:pPr>
              <w:rPr>
                <w:sz w:val="20"/>
                <w:szCs w:val="20"/>
              </w:rPr>
            </w:pPr>
            <w:r w:rsidRPr="674C2EF9">
              <w:rPr>
                <w:sz w:val="20"/>
                <w:szCs w:val="20"/>
              </w:rPr>
              <w:t>K. Murphy</w:t>
            </w:r>
          </w:p>
          <w:p w14:paraId="0AF84078" w14:textId="4C1693DF" w:rsidR="7278FB04" w:rsidRDefault="7278FB04" w:rsidP="674C2EF9">
            <w:pPr>
              <w:rPr>
                <w:sz w:val="20"/>
                <w:szCs w:val="20"/>
              </w:rPr>
            </w:pPr>
            <w:r w:rsidRPr="674C2EF9">
              <w:rPr>
                <w:sz w:val="20"/>
                <w:szCs w:val="20"/>
              </w:rPr>
              <w:t>s. Gaughan</w:t>
            </w:r>
          </w:p>
          <w:p w14:paraId="3A3DB84A" w14:textId="6C107A0F" w:rsidR="674C2EF9" w:rsidRDefault="674C2EF9" w:rsidP="674C2EF9">
            <w:pPr>
              <w:rPr>
                <w:sz w:val="20"/>
                <w:szCs w:val="20"/>
              </w:rPr>
            </w:pPr>
          </w:p>
        </w:tc>
        <w:tc>
          <w:tcPr>
            <w:tcW w:w="2430" w:type="dxa"/>
            <w:shd w:val="clear" w:color="auto" w:fill="FFFFFF" w:themeFill="background1"/>
          </w:tcPr>
          <w:p w14:paraId="024C53A9" w14:textId="0933F66C" w:rsidR="7278FB04" w:rsidRPr="005D2EC1" w:rsidRDefault="7278FB04" w:rsidP="674C2EF9">
            <w:pPr>
              <w:rPr>
                <w:rFonts w:eastAsia="Calibri" w:cstheme="minorHAnsi"/>
                <w:color w:val="000000" w:themeColor="text1"/>
                <w:sz w:val="20"/>
                <w:szCs w:val="20"/>
              </w:rPr>
            </w:pPr>
            <w:r w:rsidRPr="005D2EC1">
              <w:rPr>
                <w:rFonts w:eastAsia="Calibri" w:cstheme="minorHAnsi"/>
                <w:color w:val="000000" w:themeColor="text1"/>
                <w:sz w:val="20"/>
                <w:szCs w:val="20"/>
              </w:rPr>
              <w:t>Create a schedule to collect baseline data and review the data with teachers to create goals during PLT time in early October</w:t>
            </w:r>
          </w:p>
          <w:p w14:paraId="6E78D484" w14:textId="6A1B5E29" w:rsidR="674C2EF9" w:rsidRDefault="674C2EF9" w:rsidP="674C2EF9">
            <w:pPr>
              <w:rPr>
                <w:sz w:val="20"/>
                <w:szCs w:val="20"/>
              </w:rPr>
            </w:pPr>
          </w:p>
        </w:tc>
        <w:tc>
          <w:tcPr>
            <w:tcW w:w="360" w:type="dxa"/>
            <w:shd w:val="clear" w:color="auto" w:fill="FF0000"/>
          </w:tcPr>
          <w:p w14:paraId="249EA129" w14:textId="7D69E132" w:rsidR="674C2EF9" w:rsidRDefault="674C2EF9" w:rsidP="674C2EF9">
            <w:pPr>
              <w:rPr>
                <w:sz w:val="20"/>
                <w:szCs w:val="20"/>
              </w:rPr>
            </w:pPr>
          </w:p>
        </w:tc>
      </w:tr>
      <w:tr w:rsidR="674C2EF9" w:rsidRPr="005D2EC1" w14:paraId="147EB664" w14:textId="77777777" w:rsidTr="674C2EF9">
        <w:trPr>
          <w:trHeight w:val="300"/>
        </w:trPr>
        <w:tc>
          <w:tcPr>
            <w:tcW w:w="4585" w:type="dxa"/>
            <w:shd w:val="clear" w:color="auto" w:fill="FFFFFF" w:themeFill="background1"/>
          </w:tcPr>
          <w:p w14:paraId="6ADD8C99" w14:textId="374D2FA4" w:rsidR="0A44360B" w:rsidRPr="005D2EC1" w:rsidRDefault="0A44360B" w:rsidP="674C2EF9">
            <w:pPr>
              <w:rPr>
                <w:rFonts w:eastAsia="Calibri" w:cstheme="minorHAnsi"/>
                <w:color w:val="000000" w:themeColor="text1"/>
                <w:sz w:val="20"/>
                <w:szCs w:val="20"/>
              </w:rPr>
            </w:pPr>
            <w:r w:rsidRPr="005D2EC1">
              <w:rPr>
                <w:rFonts w:eastAsia="Calibri" w:cstheme="minorHAnsi"/>
                <w:color w:val="000000" w:themeColor="text1"/>
                <w:sz w:val="20"/>
                <w:szCs w:val="20"/>
              </w:rPr>
              <w:t xml:space="preserve">EOY celebration and goal setting for 2025-26. </w:t>
            </w:r>
          </w:p>
          <w:p w14:paraId="3AFED3D5" w14:textId="59D02C23" w:rsidR="0A44360B" w:rsidRPr="005D2EC1" w:rsidRDefault="0A44360B" w:rsidP="674C2EF9">
            <w:pPr>
              <w:rPr>
                <w:rFonts w:eastAsia="Calibri" w:cstheme="minorHAnsi"/>
                <w:color w:val="000000" w:themeColor="text1"/>
                <w:sz w:val="20"/>
                <w:szCs w:val="20"/>
              </w:rPr>
            </w:pPr>
            <w:r w:rsidRPr="005D2EC1">
              <w:rPr>
                <w:rFonts w:eastAsia="Calibri" w:cstheme="minorHAnsi"/>
                <w:color w:val="000000" w:themeColor="text1"/>
                <w:sz w:val="20"/>
                <w:szCs w:val="20"/>
              </w:rPr>
              <w:t>Integrate Accountable Talk into 2026-27 SCEP</w:t>
            </w:r>
          </w:p>
          <w:p w14:paraId="5B5F1A65" w14:textId="33CD83AE" w:rsidR="674C2EF9" w:rsidRDefault="674C2EF9" w:rsidP="674C2EF9">
            <w:pPr>
              <w:rPr>
                <w:sz w:val="20"/>
                <w:szCs w:val="20"/>
              </w:rPr>
            </w:pPr>
          </w:p>
        </w:tc>
        <w:tc>
          <w:tcPr>
            <w:tcW w:w="1530" w:type="dxa"/>
            <w:shd w:val="clear" w:color="auto" w:fill="FFFFFF" w:themeFill="background1"/>
          </w:tcPr>
          <w:p w14:paraId="13ADDBF9" w14:textId="585481A8" w:rsidR="41C891A3" w:rsidRDefault="41C891A3" w:rsidP="674C2EF9">
            <w:pPr>
              <w:rPr>
                <w:sz w:val="20"/>
                <w:szCs w:val="20"/>
              </w:rPr>
            </w:pPr>
            <w:r w:rsidRPr="674C2EF9">
              <w:rPr>
                <w:sz w:val="20"/>
                <w:szCs w:val="20"/>
              </w:rPr>
              <w:t>June 2026</w:t>
            </w:r>
          </w:p>
        </w:tc>
        <w:tc>
          <w:tcPr>
            <w:tcW w:w="1440" w:type="dxa"/>
            <w:shd w:val="clear" w:color="auto" w:fill="FFFFFF" w:themeFill="background1"/>
          </w:tcPr>
          <w:p w14:paraId="199D11A5" w14:textId="486B4B78" w:rsidR="41C891A3" w:rsidRDefault="41C891A3" w:rsidP="674C2EF9">
            <w:pPr>
              <w:rPr>
                <w:sz w:val="20"/>
                <w:szCs w:val="20"/>
              </w:rPr>
            </w:pPr>
            <w:r w:rsidRPr="674C2EF9">
              <w:rPr>
                <w:sz w:val="20"/>
                <w:szCs w:val="20"/>
              </w:rPr>
              <w:t>D. Waldon</w:t>
            </w:r>
          </w:p>
          <w:p w14:paraId="166C83FB" w14:textId="00840537" w:rsidR="41C891A3" w:rsidRDefault="41C891A3" w:rsidP="674C2EF9">
            <w:pPr>
              <w:rPr>
                <w:sz w:val="20"/>
                <w:szCs w:val="20"/>
              </w:rPr>
            </w:pPr>
            <w:r w:rsidRPr="674C2EF9">
              <w:rPr>
                <w:sz w:val="20"/>
                <w:szCs w:val="20"/>
              </w:rPr>
              <w:t>S. Gaughan</w:t>
            </w:r>
          </w:p>
          <w:p w14:paraId="4B6B93D6" w14:textId="5E81897F" w:rsidR="41C891A3" w:rsidRDefault="41C891A3" w:rsidP="674C2EF9">
            <w:pPr>
              <w:rPr>
                <w:sz w:val="20"/>
                <w:szCs w:val="20"/>
              </w:rPr>
            </w:pPr>
            <w:r w:rsidRPr="674C2EF9">
              <w:rPr>
                <w:sz w:val="20"/>
                <w:szCs w:val="20"/>
              </w:rPr>
              <w:t>J. Dow</w:t>
            </w:r>
          </w:p>
          <w:p w14:paraId="4876E008" w14:textId="6C25D065" w:rsidR="41C891A3" w:rsidRDefault="41C891A3" w:rsidP="674C2EF9">
            <w:pPr>
              <w:rPr>
                <w:sz w:val="20"/>
                <w:szCs w:val="20"/>
              </w:rPr>
            </w:pPr>
            <w:r w:rsidRPr="674C2EF9">
              <w:rPr>
                <w:sz w:val="20"/>
                <w:szCs w:val="20"/>
              </w:rPr>
              <w:t>K. Murphy</w:t>
            </w:r>
          </w:p>
          <w:p w14:paraId="375746D5" w14:textId="35F27FF0" w:rsidR="41C891A3" w:rsidRDefault="41C891A3" w:rsidP="674C2EF9">
            <w:pPr>
              <w:rPr>
                <w:sz w:val="20"/>
                <w:szCs w:val="20"/>
              </w:rPr>
            </w:pPr>
            <w:r w:rsidRPr="674C2EF9">
              <w:rPr>
                <w:sz w:val="20"/>
                <w:szCs w:val="20"/>
              </w:rPr>
              <w:t>SLT members</w:t>
            </w:r>
          </w:p>
          <w:p w14:paraId="52E45730" w14:textId="3375A499" w:rsidR="41C891A3" w:rsidRDefault="41C891A3" w:rsidP="674C2EF9">
            <w:pPr>
              <w:rPr>
                <w:sz w:val="20"/>
                <w:szCs w:val="20"/>
              </w:rPr>
            </w:pPr>
            <w:r w:rsidRPr="674C2EF9">
              <w:rPr>
                <w:sz w:val="20"/>
                <w:szCs w:val="20"/>
              </w:rPr>
              <w:t>Teachers</w:t>
            </w:r>
          </w:p>
        </w:tc>
        <w:tc>
          <w:tcPr>
            <w:tcW w:w="2430" w:type="dxa"/>
            <w:shd w:val="clear" w:color="auto" w:fill="FFFFFF" w:themeFill="background1"/>
          </w:tcPr>
          <w:p w14:paraId="5BDB4DF3" w14:textId="7E897485" w:rsidR="0FFC49B3" w:rsidRPr="005D2EC1" w:rsidRDefault="0FFC49B3" w:rsidP="674C2EF9">
            <w:pPr>
              <w:rPr>
                <w:rFonts w:eastAsia="Calibri" w:cstheme="minorHAnsi"/>
                <w:sz w:val="20"/>
                <w:szCs w:val="20"/>
              </w:rPr>
            </w:pPr>
            <w:r w:rsidRPr="005D2EC1">
              <w:rPr>
                <w:rFonts w:eastAsia="Calibri" w:cstheme="minorHAnsi"/>
                <w:color w:val="000000" w:themeColor="text1"/>
                <w:sz w:val="20"/>
                <w:szCs w:val="20"/>
              </w:rPr>
              <w:t>SECP planning with SLT to reflect on accountable talk goals and next steps for the 202</w:t>
            </w:r>
            <w:r w:rsidR="6173D510" w:rsidRPr="005D2EC1">
              <w:rPr>
                <w:rFonts w:eastAsia="Calibri" w:cstheme="minorHAnsi"/>
                <w:color w:val="000000" w:themeColor="text1"/>
                <w:sz w:val="20"/>
                <w:szCs w:val="20"/>
              </w:rPr>
              <w:t>6-2027</w:t>
            </w:r>
            <w:r w:rsidRPr="005D2EC1">
              <w:rPr>
                <w:rFonts w:eastAsia="Calibri" w:cstheme="minorHAnsi"/>
                <w:color w:val="000000" w:themeColor="text1"/>
                <w:sz w:val="20"/>
                <w:szCs w:val="20"/>
              </w:rPr>
              <w:t xml:space="preserve"> school year. </w:t>
            </w:r>
            <w:r w:rsidRPr="005D2EC1">
              <w:rPr>
                <w:rFonts w:eastAsia="Calibri" w:cstheme="minorHAnsi"/>
                <w:sz w:val="20"/>
                <w:szCs w:val="20"/>
              </w:rPr>
              <w:t xml:space="preserve"> </w:t>
            </w:r>
          </w:p>
          <w:p w14:paraId="693597C5" w14:textId="1D87ED11" w:rsidR="674C2EF9" w:rsidRDefault="674C2EF9" w:rsidP="674C2EF9">
            <w:pPr>
              <w:rPr>
                <w:sz w:val="20"/>
                <w:szCs w:val="20"/>
              </w:rPr>
            </w:pPr>
          </w:p>
        </w:tc>
        <w:tc>
          <w:tcPr>
            <w:tcW w:w="360" w:type="dxa"/>
            <w:shd w:val="clear" w:color="auto" w:fill="FF0000"/>
          </w:tcPr>
          <w:p w14:paraId="5F27926A" w14:textId="4904C969" w:rsidR="674C2EF9" w:rsidRDefault="674C2EF9" w:rsidP="674C2EF9">
            <w:pPr>
              <w:rPr>
                <w:sz w:val="20"/>
                <w:szCs w:val="20"/>
              </w:rPr>
            </w:pPr>
          </w:p>
        </w:tc>
      </w:tr>
      <w:bookmarkEnd w:id="19"/>
    </w:tbl>
    <w:p w14:paraId="1496AD35" w14:textId="77777777" w:rsidR="00973423" w:rsidRPr="00D4595E" w:rsidRDefault="00973423" w:rsidP="00765183">
      <w:pPr>
        <w:spacing w:after="0"/>
        <w:rPr>
          <w:sz w:val="14"/>
          <w:szCs w:val="14"/>
        </w:rPr>
      </w:pPr>
    </w:p>
    <w:tbl>
      <w:tblPr>
        <w:tblStyle w:val="TableGrid"/>
        <w:tblW w:w="10345" w:type="dxa"/>
        <w:tblLayout w:type="fixed"/>
        <w:tblLook w:val="04A0" w:firstRow="1" w:lastRow="0" w:firstColumn="1" w:lastColumn="0" w:noHBand="0" w:noVBand="1"/>
      </w:tblPr>
      <w:tblGrid>
        <w:gridCol w:w="1170"/>
        <w:gridCol w:w="3235"/>
        <w:gridCol w:w="3355"/>
        <w:gridCol w:w="2585"/>
      </w:tblGrid>
      <w:tr w:rsidR="00F43EF4" w:rsidRPr="00D4595E" w14:paraId="71C7D7E5" w14:textId="77777777" w:rsidTr="47E00AFF">
        <w:tc>
          <w:tcPr>
            <w:tcW w:w="10345" w:type="dxa"/>
            <w:gridSpan w:val="4"/>
            <w:shd w:val="clear" w:color="auto" w:fill="ED7D31" w:themeFill="accent2"/>
          </w:tcPr>
          <w:p w14:paraId="7538E23B" w14:textId="453E2D04" w:rsidR="00F43EF4" w:rsidRPr="00D4595E" w:rsidRDefault="00F43EF4">
            <w:pPr>
              <w:jc w:val="center"/>
              <w:rPr>
                <w:b/>
                <w:bCs/>
              </w:rPr>
            </w:pPr>
            <w:r w:rsidRPr="00D4595E">
              <w:rPr>
                <w:b/>
                <w:bCs/>
              </w:rPr>
              <w:t>PROGRESS MONITORING</w:t>
            </w:r>
            <w:r w:rsidR="00D45220" w:rsidRPr="00D4595E">
              <w:rPr>
                <w:b/>
                <w:bCs/>
              </w:rPr>
              <w:t xml:space="preserve"> </w:t>
            </w:r>
            <w:r w:rsidRPr="00D4595E">
              <w:rPr>
                <w:b/>
                <w:bCs/>
              </w:rPr>
              <w:t>(APRIL – JUNE)</w:t>
            </w:r>
          </w:p>
          <w:p w14:paraId="3138F97C" w14:textId="37E95DDE" w:rsidR="0008359A" w:rsidRPr="00D4595E" w:rsidRDefault="0008359A">
            <w:pPr>
              <w:jc w:val="center"/>
              <w:rPr>
                <w:b/>
                <w:bCs/>
                <w:i/>
                <w:iCs/>
              </w:rPr>
            </w:pPr>
            <w:r w:rsidRPr="00D4595E">
              <w:rPr>
                <w:b/>
                <w:bCs/>
                <w:i/>
                <w:iCs/>
              </w:rPr>
              <w:t>Outcome Data</w:t>
            </w:r>
          </w:p>
        </w:tc>
      </w:tr>
      <w:tr w:rsidR="00F43EF4" w:rsidRPr="00D4595E" w14:paraId="4CBD7188" w14:textId="77777777" w:rsidTr="47E00AFF">
        <w:trPr>
          <w:trHeight w:hRule="exact" w:val="288"/>
        </w:trPr>
        <w:tc>
          <w:tcPr>
            <w:tcW w:w="1170" w:type="dxa"/>
            <w:tcBorders>
              <w:bottom w:val="single" w:sz="4" w:space="0" w:color="auto"/>
            </w:tcBorders>
            <w:shd w:val="clear" w:color="auto" w:fill="D9D9D9" w:themeFill="background1" w:themeFillShade="D9"/>
          </w:tcPr>
          <w:p w14:paraId="1AB261D5" w14:textId="77777777" w:rsidR="00F43EF4" w:rsidRPr="00D4595E" w:rsidRDefault="00F43EF4">
            <w:pPr>
              <w:jc w:val="center"/>
            </w:pPr>
            <w:r w:rsidRPr="00D4595E">
              <w:rPr>
                <w:b/>
                <w:bCs/>
              </w:rPr>
              <w:t>Date</w:t>
            </w:r>
          </w:p>
        </w:tc>
        <w:tc>
          <w:tcPr>
            <w:tcW w:w="3235" w:type="dxa"/>
            <w:tcBorders>
              <w:bottom w:val="single" w:sz="4" w:space="0" w:color="auto"/>
            </w:tcBorders>
            <w:shd w:val="clear" w:color="auto" w:fill="D9D9D9" w:themeFill="background1" w:themeFillShade="D9"/>
          </w:tcPr>
          <w:p w14:paraId="485FE2BF" w14:textId="77777777" w:rsidR="00F43EF4" w:rsidRPr="00D4595E" w:rsidRDefault="00F43EF4">
            <w:pPr>
              <w:jc w:val="center"/>
              <w:rPr>
                <w:b/>
                <w:bCs/>
              </w:rPr>
            </w:pPr>
            <w:r w:rsidRPr="00D4595E">
              <w:rPr>
                <w:b/>
                <w:bCs/>
              </w:rPr>
              <w:t>Progress Indicators</w:t>
            </w:r>
          </w:p>
        </w:tc>
        <w:tc>
          <w:tcPr>
            <w:tcW w:w="3355" w:type="dxa"/>
            <w:tcBorders>
              <w:bottom w:val="single" w:sz="4" w:space="0" w:color="auto"/>
            </w:tcBorders>
            <w:shd w:val="clear" w:color="auto" w:fill="D9D9D9" w:themeFill="background1" w:themeFillShade="D9"/>
          </w:tcPr>
          <w:p w14:paraId="218AA656" w14:textId="77777777" w:rsidR="00F43EF4" w:rsidRPr="00D4595E" w:rsidRDefault="00F43EF4">
            <w:pPr>
              <w:jc w:val="center"/>
              <w:rPr>
                <w:b/>
                <w:bCs/>
                <w:color w:val="FF0000"/>
              </w:rPr>
            </w:pPr>
            <w:r w:rsidRPr="00D4595E">
              <w:rPr>
                <w:b/>
                <w:bCs/>
              </w:rPr>
              <w:t>What do we hope to see?</w:t>
            </w:r>
          </w:p>
        </w:tc>
        <w:tc>
          <w:tcPr>
            <w:tcW w:w="2585" w:type="dxa"/>
            <w:tcBorders>
              <w:bottom w:val="single" w:sz="4" w:space="0" w:color="auto"/>
            </w:tcBorders>
            <w:shd w:val="clear" w:color="auto" w:fill="D9D9D9" w:themeFill="background1" w:themeFillShade="D9"/>
          </w:tcPr>
          <w:p w14:paraId="5F1BE8C3" w14:textId="77777777" w:rsidR="00F43EF4" w:rsidRPr="00D4595E" w:rsidRDefault="00F43EF4">
            <w:pPr>
              <w:jc w:val="center"/>
              <w:rPr>
                <w:b/>
                <w:bCs/>
                <w:color w:val="FF0000"/>
              </w:rPr>
            </w:pPr>
            <w:r w:rsidRPr="00D4595E">
              <w:rPr>
                <w:b/>
                <w:bCs/>
              </w:rPr>
              <w:t xml:space="preserve">What we </w:t>
            </w:r>
            <w:proofErr w:type="gramStart"/>
            <w:r w:rsidRPr="00D4595E">
              <w:rPr>
                <w:b/>
                <w:bCs/>
              </w:rPr>
              <w:t>actually saw</w:t>
            </w:r>
            <w:proofErr w:type="gramEnd"/>
            <w:r w:rsidRPr="00D4595E">
              <w:rPr>
                <w:b/>
                <w:bCs/>
              </w:rPr>
              <w:t>:</w:t>
            </w:r>
          </w:p>
        </w:tc>
      </w:tr>
      <w:tr w:rsidR="00F43EF4" w:rsidRPr="005D2EC1" w14:paraId="6C1D3258" w14:textId="77777777" w:rsidTr="005D2EC1">
        <w:trPr>
          <w:trHeight w:val="20"/>
        </w:trPr>
        <w:tc>
          <w:tcPr>
            <w:tcW w:w="1170" w:type="dxa"/>
            <w:tcBorders>
              <w:top w:val="single" w:sz="4" w:space="0" w:color="auto"/>
              <w:left w:val="single" w:sz="4" w:space="0" w:color="auto"/>
              <w:bottom w:val="single" w:sz="4" w:space="0" w:color="auto"/>
              <w:right w:val="single" w:sz="4" w:space="0" w:color="auto"/>
            </w:tcBorders>
          </w:tcPr>
          <w:p w14:paraId="52295E24" w14:textId="24477640" w:rsidR="00F43EF4" w:rsidRPr="00D4595E" w:rsidRDefault="731196DF">
            <w:pPr>
              <w:rPr>
                <w:sz w:val="20"/>
                <w:szCs w:val="20"/>
              </w:rPr>
            </w:pPr>
            <w:r w:rsidRPr="47E00AFF">
              <w:rPr>
                <w:sz w:val="20"/>
                <w:szCs w:val="20"/>
              </w:rPr>
              <w:t>6/20/2026</w:t>
            </w:r>
          </w:p>
        </w:tc>
        <w:tc>
          <w:tcPr>
            <w:tcW w:w="3235" w:type="dxa"/>
            <w:tcBorders>
              <w:top w:val="single" w:sz="4" w:space="0" w:color="auto"/>
              <w:left w:val="single" w:sz="4" w:space="0" w:color="auto"/>
              <w:bottom w:val="single" w:sz="4" w:space="0" w:color="auto"/>
              <w:right w:val="single" w:sz="4" w:space="0" w:color="auto"/>
            </w:tcBorders>
          </w:tcPr>
          <w:p w14:paraId="180D7ED8" w14:textId="371C641F" w:rsidR="00F43EF4" w:rsidRPr="005D2EC1" w:rsidRDefault="2CF42D93" w:rsidP="674C2EF9">
            <w:pPr>
              <w:rPr>
                <w:rFonts w:eastAsia="Calibri" w:cstheme="minorHAnsi"/>
                <w:sz w:val="20"/>
                <w:szCs w:val="20"/>
              </w:rPr>
            </w:pPr>
            <w:r w:rsidRPr="005D2EC1">
              <w:rPr>
                <w:rFonts w:eastAsia="Calibri" w:cstheme="minorHAnsi"/>
                <w:color w:val="000000" w:themeColor="text1"/>
                <w:sz w:val="20"/>
                <w:szCs w:val="20"/>
              </w:rPr>
              <w:t>Doing regularly scheduled accountable talk walk throughs will provide teachers with feedback for next steps</w:t>
            </w:r>
          </w:p>
        </w:tc>
        <w:tc>
          <w:tcPr>
            <w:tcW w:w="3355" w:type="dxa"/>
            <w:tcBorders>
              <w:top w:val="single" w:sz="4" w:space="0" w:color="auto"/>
              <w:left w:val="single" w:sz="4" w:space="0" w:color="auto"/>
              <w:bottom w:val="single" w:sz="4" w:space="0" w:color="auto"/>
              <w:right w:val="single" w:sz="4" w:space="0" w:color="auto"/>
            </w:tcBorders>
          </w:tcPr>
          <w:p w14:paraId="1161F4B8" w14:textId="0B1DDC4E" w:rsidR="00F43EF4" w:rsidRPr="00D4595E" w:rsidRDefault="43201BB6" w:rsidP="47E00AFF">
            <w:pPr>
              <w:rPr>
                <w:sz w:val="20"/>
                <w:szCs w:val="20"/>
              </w:rPr>
            </w:pPr>
            <w:r w:rsidRPr="47E00AFF">
              <w:rPr>
                <w:sz w:val="20"/>
                <w:szCs w:val="20"/>
              </w:rPr>
              <w:t xml:space="preserve">Teachers will take their feedback and come up with attainable action steps/goals that they want to work on.  </w:t>
            </w:r>
          </w:p>
          <w:p w14:paraId="2AF0E435" w14:textId="3726B12B" w:rsidR="00F43EF4" w:rsidRPr="00D4595E" w:rsidRDefault="35062D63" w:rsidP="47E00AFF">
            <w:pPr>
              <w:rPr>
                <w:sz w:val="20"/>
                <w:szCs w:val="20"/>
              </w:rPr>
            </w:pPr>
            <w:r w:rsidRPr="47E00AFF">
              <w:rPr>
                <w:sz w:val="20"/>
                <w:szCs w:val="20"/>
              </w:rPr>
              <w:t xml:space="preserve">- 100% of teachers will make goals for the quarter to work on. </w:t>
            </w:r>
          </w:p>
          <w:p w14:paraId="6345DD83" w14:textId="56939721" w:rsidR="00F43EF4" w:rsidRPr="005D2EC1" w:rsidRDefault="35062D63" w:rsidP="47E00AFF">
            <w:pPr>
              <w:rPr>
                <w:rFonts w:eastAsia="Calibri" w:cstheme="minorHAnsi"/>
                <w:color w:val="000000" w:themeColor="text1"/>
                <w:sz w:val="20"/>
                <w:szCs w:val="20"/>
              </w:rPr>
            </w:pPr>
            <w:r w:rsidRPr="005D2EC1">
              <w:rPr>
                <w:rFonts w:eastAsia="Calibri" w:cstheme="minorHAnsi"/>
                <w:sz w:val="20"/>
                <w:szCs w:val="20"/>
              </w:rPr>
              <w:t xml:space="preserve">-75% of classrooms will achieve at least a 3 rating on the AT indicators in the areas of community, knowledge, and rigorous thinking </w:t>
            </w:r>
          </w:p>
          <w:p w14:paraId="58C7F04C" w14:textId="1A055BD8" w:rsidR="00F43EF4" w:rsidRPr="00D4595E" w:rsidRDefault="35062D63">
            <w:pPr>
              <w:rPr>
                <w:sz w:val="20"/>
                <w:szCs w:val="20"/>
              </w:rPr>
            </w:pPr>
            <w:r w:rsidRPr="005D2EC1">
              <w:rPr>
                <w:rFonts w:eastAsia="Calibri" w:cstheme="minorHAnsi"/>
                <w:color w:val="000000" w:themeColor="text1"/>
                <w:sz w:val="20"/>
                <w:szCs w:val="20"/>
              </w:rPr>
              <w:t xml:space="preserve">providing students with multiple opportunities to have conversations with each other.   Less teacher </w:t>
            </w:r>
            <w:proofErr w:type="gramStart"/>
            <w:r w:rsidRPr="005D2EC1">
              <w:rPr>
                <w:rFonts w:eastAsia="Calibri" w:cstheme="minorHAnsi"/>
                <w:color w:val="000000" w:themeColor="text1"/>
                <w:sz w:val="20"/>
                <w:szCs w:val="20"/>
              </w:rPr>
              <w:t>talk</w:t>
            </w:r>
            <w:proofErr w:type="gramEnd"/>
            <w:r w:rsidRPr="005D2EC1">
              <w:rPr>
                <w:rFonts w:eastAsia="Calibri" w:cstheme="minorHAnsi"/>
                <w:color w:val="000000" w:themeColor="text1"/>
                <w:sz w:val="20"/>
                <w:szCs w:val="20"/>
              </w:rPr>
              <w:t xml:space="preserve"> and more student talk.</w:t>
            </w:r>
          </w:p>
        </w:tc>
        <w:tc>
          <w:tcPr>
            <w:tcW w:w="2585" w:type="dxa"/>
            <w:tcBorders>
              <w:top w:val="single" w:sz="4" w:space="0" w:color="auto"/>
              <w:left w:val="single" w:sz="4" w:space="0" w:color="auto"/>
              <w:bottom w:val="single" w:sz="4" w:space="0" w:color="auto"/>
              <w:right w:val="single" w:sz="4" w:space="0" w:color="auto"/>
            </w:tcBorders>
          </w:tcPr>
          <w:p w14:paraId="095A668F" w14:textId="77777777" w:rsidR="00F43EF4" w:rsidRPr="00D4595E" w:rsidRDefault="00F43EF4">
            <w:pPr>
              <w:rPr>
                <w:sz w:val="20"/>
                <w:szCs w:val="20"/>
              </w:rPr>
            </w:pPr>
          </w:p>
        </w:tc>
      </w:tr>
      <w:tr w:rsidR="00F43EF4" w:rsidRPr="005D2EC1" w14:paraId="37A3373B" w14:textId="77777777" w:rsidTr="005D2EC1">
        <w:trPr>
          <w:trHeight w:val="20"/>
        </w:trPr>
        <w:tc>
          <w:tcPr>
            <w:tcW w:w="1170" w:type="dxa"/>
            <w:tcBorders>
              <w:top w:val="single" w:sz="4" w:space="0" w:color="auto"/>
              <w:left w:val="single" w:sz="4" w:space="0" w:color="auto"/>
              <w:bottom w:val="single" w:sz="4" w:space="0" w:color="auto"/>
              <w:right w:val="single" w:sz="4" w:space="0" w:color="auto"/>
            </w:tcBorders>
          </w:tcPr>
          <w:p w14:paraId="14CF6445" w14:textId="72752C7A" w:rsidR="00F43EF4" w:rsidRPr="00D4595E" w:rsidRDefault="718F749D">
            <w:pPr>
              <w:rPr>
                <w:sz w:val="20"/>
                <w:szCs w:val="20"/>
              </w:rPr>
            </w:pPr>
            <w:r w:rsidRPr="47E00AFF">
              <w:rPr>
                <w:sz w:val="20"/>
                <w:szCs w:val="20"/>
              </w:rPr>
              <w:t>6/20/2026</w:t>
            </w:r>
          </w:p>
        </w:tc>
        <w:tc>
          <w:tcPr>
            <w:tcW w:w="3235" w:type="dxa"/>
            <w:tcBorders>
              <w:top w:val="single" w:sz="4" w:space="0" w:color="auto"/>
              <w:left w:val="single" w:sz="4" w:space="0" w:color="auto"/>
              <w:bottom w:val="single" w:sz="4" w:space="0" w:color="auto"/>
              <w:right w:val="single" w:sz="4" w:space="0" w:color="auto"/>
            </w:tcBorders>
          </w:tcPr>
          <w:p w14:paraId="73466881" w14:textId="417D663E" w:rsidR="00F43EF4" w:rsidRPr="00D4595E" w:rsidRDefault="2CF42D93">
            <w:pPr>
              <w:rPr>
                <w:sz w:val="20"/>
                <w:szCs w:val="20"/>
              </w:rPr>
            </w:pPr>
            <w:r w:rsidRPr="674C2EF9">
              <w:rPr>
                <w:sz w:val="20"/>
                <w:szCs w:val="20"/>
              </w:rPr>
              <w:t xml:space="preserve">Having teachers bring evidence of student learning to PLT meetings where we can reflect and have conversations on the task that students were given to do and the product that they produced.  </w:t>
            </w:r>
          </w:p>
        </w:tc>
        <w:tc>
          <w:tcPr>
            <w:tcW w:w="3355" w:type="dxa"/>
            <w:tcBorders>
              <w:top w:val="single" w:sz="4" w:space="0" w:color="auto"/>
              <w:left w:val="single" w:sz="4" w:space="0" w:color="auto"/>
              <w:bottom w:val="single" w:sz="4" w:space="0" w:color="auto"/>
              <w:right w:val="single" w:sz="4" w:space="0" w:color="auto"/>
            </w:tcBorders>
          </w:tcPr>
          <w:p w14:paraId="3A655B5A" w14:textId="07E209C0" w:rsidR="00F43EF4" w:rsidRPr="00D4595E" w:rsidRDefault="2C39AFC0" w:rsidP="47E00AFF">
            <w:pPr>
              <w:rPr>
                <w:sz w:val="20"/>
                <w:szCs w:val="20"/>
              </w:rPr>
            </w:pPr>
            <w:r w:rsidRPr="47E00AFF">
              <w:rPr>
                <w:sz w:val="20"/>
                <w:szCs w:val="20"/>
              </w:rPr>
              <w:t xml:space="preserve">Student work- 80% of student work will show mastery   </w:t>
            </w:r>
          </w:p>
          <w:p w14:paraId="47870440" w14:textId="7BDABB98" w:rsidR="00F43EF4" w:rsidRPr="00D4595E" w:rsidRDefault="00F43EF4" w:rsidP="674C2EF9">
            <w:pPr>
              <w:rPr>
                <w:sz w:val="20"/>
                <w:szCs w:val="20"/>
              </w:rPr>
            </w:pPr>
          </w:p>
          <w:p w14:paraId="6F241AF7" w14:textId="117D510E" w:rsidR="00F43EF4" w:rsidRPr="00D4595E" w:rsidRDefault="00F43EF4">
            <w:pPr>
              <w:rPr>
                <w:sz w:val="20"/>
                <w:szCs w:val="20"/>
              </w:rPr>
            </w:pPr>
          </w:p>
        </w:tc>
        <w:tc>
          <w:tcPr>
            <w:tcW w:w="2585" w:type="dxa"/>
            <w:tcBorders>
              <w:top w:val="single" w:sz="4" w:space="0" w:color="auto"/>
              <w:left w:val="single" w:sz="4" w:space="0" w:color="auto"/>
              <w:bottom w:val="single" w:sz="4" w:space="0" w:color="auto"/>
              <w:right w:val="single" w:sz="4" w:space="0" w:color="auto"/>
            </w:tcBorders>
          </w:tcPr>
          <w:p w14:paraId="572B6A8B" w14:textId="77777777" w:rsidR="00F43EF4" w:rsidRPr="00D4595E" w:rsidRDefault="00F43EF4">
            <w:pPr>
              <w:rPr>
                <w:sz w:val="20"/>
                <w:szCs w:val="20"/>
              </w:rPr>
            </w:pPr>
          </w:p>
        </w:tc>
      </w:tr>
      <w:tr w:rsidR="00F43EF4" w:rsidRPr="005D2EC1" w14:paraId="122E8EBA" w14:textId="77777777" w:rsidTr="005D2EC1">
        <w:trPr>
          <w:trHeight w:val="20"/>
        </w:trPr>
        <w:tc>
          <w:tcPr>
            <w:tcW w:w="1170" w:type="dxa"/>
            <w:tcBorders>
              <w:top w:val="single" w:sz="4" w:space="0" w:color="auto"/>
              <w:left w:val="single" w:sz="4" w:space="0" w:color="auto"/>
              <w:bottom w:val="single" w:sz="4" w:space="0" w:color="auto"/>
              <w:right w:val="single" w:sz="4" w:space="0" w:color="auto"/>
            </w:tcBorders>
          </w:tcPr>
          <w:p w14:paraId="0B8A9905" w14:textId="41CE855A" w:rsidR="00F43EF4" w:rsidRPr="00D4595E" w:rsidRDefault="166A6072">
            <w:pPr>
              <w:rPr>
                <w:sz w:val="20"/>
                <w:szCs w:val="20"/>
              </w:rPr>
            </w:pPr>
            <w:r w:rsidRPr="47E00AFF">
              <w:rPr>
                <w:sz w:val="20"/>
                <w:szCs w:val="20"/>
              </w:rPr>
              <w:t>6/20/2026</w:t>
            </w:r>
          </w:p>
        </w:tc>
        <w:tc>
          <w:tcPr>
            <w:tcW w:w="3235" w:type="dxa"/>
            <w:tcBorders>
              <w:top w:val="single" w:sz="4" w:space="0" w:color="auto"/>
              <w:left w:val="single" w:sz="4" w:space="0" w:color="auto"/>
              <w:bottom w:val="single" w:sz="4" w:space="0" w:color="auto"/>
              <w:right w:val="single" w:sz="4" w:space="0" w:color="auto"/>
            </w:tcBorders>
          </w:tcPr>
          <w:p w14:paraId="786F2FEE" w14:textId="2CB94A66" w:rsidR="00F43EF4" w:rsidRPr="00D4595E" w:rsidRDefault="2CF42D93">
            <w:pPr>
              <w:rPr>
                <w:sz w:val="20"/>
                <w:szCs w:val="20"/>
              </w:rPr>
            </w:pPr>
            <w:r w:rsidRPr="005D2EC1">
              <w:rPr>
                <w:rFonts w:eastAsia="Times New Roman" w:cstheme="minorHAnsi"/>
                <w:color w:val="000000" w:themeColor="text1"/>
                <w:sz w:val="20"/>
                <w:szCs w:val="20"/>
              </w:rPr>
              <w:t xml:space="preserve">EOY data collection for accountable talk.  We will also review the NWEA, </w:t>
            </w:r>
            <w:proofErr w:type="spellStart"/>
            <w:r w:rsidR="00E333A9">
              <w:rPr>
                <w:rFonts w:eastAsia="Times New Roman" w:cstheme="minorHAnsi"/>
                <w:color w:val="000000" w:themeColor="text1"/>
                <w:sz w:val="20"/>
                <w:szCs w:val="20"/>
              </w:rPr>
              <w:t>Dibels</w:t>
            </w:r>
            <w:proofErr w:type="spellEnd"/>
            <w:r w:rsidRPr="005D2EC1">
              <w:rPr>
                <w:rFonts w:eastAsia="Times New Roman" w:cstheme="minorHAnsi"/>
                <w:color w:val="000000" w:themeColor="text1"/>
                <w:sz w:val="20"/>
                <w:szCs w:val="20"/>
              </w:rPr>
              <w:t xml:space="preserve"> and CER data in grades 3-5 to see if there to see if there is correlation between increased meaningful student discourse and increased academic achievement with teachers and give them time to reflect on their data and goals for the yea</w:t>
            </w:r>
            <w:r w:rsidRPr="005D2EC1">
              <w:rPr>
                <w:rFonts w:eastAsia="Calibri" w:cstheme="minorHAnsi"/>
                <w:color w:val="000000" w:themeColor="text1"/>
                <w:sz w:val="20"/>
                <w:szCs w:val="20"/>
              </w:rPr>
              <w:t>r.</w:t>
            </w:r>
          </w:p>
        </w:tc>
        <w:tc>
          <w:tcPr>
            <w:tcW w:w="3355" w:type="dxa"/>
            <w:tcBorders>
              <w:top w:val="single" w:sz="4" w:space="0" w:color="auto"/>
              <w:left w:val="single" w:sz="4" w:space="0" w:color="auto"/>
              <w:bottom w:val="single" w:sz="4" w:space="0" w:color="auto"/>
              <w:right w:val="single" w:sz="4" w:space="0" w:color="auto"/>
            </w:tcBorders>
          </w:tcPr>
          <w:p w14:paraId="05F4B9B9" w14:textId="37470223" w:rsidR="00F43EF4" w:rsidRPr="005D2EC1" w:rsidRDefault="1379EBBB" w:rsidP="674C2EF9">
            <w:pPr>
              <w:rPr>
                <w:rFonts w:eastAsia="Calibri" w:cstheme="minorHAnsi"/>
                <w:sz w:val="20"/>
                <w:szCs w:val="20"/>
              </w:rPr>
            </w:pPr>
            <w:r w:rsidRPr="005D2EC1">
              <w:rPr>
                <w:rFonts w:eastAsia="Calibri" w:cstheme="minorHAnsi"/>
                <w:color w:val="000000" w:themeColor="text1"/>
                <w:sz w:val="20"/>
                <w:szCs w:val="20"/>
              </w:rPr>
              <w:t xml:space="preserve">80% increase in student </w:t>
            </w:r>
            <w:r w:rsidR="6E26314C" w:rsidRPr="005D2EC1">
              <w:rPr>
                <w:rFonts w:eastAsia="Calibri" w:cstheme="minorHAnsi"/>
                <w:color w:val="000000" w:themeColor="text1"/>
                <w:sz w:val="20"/>
                <w:szCs w:val="20"/>
              </w:rPr>
              <w:t>growth</w:t>
            </w:r>
            <w:r w:rsidRPr="005D2EC1">
              <w:rPr>
                <w:rFonts w:eastAsia="Calibri" w:cstheme="minorHAnsi"/>
                <w:color w:val="000000" w:themeColor="text1"/>
                <w:sz w:val="20"/>
                <w:szCs w:val="20"/>
              </w:rPr>
              <w:t xml:space="preserve"> N</w:t>
            </w:r>
            <w:r w:rsidR="2A91C89F" w:rsidRPr="005D2EC1">
              <w:rPr>
                <w:rFonts w:eastAsia="Calibri" w:cstheme="minorHAnsi"/>
                <w:color w:val="000000" w:themeColor="text1"/>
                <w:sz w:val="20"/>
                <w:szCs w:val="20"/>
              </w:rPr>
              <w:t xml:space="preserve">WEA, </w:t>
            </w:r>
            <w:proofErr w:type="spellStart"/>
            <w:r w:rsidR="00E333A9">
              <w:rPr>
                <w:rFonts w:eastAsia="Calibri" w:cstheme="minorHAnsi"/>
                <w:color w:val="000000" w:themeColor="text1"/>
                <w:sz w:val="20"/>
                <w:szCs w:val="20"/>
              </w:rPr>
              <w:t>Dibels</w:t>
            </w:r>
            <w:proofErr w:type="spellEnd"/>
            <w:r w:rsidR="2A91C89F" w:rsidRPr="005D2EC1">
              <w:rPr>
                <w:rFonts w:eastAsia="Calibri" w:cstheme="minorHAnsi"/>
                <w:color w:val="000000" w:themeColor="text1"/>
                <w:sz w:val="20"/>
                <w:szCs w:val="20"/>
              </w:rPr>
              <w:t xml:space="preserve">, and CER from fall baseline 2025 data. </w:t>
            </w:r>
            <w:r w:rsidR="2A91C89F" w:rsidRPr="005D2EC1">
              <w:rPr>
                <w:rFonts w:eastAsia="Calibri" w:cstheme="minorHAnsi"/>
                <w:sz w:val="20"/>
                <w:szCs w:val="20"/>
              </w:rPr>
              <w:t xml:space="preserve"> </w:t>
            </w:r>
          </w:p>
          <w:p w14:paraId="5C8EC4DB" w14:textId="7B8F2857" w:rsidR="00F43EF4" w:rsidRPr="00D4595E" w:rsidRDefault="00F43EF4">
            <w:pPr>
              <w:rPr>
                <w:sz w:val="20"/>
                <w:szCs w:val="20"/>
              </w:rPr>
            </w:pPr>
          </w:p>
        </w:tc>
        <w:tc>
          <w:tcPr>
            <w:tcW w:w="2585" w:type="dxa"/>
            <w:tcBorders>
              <w:top w:val="single" w:sz="4" w:space="0" w:color="auto"/>
              <w:left w:val="single" w:sz="4" w:space="0" w:color="auto"/>
              <w:bottom w:val="single" w:sz="4" w:space="0" w:color="auto"/>
              <w:right w:val="single" w:sz="4" w:space="0" w:color="auto"/>
            </w:tcBorders>
          </w:tcPr>
          <w:p w14:paraId="6C22E816" w14:textId="77777777" w:rsidR="00F43EF4" w:rsidRPr="00D4595E" w:rsidRDefault="00F43EF4">
            <w:pPr>
              <w:rPr>
                <w:sz w:val="20"/>
                <w:szCs w:val="20"/>
              </w:rPr>
            </w:pPr>
          </w:p>
        </w:tc>
      </w:tr>
    </w:tbl>
    <w:p w14:paraId="1F263D6E" w14:textId="3AE26236" w:rsidR="00F43EF4" w:rsidRPr="00D4595E" w:rsidRDefault="00795953" w:rsidP="00F43EF4">
      <w:pPr>
        <w:spacing w:after="0"/>
        <w:rPr>
          <w:sz w:val="14"/>
          <w:szCs w:val="14"/>
        </w:rPr>
      </w:pPr>
      <w:r w:rsidRPr="00D4595E">
        <w:rPr>
          <w:sz w:val="14"/>
          <w:szCs w:val="14"/>
        </w:rPr>
        <w:t xml:space="preserve"> </w:t>
      </w:r>
    </w:p>
    <w:tbl>
      <w:tblPr>
        <w:tblStyle w:val="TableGrid"/>
        <w:tblW w:w="10350" w:type="dxa"/>
        <w:tblInd w:w="-5" w:type="dxa"/>
        <w:tblLayout w:type="fixed"/>
        <w:tblLook w:val="04A0" w:firstRow="1" w:lastRow="0" w:firstColumn="1" w:lastColumn="0" w:noHBand="0" w:noVBand="1"/>
      </w:tblPr>
      <w:tblGrid>
        <w:gridCol w:w="10350"/>
      </w:tblGrid>
      <w:tr w:rsidR="00795953" w:rsidRPr="00D4595E" w14:paraId="54B42925" w14:textId="77777777">
        <w:tc>
          <w:tcPr>
            <w:tcW w:w="10350" w:type="dxa"/>
            <w:shd w:val="clear" w:color="auto" w:fill="ED7D31" w:themeFill="accent2"/>
          </w:tcPr>
          <w:p w14:paraId="46CA29D8" w14:textId="65CAFC2F" w:rsidR="00795953" w:rsidRPr="00D4595E" w:rsidRDefault="00795953">
            <w:pPr>
              <w:jc w:val="center"/>
              <w:rPr>
                <w:b/>
                <w:bCs/>
              </w:rPr>
            </w:pPr>
            <w:r w:rsidRPr="00D4595E">
              <w:rPr>
                <w:b/>
                <w:bCs/>
              </w:rPr>
              <w:t>Notes/Reflections/Potential Adjustments to Inform 2026-27 Planning</w:t>
            </w:r>
          </w:p>
        </w:tc>
      </w:tr>
      <w:tr w:rsidR="00795953" w:rsidRPr="00D4595E" w14:paraId="76D8AF50" w14:textId="77777777">
        <w:tc>
          <w:tcPr>
            <w:tcW w:w="10350" w:type="dxa"/>
          </w:tcPr>
          <w:p w14:paraId="1E9B5CF1" w14:textId="77777777" w:rsidR="00795953" w:rsidRPr="00D4595E" w:rsidRDefault="00795953">
            <w:pPr>
              <w:rPr>
                <w:sz w:val="20"/>
                <w:szCs w:val="20"/>
              </w:rPr>
            </w:pPr>
          </w:p>
          <w:p w14:paraId="49493DA0" w14:textId="77777777" w:rsidR="00795953" w:rsidRPr="00D4595E" w:rsidRDefault="00795953">
            <w:pPr>
              <w:rPr>
                <w:sz w:val="20"/>
                <w:szCs w:val="20"/>
              </w:rPr>
            </w:pPr>
          </w:p>
          <w:p w14:paraId="19CE062F" w14:textId="77777777" w:rsidR="00795953" w:rsidRPr="00D4595E" w:rsidRDefault="00795953">
            <w:pPr>
              <w:rPr>
                <w:sz w:val="20"/>
                <w:szCs w:val="20"/>
              </w:rPr>
            </w:pPr>
          </w:p>
          <w:p w14:paraId="0FCFF180" w14:textId="77777777" w:rsidR="00795953" w:rsidRPr="00D4595E" w:rsidRDefault="00795953">
            <w:pPr>
              <w:rPr>
                <w:sz w:val="20"/>
                <w:szCs w:val="20"/>
              </w:rPr>
            </w:pPr>
          </w:p>
          <w:p w14:paraId="3770665C" w14:textId="77777777" w:rsidR="00795953" w:rsidRPr="00D4595E" w:rsidRDefault="00795953">
            <w:pPr>
              <w:rPr>
                <w:sz w:val="20"/>
                <w:szCs w:val="20"/>
              </w:rPr>
            </w:pPr>
          </w:p>
          <w:p w14:paraId="6E13AD5D" w14:textId="77777777" w:rsidR="00795953" w:rsidRPr="00D4595E" w:rsidRDefault="00795953">
            <w:pPr>
              <w:tabs>
                <w:tab w:val="left" w:pos="3585"/>
              </w:tabs>
              <w:rPr>
                <w:sz w:val="20"/>
                <w:szCs w:val="20"/>
              </w:rPr>
            </w:pPr>
          </w:p>
          <w:p w14:paraId="03EEAFBE" w14:textId="77777777" w:rsidR="00795953" w:rsidRPr="00D4595E" w:rsidRDefault="00795953">
            <w:pPr>
              <w:tabs>
                <w:tab w:val="left" w:pos="3585"/>
              </w:tabs>
              <w:rPr>
                <w:sz w:val="20"/>
                <w:szCs w:val="20"/>
              </w:rPr>
            </w:pPr>
          </w:p>
        </w:tc>
      </w:tr>
    </w:tbl>
    <w:p w14:paraId="5C89DCF0" w14:textId="590EDDD7" w:rsidR="004046A3" w:rsidRPr="00D4595E" w:rsidRDefault="004046A3" w:rsidP="004046A3">
      <w:pPr>
        <w:sectPr w:rsidR="004046A3" w:rsidRPr="00D4595E" w:rsidSect="00D07301">
          <w:footerReference w:type="default" r:id="rId23"/>
          <w:pgSz w:w="12240" w:h="15840"/>
          <w:pgMar w:top="720" w:right="965" w:bottom="720" w:left="965" w:header="720" w:footer="360" w:gutter="0"/>
          <w:cols w:space="720"/>
          <w:docGrid w:linePitch="360"/>
        </w:sectPr>
      </w:pPr>
    </w:p>
    <w:tbl>
      <w:tblPr>
        <w:tblStyle w:val="TableGrid"/>
        <w:tblW w:w="0" w:type="auto"/>
        <w:tblLook w:val="04A0" w:firstRow="1" w:lastRow="0" w:firstColumn="1" w:lastColumn="0" w:noHBand="0" w:noVBand="1"/>
      </w:tblPr>
      <w:tblGrid>
        <w:gridCol w:w="10300"/>
      </w:tblGrid>
      <w:tr w:rsidR="00397101" w:rsidRPr="00D4595E" w14:paraId="0256433B" w14:textId="77777777" w:rsidTr="00397101">
        <w:tc>
          <w:tcPr>
            <w:tcW w:w="10300" w:type="dxa"/>
            <w:tcBorders>
              <w:top w:val="nil"/>
              <w:left w:val="nil"/>
              <w:bottom w:val="nil"/>
              <w:right w:val="nil"/>
            </w:tcBorders>
            <w:shd w:val="clear" w:color="auto" w:fill="ED7D31" w:themeFill="accent2"/>
          </w:tcPr>
          <w:p w14:paraId="7638F685" w14:textId="6AECD654" w:rsidR="00397101" w:rsidRPr="00D4595E" w:rsidRDefault="00397101" w:rsidP="00513EF6">
            <w:r w:rsidRPr="00D4595E">
              <w:rPr>
                <w:b/>
                <w:bCs/>
              </w:rPr>
              <w:t xml:space="preserve">Academic Commitment #1:  </w:t>
            </w:r>
            <w:r w:rsidRPr="00D4595E">
              <w:t xml:space="preserve">This school is committed to ensuring that all students, especially our diverse learners, have the critical thinking and reasoning skills they need to </w:t>
            </w:r>
            <w:r w:rsidR="00962C48" w:rsidRPr="00D4595E">
              <w:t>excel</w:t>
            </w:r>
            <w:r w:rsidRPr="00D4595E">
              <w:t xml:space="preserve"> at school and beyond.</w:t>
            </w:r>
          </w:p>
        </w:tc>
      </w:tr>
    </w:tbl>
    <w:p w14:paraId="02BC30B6" w14:textId="77777777" w:rsidR="00B439C1" w:rsidRPr="00D4595E" w:rsidRDefault="00B439C1" w:rsidP="00227B0D">
      <w:pPr>
        <w:spacing w:after="0" w:line="240" w:lineRule="auto"/>
        <w:rPr>
          <w:sz w:val="14"/>
          <w:szCs w:val="14"/>
        </w:rPr>
      </w:pPr>
    </w:p>
    <w:tbl>
      <w:tblPr>
        <w:tblStyle w:val="TableGrid"/>
        <w:tblW w:w="5000" w:type="pct"/>
        <w:tblLook w:val="04A0" w:firstRow="1" w:lastRow="0" w:firstColumn="1" w:lastColumn="0" w:noHBand="0" w:noVBand="1"/>
      </w:tblPr>
      <w:tblGrid>
        <w:gridCol w:w="5216"/>
        <w:gridCol w:w="2245"/>
        <w:gridCol w:w="2839"/>
      </w:tblGrid>
      <w:tr w:rsidR="00917E77" w:rsidRPr="00D4595E" w14:paraId="62858E35" w14:textId="77777777" w:rsidTr="3A85A19A">
        <w:trPr>
          <w:trHeight w:hRule="exact" w:val="576"/>
        </w:trPr>
        <w:tc>
          <w:tcPr>
            <w:tcW w:w="2532" w:type="pct"/>
          </w:tcPr>
          <w:p w14:paraId="6F345F77" w14:textId="79563740" w:rsidR="00917E77" w:rsidRPr="00D4595E" w:rsidRDefault="6C7DDC98">
            <w:r w:rsidRPr="674C2EF9">
              <w:rPr>
                <w:b/>
                <w:bCs/>
              </w:rPr>
              <w:t xml:space="preserve">Key Strategy 2:  </w:t>
            </w:r>
          </w:p>
          <w:p w14:paraId="1FA4EED2" w14:textId="4AC7D182" w:rsidR="00917E77" w:rsidRPr="00D4595E" w:rsidRDefault="00D542F5" w:rsidP="674C2EF9">
            <w:pPr>
              <w:tabs>
                <w:tab w:val="left" w:pos="1232"/>
                <w:tab w:val="center" w:pos="2224"/>
                <w:tab w:val="left" w:pos="4020"/>
                <w:tab w:val="right" w:pos="4449"/>
              </w:tabs>
              <w:jc w:val="center"/>
            </w:pPr>
            <w:sdt>
              <w:sdtPr>
                <w:alias w:val="Select One School Framework or Academic Strategy"/>
                <w:tag w:val="Select One Key Strategy"/>
                <w:id w:val="1827709053"/>
                <w:placeholder>
                  <w:docPart w:val="B98C1BFB38E54D6B846A03ED41FAB991"/>
                </w:placeholder>
                <w15:color w:val="FF6600"/>
                <w:dropDownList>
                  <w:listItem w:displayText="Select One School Framework or Academic Strategy" w:value="Select One School Framework or Academic Strategy"/>
                  <w:listItem w:displayText="International Baccalaureate (IB)" w:value="International Baccalaureate (IB)"/>
                  <w:listItem w:displayText="IB Primary Years Programme (IB PYP)" w:value="IB Primary Years Programme (IB PYP)"/>
                  <w:listItem w:displayText="IB Primary Years Programme &amp; Middle Years Programme (IB PYP MYP)" w:value="IB Primary Years Programme &amp; Middle Years Programme (IB PYP MYP)"/>
                  <w:listItem w:displayText="Advancement Via Individual Determination AVID" w:value="Advancement Via Individual Determination AVID"/>
                  <w:listItem w:displayText="Montessori" w:value="Montessori"/>
                  <w:listItem w:displayText="Expeditionary Learning (EL)" w:value="Expeditionary Learning (EL)"/>
                  <w:listItem w:displayText="Dual Language" w:value="Dual Language"/>
                  <w:listItem w:displayText="Project Based Learning (PBL)" w:value="Project Based Learning (PBL)"/>
                  <w:listItem w:displayText="Tier III Interventions for Students with Special Needs" w:value="Tier III Interventions for Students with Special Needs"/>
                  <w:listItem w:displayText="Explicit Instruction for Diverse Learners" w:value="Explicit Instruction for Diverse Learners"/>
                  <w:listItem w:displayText="Using Graphic Organizers and/or Visuals to Support Diverse Learners" w:value="Using Graphic Organizers and/or Visuals to Support Diverse Learners"/>
                  <w:listItem w:displayText="Teacher Co-Planning to Support Diverse Learners " w:value="Teacher Co-Planning to Support Diverse Learners "/>
                  <w:listItem w:displayText="Tier I or Tier II Intervention Practices" w:value="Tier I or Tier II Intervention Practices"/>
                  <w:listItem w:displayText="Building Math Fluencies" w:value="Building Math Fluencies"/>
                  <w:listItem w:displayText="Building Math Concepts" w:value="Building Math Concepts"/>
                  <w:listItem w:displayText="Effective Unit and Lesson Planning" w:value="Effective Unit and Lesson Planning"/>
                  <w:listItem w:displayText="Foundational Reading Instruction" w:value="Foundational Reading Instruction"/>
                  <w:listItem w:displayText="Vocabulary Instruction" w:value="Vocabulary Instruction"/>
                  <w:listItem w:displayText="Formative Assessment Practices" w:value="Formative Assessment Practices"/>
                  <w:listItem w:displayText="Academic Vocabulary" w:value="Academic Vocabulary"/>
                  <w:listItem w:displayText="Claim, Evidence, &amp; Reasoning" w:value="Claim, Evidence, &amp; Reasoning"/>
                  <w:listItem w:displayText="School Customized" w:value="School Customized"/>
                </w:dropDownList>
              </w:sdtPr>
              <w:sdtContent>
                <w:r w:rsidR="16D52818">
                  <w:t>IB Primary Years Programme (IB PYP)</w:t>
                </w:r>
              </w:sdtContent>
            </w:sdt>
          </w:p>
          <w:p w14:paraId="473F4F5E" w14:textId="684AEB4C" w:rsidR="00917E77" w:rsidRPr="00D4595E" w:rsidRDefault="00917E77"/>
        </w:tc>
        <w:tc>
          <w:tcPr>
            <w:tcW w:w="1090" w:type="pct"/>
          </w:tcPr>
          <w:p w14:paraId="62D49BCB" w14:textId="77777777" w:rsidR="00917E77" w:rsidRPr="005D2EC1" w:rsidRDefault="72C2ECAE">
            <w:pPr>
              <w:rPr>
                <w:b/>
                <w:bCs/>
              </w:rPr>
            </w:pPr>
            <w:r w:rsidRPr="005D2EC1">
              <w:rPr>
                <w:b/>
                <w:bCs/>
              </w:rPr>
              <w:t>PD Plan Link:</w:t>
            </w:r>
          </w:p>
          <w:p w14:paraId="1169A200" w14:textId="761320ED" w:rsidR="00917E77" w:rsidRPr="005D2EC1" w:rsidRDefault="3401DCAA" w:rsidP="3A85A19A">
            <w:pPr>
              <w:rPr>
                <w:b/>
                <w:bCs/>
              </w:rPr>
            </w:pPr>
            <w:hyperlink r:id="rId24">
              <w:r w:rsidRPr="005D2EC1">
                <w:rPr>
                  <w:rStyle w:val="Hyperlink"/>
                  <w:b/>
                  <w:bCs/>
                </w:rPr>
                <w:t>SY2526 PD PLAN [Meachem]</w:t>
              </w:r>
            </w:hyperlink>
          </w:p>
        </w:tc>
        <w:tc>
          <w:tcPr>
            <w:tcW w:w="1378" w:type="pct"/>
          </w:tcPr>
          <w:p w14:paraId="1C789904" w14:textId="77777777" w:rsidR="00917E77" w:rsidRPr="00D4595E" w:rsidRDefault="00917E77">
            <w:pPr>
              <w:rPr>
                <w:b/>
                <w:bCs/>
              </w:rPr>
            </w:pPr>
            <w:r w:rsidRPr="00D4595E">
              <w:rPr>
                <w:b/>
                <w:bCs/>
              </w:rPr>
              <w:t xml:space="preserve">School </w:t>
            </w:r>
            <w:proofErr w:type="gramStart"/>
            <w:r w:rsidRPr="00D4595E">
              <w:rPr>
                <w:b/>
                <w:bCs/>
              </w:rPr>
              <w:t>Lead</w:t>
            </w:r>
            <w:proofErr w:type="gramEnd"/>
            <w:r w:rsidRPr="00D4595E">
              <w:rPr>
                <w:b/>
                <w:bCs/>
              </w:rPr>
              <w:t xml:space="preserve">: </w:t>
            </w:r>
          </w:p>
          <w:p w14:paraId="5992FF13" w14:textId="5C34F807" w:rsidR="00917E77" w:rsidRPr="00D4595E" w:rsidRDefault="7A854E4D">
            <w:r>
              <w:t>Ms. Gaughan</w:t>
            </w:r>
          </w:p>
          <w:p w14:paraId="775066D2" w14:textId="77777777" w:rsidR="00917E77" w:rsidRPr="00D4595E" w:rsidRDefault="00917E77"/>
        </w:tc>
      </w:tr>
    </w:tbl>
    <w:p w14:paraId="58765843" w14:textId="77777777" w:rsidR="00A3749D" w:rsidRPr="00D4595E" w:rsidRDefault="00A3749D" w:rsidP="00513EF6">
      <w:pPr>
        <w:spacing w:after="0"/>
        <w:rPr>
          <w:sz w:val="14"/>
          <w:szCs w:val="14"/>
        </w:rPr>
      </w:pPr>
    </w:p>
    <w:tbl>
      <w:tblPr>
        <w:tblStyle w:val="TableGrid"/>
        <w:tblW w:w="10345" w:type="dxa"/>
        <w:tblLayout w:type="fixed"/>
        <w:tblLook w:val="04A0" w:firstRow="1" w:lastRow="0" w:firstColumn="1" w:lastColumn="0" w:noHBand="0" w:noVBand="1"/>
      </w:tblPr>
      <w:tblGrid>
        <w:gridCol w:w="10345"/>
      </w:tblGrid>
      <w:tr w:rsidR="00A01C16" w:rsidRPr="00D4595E" w14:paraId="5CA11824" w14:textId="77777777" w:rsidTr="005D2EC1">
        <w:trPr>
          <w:trHeight w:val="20"/>
        </w:trPr>
        <w:tc>
          <w:tcPr>
            <w:tcW w:w="10345" w:type="dxa"/>
          </w:tcPr>
          <w:p w14:paraId="4BA1A65A" w14:textId="77777777" w:rsidR="00A01C16" w:rsidRPr="00D4595E" w:rsidRDefault="00A01C16">
            <w:pPr>
              <w:rPr>
                <w:b/>
                <w:bCs/>
              </w:rPr>
            </w:pPr>
            <w:r w:rsidRPr="00D4595E">
              <w:rPr>
                <w:b/>
                <w:bCs/>
              </w:rPr>
              <w:t xml:space="preserve">What did we learn from our needs assessment that suggests this is the right Key Strategy and will have a positive impact on students?  </w:t>
            </w:r>
            <w:r w:rsidRPr="00D4595E">
              <w:rPr>
                <w:b/>
                <w:bCs/>
                <w:i/>
                <w:iCs/>
              </w:rPr>
              <w:t>Consider both data trends observed and student interview responses.</w:t>
            </w:r>
          </w:p>
          <w:p w14:paraId="6F745300" w14:textId="5F3EA298" w:rsidR="00A01C16" w:rsidRPr="005D2EC1" w:rsidRDefault="123AE8BC">
            <w:pPr>
              <w:rPr>
                <w:sz w:val="20"/>
                <w:szCs w:val="20"/>
              </w:rPr>
            </w:pPr>
            <w:r w:rsidRPr="005D2EC1">
              <w:rPr>
                <w:sz w:val="20"/>
                <w:szCs w:val="20"/>
              </w:rPr>
              <w:t xml:space="preserve">The continued integration of the IB Primary Years </w:t>
            </w:r>
            <w:proofErr w:type="spellStart"/>
            <w:r w:rsidRPr="005D2EC1">
              <w:rPr>
                <w:sz w:val="20"/>
                <w:szCs w:val="20"/>
              </w:rPr>
              <w:t>Programme</w:t>
            </w:r>
            <w:proofErr w:type="spellEnd"/>
            <w:r w:rsidRPr="005D2EC1">
              <w:rPr>
                <w:sz w:val="20"/>
                <w:szCs w:val="20"/>
              </w:rPr>
              <w:t xml:space="preserve"> at Meachem acts as an indicator to shift priority to transdisciplinary unit planning and lesson </w:t>
            </w:r>
            <w:r w:rsidR="3BF81F73" w:rsidRPr="005D2EC1">
              <w:rPr>
                <w:sz w:val="20"/>
                <w:szCs w:val="20"/>
              </w:rPr>
              <w:t>planning</w:t>
            </w:r>
            <w:r w:rsidRPr="005D2EC1">
              <w:rPr>
                <w:sz w:val="20"/>
                <w:szCs w:val="20"/>
              </w:rPr>
              <w:t xml:space="preserve">. </w:t>
            </w:r>
            <w:r w:rsidR="2E4CEF6D" w:rsidRPr="005D2EC1">
              <w:rPr>
                <w:sz w:val="20"/>
                <w:szCs w:val="20"/>
              </w:rPr>
              <w:t xml:space="preserve"> Based on our walk-through tool and feedback from our IB PYP consul</w:t>
            </w:r>
            <w:r w:rsidR="2BAB1861" w:rsidRPr="005D2EC1">
              <w:rPr>
                <w:sz w:val="20"/>
                <w:szCs w:val="20"/>
              </w:rPr>
              <w:t>t</w:t>
            </w:r>
            <w:r w:rsidR="2E4CEF6D" w:rsidRPr="005D2EC1">
              <w:rPr>
                <w:sz w:val="20"/>
                <w:szCs w:val="20"/>
              </w:rPr>
              <w:t xml:space="preserve">ant a focus will be on creating success criteria and monitoring students' progress. </w:t>
            </w:r>
          </w:p>
        </w:tc>
      </w:tr>
      <w:tr w:rsidR="00A01C16" w:rsidRPr="00D4595E" w14:paraId="05A696B1" w14:textId="77777777" w:rsidTr="005D2EC1">
        <w:trPr>
          <w:trHeight w:val="20"/>
        </w:trPr>
        <w:tc>
          <w:tcPr>
            <w:tcW w:w="10345" w:type="dxa"/>
          </w:tcPr>
          <w:p w14:paraId="2B2801B5" w14:textId="77777777" w:rsidR="00A01C16" w:rsidRPr="00D4595E" w:rsidRDefault="4C592FB7">
            <w:pPr>
              <w:rPr>
                <w:b/>
                <w:bCs/>
              </w:rPr>
            </w:pPr>
            <w:r w:rsidRPr="674C2EF9">
              <w:rPr>
                <w:b/>
                <w:bCs/>
              </w:rPr>
              <w:t xml:space="preserve">If this is not a new key strategy, provide 1-2 sentences on how the school will expand or refine the key strategy. </w:t>
            </w:r>
          </w:p>
          <w:p w14:paraId="497AC363" w14:textId="432C3897" w:rsidR="00A01C16" w:rsidRPr="00D4595E" w:rsidRDefault="2521E3EC">
            <w:r w:rsidRPr="005D2EC1">
              <w:rPr>
                <w:sz w:val="20"/>
                <w:szCs w:val="20"/>
              </w:rPr>
              <w:t xml:space="preserve">This year the focus will be to develop success criteria and questioning </w:t>
            </w:r>
            <w:r w:rsidR="50930833" w:rsidRPr="005D2EC1">
              <w:rPr>
                <w:sz w:val="20"/>
                <w:szCs w:val="20"/>
              </w:rPr>
              <w:t xml:space="preserve">based on NYS Standards </w:t>
            </w:r>
            <w:r w:rsidRPr="005D2EC1">
              <w:rPr>
                <w:sz w:val="20"/>
                <w:szCs w:val="20"/>
              </w:rPr>
              <w:t>within our unit and lesson planning</w:t>
            </w:r>
            <w:r w:rsidR="195FFAAF" w:rsidRPr="005D2EC1">
              <w:rPr>
                <w:sz w:val="20"/>
                <w:szCs w:val="20"/>
              </w:rPr>
              <w:t xml:space="preserve">. Unit planning helps to develop a school-wide program of inquiry that aligns with the PYP’s themes. </w:t>
            </w:r>
          </w:p>
        </w:tc>
      </w:tr>
    </w:tbl>
    <w:p w14:paraId="3BE7EDFC" w14:textId="77777777" w:rsidR="00A01C16" w:rsidRPr="00D4595E" w:rsidRDefault="00A01C16" w:rsidP="00F72D19">
      <w:pPr>
        <w:spacing w:after="0"/>
        <w:rPr>
          <w:sz w:val="14"/>
          <w:szCs w:val="14"/>
        </w:rPr>
      </w:pPr>
    </w:p>
    <w:tbl>
      <w:tblPr>
        <w:tblStyle w:val="TableGrid"/>
        <w:tblW w:w="0" w:type="dxa"/>
        <w:tblLayout w:type="fixed"/>
        <w:tblLook w:val="04A0" w:firstRow="1" w:lastRow="0" w:firstColumn="1" w:lastColumn="0" w:noHBand="0" w:noVBand="1"/>
      </w:tblPr>
      <w:tblGrid>
        <w:gridCol w:w="4585"/>
        <w:gridCol w:w="1530"/>
        <w:gridCol w:w="1440"/>
        <w:gridCol w:w="2430"/>
        <w:gridCol w:w="360"/>
      </w:tblGrid>
      <w:tr w:rsidR="00005430" w:rsidRPr="00D4595E" w14:paraId="427C0D34" w14:textId="77777777" w:rsidTr="3A85A19A">
        <w:tc>
          <w:tcPr>
            <w:tcW w:w="10345" w:type="dxa"/>
            <w:gridSpan w:val="5"/>
            <w:shd w:val="clear" w:color="auto" w:fill="ED7D31" w:themeFill="accent2"/>
          </w:tcPr>
          <w:p w14:paraId="6AD9D98E" w14:textId="5A1FD5B3" w:rsidR="00005430" w:rsidRPr="00D4595E" w:rsidRDefault="00005430">
            <w:pPr>
              <w:jc w:val="center"/>
              <w:rPr>
                <w:b/>
                <w:bCs/>
              </w:rPr>
            </w:pPr>
            <w:r w:rsidRPr="00D4595E">
              <w:rPr>
                <w:b/>
                <w:bCs/>
              </w:rPr>
              <w:t>IMPLEMENTATION PLAN (AUGUST – OCTOBER)</w:t>
            </w:r>
          </w:p>
        </w:tc>
      </w:tr>
      <w:tr w:rsidR="00005430" w:rsidRPr="00D4595E" w14:paraId="74D31DCE" w14:textId="77777777" w:rsidTr="3A85A19A">
        <w:tc>
          <w:tcPr>
            <w:tcW w:w="4585" w:type="dxa"/>
            <w:shd w:val="clear" w:color="auto" w:fill="D9D9D9" w:themeFill="background1" w:themeFillShade="D9"/>
          </w:tcPr>
          <w:p w14:paraId="2C135E08" w14:textId="77777777" w:rsidR="00005430" w:rsidRPr="00D4595E" w:rsidRDefault="00005430">
            <w:pPr>
              <w:jc w:val="center"/>
              <w:rPr>
                <w:b/>
                <w:bCs/>
              </w:rPr>
            </w:pPr>
            <w:r w:rsidRPr="00D4595E">
              <w:rPr>
                <w:b/>
                <w:bCs/>
              </w:rPr>
              <w:t>Essential Action Steps</w:t>
            </w:r>
          </w:p>
          <w:p w14:paraId="7E0B2016" w14:textId="77777777" w:rsidR="00005430" w:rsidRPr="00D4595E" w:rsidRDefault="00005430">
            <w:pPr>
              <w:jc w:val="center"/>
              <w:rPr>
                <w:b/>
                <w:bCs/>
                <w:sz w:val="18"/>
                <w:szCs w:val="18"/>
              </w:rPr>
            </w:pPr>
            <w:r w:rsidRPr="00D4595E">
              <w:rPr>
                <w:b/>
                <w:bCs/>
                <w:sz w:val="18"/>
                <w:szCs w:val="18"/>
              </w:rPr>
              <w:t>(Begin with a verb)</w:t>
            </w:r>
          </w:p>
        </w:tc>
        <w:tc>
          <w:tcPr>
            <w:tcW w:w="1530" w:type="dxa"/>
            <w:shd w:val="clear" w:color="auto" w:fill="D9D9D9" w:themeFill="background1" w:themeFillShade="D9"/>
          </w:tcPr>
          <w:p w14:paraId="0BDADB44" w14:textId="77777777" w:rsidR="00005430" w:rsidRPr="00D4595E" w:rsidRDefault="00005430">
            <w:pPr>
              <w:jc w:val="center"/>
              <w:rPr>
                <w:b/>
                <w:bCs/>
              </w:rPr>
            </w:pPr>
            <w:r w:rsidRPr="00D4595E">
              <w:rPr>
                <w:b/>
                <w:bCs/>
              </w:rPr>
              <w:t>Timeline</w:t>
            </w:r>
          </w:p>
        </w:tc>
        <w:tc>
          <w:tcPr>
            <w:tcW w:w="1440" w:type="dxa"/>
            <w:shd w:val="clear" w:color="auto" w:fill="D9D9D9" w:themeFill="background1" w:themeFillShade="D9"/>
          </w:tcPr>
          <w:p w14:paraId="661A6923" w14:textId="77777777" w:rsidR="00005430" w:rsidRPr="00D4595E" w:rsidRDefault="00005430">
            <w:pPr>
              <w:jc w:val="center"/>
              <w:rPr>
                <w:b/>
                <w:bCs/>
              </w:rPr>
            </w:pPr>
            <w:r w:rsidRPr="00D4595E">
              <w:rPr>
                <w:b/>
                <w:bCs/>
              </w:rPr>
              <w:t>Person(s) Responsible</w:t>
            </w:r>
          </w:p>
        </w:tc>
        <w:tc>
          <w:tcPr>
            <w:tcW w:w="2430" w:type="dxa"/>
            <w:shd w:val="clear" w:color="auto" w:fill="D9D9D9" w:themeFill="background1" w:themeFillShade="D9"/>
          </w:tcPr>
          <w:p w14:paraId="1E404EB7" w14:textId="77777777" w:rsidR="00005430" w:rsidRPr="00D4595E" w:rsidRDefault="00005430">
            <w:pPr>
              <w:jc w:val="center"/>
              <w:rPr>
                <w:b/>
                <w:bCs/>
              </w:rPr>
            </w:pPr>
            <w:r w:rsidRPr="00D4595E">
              <w:rPr>
                <w:b/>
                <w:bCs/>
              </w:rPr>
              <w:t>Resource Alignment</w:t>
            </w:r>
          </w:p>
          <w:p w14:paraId="241884A5" w14:textId="77777777" w:rsidR="00005430" w:rsidRPr="00D4595E" w:rsidRDefault="00005430">
            <w:pPr>
              <w:jc w:val="center"/>
              <w:rPr>
                <w:b/>
                <w:bCs/>
                <w:sz w:val="16"/>
                <w:szCs w:val="16"/>
              </w:rPr>
            </w:pPr>
            <w:r w:rsidRPr="00D4595E">
              <w:rPr>
                <w:b/>
                <w:bCs/>
                <w:sz w:val="16"/>
                <w:szCs w:val="16"/>
              </w:rPr>
              <w:t>(</w:t>
            </w:r>
            <w:r w:rsidRPr="00D4595E">
              <w:rPr>
                <w:b/>
                <w:bCs/>
                <w:i/>
                <w:iCs/>
                <w:color w:val="7030A0"/>
                <w:sz w:val="16"/>
                <w:szCs w:val="16"/>
              </w:rPr>
              <w:t>PD, Budget</w:t>
            </w:r>
            <w:r w:rsidRPr="00D4595E">
              <w:rPr>
                <w:b/>
                <w:bCs/>
                <w:sz w:val="16"/>
                <w:szCs w:val="16"/>
              </w:rPr>
              <w:t>, People, Time, etc.)</w:t>
            </w:r>
          </w:p>
        </w:tc>
        <w:tc>
          <w:tcPr>
            <w:tcW w:w="360" w:type="dxa"/>
            <w:shd w:val="clear" w:color="auto" w:fill="D9D9D9" w:themeFill="background1" w:themeFillShade="D9"/>
          </w:tcPr>
          <w:p w14:paraId="5BA57054" w14:textId="77777777" w:rsidR="00005430" w:rsidRPr="00D4595E" w:rsidRDefault="00005430">
            <w:pPr>
              <w:rPr>
                <w:b/>
                <w:bCs/>
              </w:rPr>
            </w:pPr>
            <w:r w:rsidRPr="00D4595E">
              <w:rPr>
                <w:b/>
                <w:bCs/>
              </w:rPr>
              <w:t>P</w:t>
            </w:r>
          </w:p>
        </w:tc>
      </w:tr>
      <w:tr w:rsidR="674C2EF9" w:rsidRPr="005D2EC1" w14:paraId="72D63A51" w14:textId="77777777" w:rsidTr="3A85A19A">
        <w:trPr>
          <w:trHeight w:val="1259"/>
        </w:trPr>
        <w:tc>
          <w:tcPr>
            <w:tcW w:w="4585" w:type="dxa"/>
            <w:shd w:val="clear" w:color="auto" w:fill="FFFFFF" w:themeFill="background1"/>
          </w:tcPr>
          <w:p w14:paraId="38B11CEE" w14:textId="033E0BCA" w:rsidR="5ACBE8FA" w:rsidRDefault="5ACBE8FA" w:rsidP="674C2EF9">
            <w:pPr>
              <w:rPr>
                <w:sz w:val="20"/>
                <w:szCs w:val="20"/>
              </w:rPr>
            </w:pPr>
            <w:r w:rsidRPr="674C2EF9">
              <w:rPr>
                <w:sz w:val="20"/>
                <w:szCs w:val="20"/>
              </w:rPr>
              <w:t>Staff Opening/Welcoming Presentation</w:t>
            </w:r>
          </w:p>
          <w:p w14:paraId="1F90E7B7" w14:textId="71DC111E" w:rsidR="5ACBE8FA" w:rsidRPr="005D2EC1" w:rsidRDefault="5ACBE8FA" w:rsidP="005D2EC1">
            <w:pPr>
              <w:pStyle w:val="ListParagraph"/>
              <w:numPr>
                <w:ilvl w:val="0"/>
                <w:numId w:val="41"/>
              </w:numPr>
              <w:rPr>
                <w:sz w:val="20"/>
                <w:szCs w:val="20"/>
              </w:rPr>
            </w:pPr>
            <w:r w:rsidRPr="005D2EC1">
              <w:rPr>
                <w:sz w:val="20"/>
                <w:szCs w:val="20"/>
              </w:rPr>
              <w:t>Review schoolwide IB status and next steps.</w:t>
            </w:r>
          </w:p>
          <w:p w14:paraId="5BE61125" w14:textId="2289ABBA" w:rsidR="5ACBE8FA" w:rsidRPr="005D2EC1" w:rsidRDefault="5ACBE8FA" w:rsidP="005D2EC1">
            <w:pPr>
              <w:pStyle w:val="ListParagraph"/>
              <w:numPr>
                <w:ilvl w:val="0"/>
                <w:numId w:val="41"/>
              </w:numPr>
              <w:rPr>
                <w:sz w:val="20"/>
                <w:szCs w:val="20"/>
              </w:rPr>
            </w:pPr>
            <w:r w:rsidRPr="005D2EC1">
              <w:rPr>
                <w:sz w:val="20"/>
                <w:szCs w:val="20"/>
              </w:rPr>
              <w:t>POI review for all staff</w:t>
            </w:r>
          </w:p>
          <w:p w14:paraId="5671246B" w14:textId="168DD3EB" w:rsidR="5ACBE8FA" w:rsidRPr="005D2EC1" w:rsidRDefault="5ACBE8FA" w:rsidP="005D2EC1">
            <w:pPr>
              <w:pStyle w:val="ListParagraph"/>
              <w:numPr>
                <w:ilvl w:val="0"/>
                <w:numId w:val="41"/>
              </w:numPr>
              <w:rPr>
                <w:sz w:val="20"/>
                <w:szCs w:val="20"/>
              </w:rPr>
            </w:pPr>
            <w:r w:rsidRPr="005D2EC1">
              <w:rPr>
                <w:sz w:val="20"/>
                <w:szCs w:val="20"/>
              </w:rPr>
              <w:t>Next steps highlighted with focus on success criteria, learning wal</w:t>
            </w:r>
            <w:r w:rsidR="00880EBB" w:rsidRPr="005D2EC1">
              <w:rPr>
                <w:sz w:val="20"/>
                <w:szCs w:val="20"/>
              </w:rPr>
              <w:t>l</w:t>
            </w:r>
            <w:r w:rsidRPr="005D2EC1">
              <w:rPr>
                <w:sz w:val="20"/>
                <w:szCs w:val="20"/>
              </w:rPr>
              <w:t>s, questioning, and exhibition plan</w:t>
            </w:r>
          </w:p>
        </w:tc>
        <w:tc>
          <w:tcPr>
            <w:tcW w:w="1530" w:type="dxa"/>
            <w:shd w:val="clear" w:color="auto" w:fill="FFFFFF" w:themeFill="background1"/>
          </w:tcPr>
          <w:p w14:paraId="02D212C6" w14:textId="30504920" w:rsidR="5ACBE8FA" w:rsidRDefault="5ACBE8FA" w:rsidP="674C2EF9">
            <w:pPr>
              <w:rPr>
                <w:sz w:val="20"/>
                <w:szCs w:val="20"/>
              </w:rPr>
            </w:pPr>
            <w:r w:rsidRPr="674C2EF9">
              <w:rPr>
                <w:sz w:val="20"/>
                <w:szCs w:val="20"/>
              </w:rPr>
              <w:t>September 1</w:t>
            </w:r>
            <w:r w:rsidRPr="674C2EF9">
              <w:rPr>
                <w:sz w:val="20"/>
                <w:szCs w:val="20"/>
                <w:vertAlign w:val="superscript"/>
              </w:rPr>
              <w:t>st</w:t>
            </w:r>
            <w:r w:rsidRPr="674C2EF9">
              <w:rPr>
                <w:sz w:val="20"/>
                <w:szCs w:val="20"/>
              </w:rPr>
              <w:t xml:space="preserve"> days with staff</w:t>
            </w:r>
          </w:p>
        </w:tc>
        <w:tc>
          <w:tcPr>
            <w:tcW w:w="1440" w:type="dxa"/>
            <w:shd w:val="clear" w:color="auto" w:fill="FFFFFF" w:themeFill="background1"/>
          </w:tcPr>
          <w:p w14:paraId="532B2A50" w14:textId="31B47044" w:rsidR="5ACBE8FA" w:rsidRDefault="5ACBE8FA" w:rsidP="674C2EF9">
            <w:pPr>
              <w:rPr>
                <w:sz w:val="20"/>
                <w:szCs w:val="20"/>
              </w:rPr>
            </w:pPr>
            <w:r w:rsidRPr="674C2EF9">
              <w:rPr>
                <w:sz w:val="20"/>
                <w:szCs w:val="20"/>
              </w:rPr>
              <w:t>Admin and Ms. Gaughan</w:t>
            </w:r>
          </w:p>
        </w:tc>
        <w:tc>
          <w:tcPr>
            <w:tcW w:w="2430" w:type="dxa"/>
            <w:shd w:val="clear" w:color="auto" w:fill="FFFFFF" w:themeFill="background1"/>
          </w:tcPr>
          <w:p w14:paraId="5D8F137A" w14:textId="57ADD5C9" w:rsidR="674C2EF9" w:rsidRDefault="4FDC843D" w:rsidP="674C2EF9">
            <w:pPr>
              <w:rPr>
                <w:sz w:val="20"/>
                <w:szCs w:val="20"/>
              </w:rPr>
            </w:pPr>
            <w:r w:rsidRPr="3A85A19A">
              <w:rPr>
                <w:sz w:val="20"/>
                <w:szCs w:val="20"/>
              </w:rPr>
              <w:t>People, time, materials</w:t>
            </w:r>
          </w:p>
        </w:tc>
        <w:tc>
          <w:tcPr>
            <w:tcW w:w="360" w:type="dxa"/>
            <w:shd w:val="clear" w:color="auto" w:fill="FF0000"/>
          </w:tcPr>
          <w:p w14:paraId="18E4DFD5" w14:textId="50DF79CD" w:rsidR="674C2EF9" w:rsidRDefault="674C2EF9" w:rsidP="674C2EF9">
            <w:pPr>
              <w:rPr>
                <w:sz w:val="20"/>
                <w:szCs w:val="20"/>
              </w:rPr>
            </w:pPr>
          </w:p>
        </w:tc>
      </w:tr>
      <w:tr w:rsidR="00005430" w:rsidRPr="005D2EC1" w14:paraId="54B104A9" w14:textId="77777777" w:rsidTr="3A85A19A">
        <w:tc>
          <w:tcPr>
            <w:tcW w:w="4585" w:type="dxa"/>
            <w:shd w:val="clear" w:color="auto" w:fill="FFFFFF" w:themeFill="background1"/>
          </w:tcPr>
          <w:p w14:paraId="5239BB72" w14:textId="5EB511A4" w:rsidR="00005430" w:rsidRPr="005D2EC1" w:rsidRDefault="6C4C7BF8" w:rsidP="00385F8D">
            <w:pPr>
              <w:rPr>
                <w:rFonts w:cstheme="minorHAnsi"/>
                <w:sz w:val="20"/>
                <w:szCs w:val="20"/>
              </w:rPr>
            </w:pPr>
            <w:r w:rsidRPr="005D2EC1">
              <w:rPr>
                <w:rFonts w:cstheme="minorHAnsi"/>
                <w:sz w:val="20"/>
                <w:szCs w:val="20"/>
              </w:rPr>
              <w:t>Review o</w:t>
            </w:r>
            <w:r w:rsidR="7E7714D4" w:rsidRPr="005D2EC1">
              <w:rPr>
                <w:rFonts w:cstheme="minorHAnsi"/>
                <w:sz w:val="20"/>
                <w:szCs w:val="20"/>
              </w:rPr>
              <w:t xml:space="preserve">ur </w:t>
            </w:r>
            <w:r w:rsidRPr="005D2EC1">
              <w:rPr>
                <w:rFonts w:cstheme="minorHAnsi"/>
                <w:sz w:val="20"/>
                <w:szCs w:val="20"/>
              </w:rPr>
              <w:t xml:space="preserve">current </w:t>
            </w:r>
            <w:proofErr w:type="spellStart"/>
            <w:r w:rsidRPr="005D2EC1">
              <w:rPr>
                <w:rFonts w:cstheme="minorHAnsi"/>
                <w:sz w:val="20"/>
                <w:szCs w:val="20"/>
              </w:rPr>
              <w:t>Programme</w:t>
            </w:r>
            <w:proofErr w:type="spellEnd"/>
            <w:r w:rsidRPr="005D2EC1">
              <w:rPr>
                <w:rFonts w:cstheme="minorHAnsi"/>
                <w:sz w:val="20"/>
                <w:szCs w:val="20"/>
              </w:rPr>
              <w:t xml:space="preserve"> of Inquiry (POI) </w:t>
            </w:r>
            <w:r w:rsidR="1305D461" w:rsidRPr="005D2EC1">
              <w:rPr>
                <w:rFonts w:cstheme="minorHAnsi"/>
                <w:sz w:val="20"/>
                <w:szCs w:val="20"/>
              </w:rPr>
              <w:t xml:space="preserve">that was developed in the 2023- 2024 and 2024- 2025 school years. </w:t>
            </w:r>
          </w:p>
        </w:tc>
        <w:tc>
          <w:tcPr>
            <w:tcW w:w="1530" w:type="dxa"/>
            <w:shd w:val="clear" w:color="auto" w:fill="FFFFFF" w:themeFill="background1"/>
          </w:tcPr>
          <w:p w14:paraId="126B6088" w14:textId="624A553E" w:rsidR="00005430" w:rsidRPr="005D2EC1" w:rsidRDefault="6C4C7BF8" w:rsidP="674C2EF9">
            <w:pPr>
              <w:rPr>
                <w:rFonts w:cstheme="minorHAnsi"/>
                <w:sz w:val="20"/>
                <w:szCs w:val="20"/>
              </w:rPr>
            </w:pPr>
            <w:r w:rsidRPr="674C2EF9">
              <w:rPr>
                <w:sz w:val="20"/>
                <w:szCs w:val="20"/>
              </w:rPr>
              <w:t>August 2025</w:t>
            </w:r>
          </w:p>
        </w:tc>
        <w:tc>
          <w:tcPr>
            <w:tcW w:w="1440" w:type="dxa"/>
            <w:shd w:val="clear" w:color="auto" w:fill="FFFFFF" w:themeFill="background1"/>
          </w:tcPr>
          <w:p w14:paraId="3C6300F2" w14:textId="77B2BF6E" w:rsidR="00005430" w:rsidRPr="00D4595E" w:rsidRDefault="6C4C7BF8">
            <w:pPr>
              <w:rPr>
                <w:sz w:val="20"/>
                <w:szCs w:val="20"/>
              </w:rPr>
            </w:pPr>
            <w:r w:rsidRPr="674C2EF9">
              <w:rPr>
                <w:sz w:val="20"/>
                <w:szCs w:val="20"/>
              </w:rPr>
              <w:t>S. Gaughan, D. Waldon, Admin, teachers</w:t>
            </w:r>
            <w:r w:rsidR="2D6A9DBD" w:rsidRPr="674C2EF9">
              <w:rPr>
                <w:sz w:val="20"/>
                <w:szCs w:val="20"/>
              </w:rPr>
              <w:t xml:space="preserve">, staff </w:t>
            </w:r>
            <w:r w:rsidRPr="674C2EF9">
              <w:rPr>
                <w:sz w:val="20"/>
                <w:szCs w:val="20"/>
              </w:rPr>
              <w:t xml:space="preserve"> </w:t>
            </w:r>
          </w:p>
        </w:tc>
        <w:tc>
          <w:tcPr>
            <w:tcW w:w="2430" w:type="dxa"/>
            <w:shd w:val="clear" w:color="auto" w:fill="FFFFFF" w:themeFill="background1"/>
          </w:tcPr>
          <w:p w14:paraId="3D281EF4" w14:textId="6C20CECF" w:rsidR="00005430" w:rsidRPr="00D4595E" w:rsidRDefault="1DCEA1D3">
            <w:pPr>
              <w:rPr>
                <w:sz w:val="20"/>
                <w:szCs w:val="20"/>
              </w:rPr>
            </w:pPr>
            <w:r w:rsidRPr="3A85A19A">
              <w:rPr>
                <w:sz w:val="20"/>
                <w:szCs w:val="20"/>
              </w:rPr>
              <w:t>People, time</w:t>
            </w:r>
          </w:p>
        </w:tc>
        <w:tc>
          <w:tcPr>
            <w:tcW w:w="360" w:type="dxa"/>
            <w:shd w:val="clear" w:color="auto" w:fill="FF0000"/>
          </w:tcPr>
          <w:p w14:paraId="473844B7" w14:textId="77777777" w:rsidR="00005430" w:rsidRPr="00D4595E" w:rsidRDefault="00005430">
            <w:pPr>
              <w:rPr>
                <w:sz w:val="20"/>
                <w:szCs w:val="20"/>
              </w:rPr>
            </w:pPr>
          </w:p>
        </w:tc>
      </w:tr>
      <w:tr w:rsidR="00005430" w:rsidRPr="005D2EC1" w14:paraId="0141F0F8" w14:textId="77777777" w:rsidTr="3A85A19A">
        <w:tc>
          <w:tcPr>
            <w:tcW w:w="4585" w:type="dxa"/>
            <w:shd w:val="clear" w:color="auto" w:fill="FFFFFF" w:themeFill="background1"/>
          </w:tcPr>
          <w:p w14:paraId="4CBAB62B" w14:textId="1BB72157" w:rsidR="00005430" w:rsidRPr="005D2EC1" w:rsidRDefault="6C4C7BF8" w:rsidP="00385F8D">
            <w:pPr>
              <w:rPr>
                <w:rFonts w:cstheme="minorHAnsi"/>
                <w:sz w:val="20"/>
                <w:szCs w:val="20"/>
              </w:rPr>
            </w:pPr>
            <w:r w:rsidRPr="005D2EC1">
              <w:rPr>
                <w:rFonts w:cstheme="minorHAnsi"/>
                <w:sz w:val="20"/>
                <w:szCs w:val="20"/>
              </w:rPr>
              <w:t xml:space="preserve">Create I can </w:t>
            </w:r>
            <w:r w:rsidR="539A81A9" w:rsidRPr="005D2EC1">
              <w:rPr>
                <w:rFonts w:cstheme="minorHAnsi"/>
                <w:sz w:val="20"/>
                <w:szCs w:val="20"/>
              </w:rPr>
              <w:t>statement</w:t>
            </w:r>
            <w:r w:rsidRPr="005D2EC1">
              <w:rPr>
                <w:rFonts w:cstheme="minorHAnsi"/>
                <w:sz w:val="20"/>
                <w:szCs w:val="20"/>
              </w:rPr>
              <w:t xml:space="preserve"> and success criteria for units based on standards </w:t>
            </w:r>
          </w:p>
          <w:p w14:paraId="31EB6B2F" w14:textId="77777777" w:rsidR="00005430" w:rsidRPr="00D4595E" w:rsidRDefault="00005430">
            <w:pPr>
              <w:rPr>
                <w:sz w:val="20"/>
                <w:szCs w:val="20"/>
              </w:rPr>
            </w:pPr>
          </w:p>
          <w:p w14:paraId="2F7BC291" w14:textId="77777777" w:rsidR="00005430" w:rsidRPr="00D4595E" w:rsidRDefault="00005430">
            <w:pPr>
              <w:rPr>
                <w:sz w:val="20"/>
                <w:szCs w:val="20"/>
              </w:rPr>
            </w:pPr>
          </w:p>
        </w:tc>
        <w:tc>
          <w:tcPr>
            <w:tcW w:w="1530" w:type="dxa"/>
            <w:shd w:val="clear" w:color="auto" w:fill="FFFFFF" w:themeFill="background1"/>
          </w:tcPr>
          <w:p w14:paraId="7A47AF91" w14:textId="1B6EE6A1" w:rsidR="00005430" w:rsidRPr="00D4595E" w:rsidRDefault="09010390">
            <w:pPr>
              <w:rPr>
                <w:sz w:val="20"/>
                <w:szCs w:val="20"/>
              </w:rPr>
            </w:pPr>
            <w:r w:rsidRPr="47E00AFF">
              <w:rPr>
                <w:sz w:val="20"/>
                <w:szCs w:val="20"/>
              </w:rPr>
              <w:t xml:space="preserve">August 2025 </w:t>
            </w:r>
            <w:r w:rsidR="13C574A3" w:rsidRPr="47E00AFF">
              <w:rPr>
                <w:sz w:val="20"/>
                <w:szCs w:val="20"/>
              </w:rPr>
              <w:t xml:space="preserve">- </w:t>
            </w:r>
          </w:p>
          <w:p w14:paraId="6398801A" w14:textId="7F408CF4" w:rsidR="13C574A3" w:rsidRDefault="13C574A3" w:rsidP="47E00AFF">
            <w:pPr>
              <w:rPr>
                <w:sz w:val="20"/>
                <w:szCs w:val="20"/>
              </w:rPr>
            </w:pPr>
            <w:r w:rsidRPr="47E00AFF">
              <w:rPr>
                <w:sz w:val="20"/>
                <w:szCs w:val="20"/>
              </w:rPr>
              <w:t>October 2025</w:t>
            </w:r>
          </w:p>
          <w:p w14:paraId="2B273B86" w14:textId="77777777" w:rsidR="00005430" w:rsidRPr="00D4595E" w:rsidRDefault="00005430">
            <w:pPr>
              <w:rPr>
                <w:sz w:val="20"/>
                <w:szCs w:val="20"/>
              </w:rPr>
            </w:pPr>
          </w:p>
          <w:p w14:paraId="1B23423F" w14:textId="77777777" w:rsidR="00005430" w:rsidRPr="00D4595E" w:rsidRDefault="00005430">
            <w:pPr>
              <w:rPr>
                <w:sz w:val="20"/>
                <w:szCs w:val="20"/>
              </w:rPr>
            </w:pPr>
          </w:p>
        </w:tc>
        <w:tc>
          <w:tcPr>
            <w:tcW w:w="1440" w:type="dxa"/>
            <w:shd w:val="clear" w:color="auto" w:fill="FFFFFF" w:themeFill="background1"/>
          </w:tcPr>
          <w:p w14:paraId="32B13810" w14:textId="18B17525" w:rsidR="00005430" w:rsidRPr="00D4595E" w:rsidRDefault="6C4C7BF8">
            <w:pPr>
              <w:rPr>
                <w:sz w:val="20"/>
                <w:szCs w:val="20"/>
              </w:rPr>
            </w:pPr>
            <w:r w:rsidRPr="674C2EF9">
              <w:rPr>
                <w:sz w:val="20"/>
                <w:szCs w:val="20"/>
              </w:rPr>
              <w:t xml:space="preserve">S. Gaughan, D. Waldon, teachers, Admin </w:t>
            </w:r>
          </w:p>
        </w:tc>
        <w:tc>
          <w:tcPr>
            <w:tcW w:w="2430" w:type="dxa"/>
            <w:shd w:val="clear" w:color="auto" w:fill="FFFFFF" w:themeFill="background1"/>
          </w:tcPr>
          <w:p w14:paraId="53C09B19" w14:textId="20C8CDB1" w:rsidR="00005430" w:rsidRPr="00D4595E" w:rsidRDefault="2821451F">
            <w:pPr>
              <w:rPr>
                <w:sz w:val="20"/>
                <w:szCs w:val="20"/>
              </w:rPr>
            </w:pPr>
            <w:r w:rsidRPr="3A85A19A">
              <w:rPr>
                <w:sz w:val="20"/>
                <w:szCs w:val="20"/>
              </w:rPr>
              <w:t>People, time, PD</w:t>
            </w:r>
          </w:p>
        </w:tc>
        <w:tc>
          <w:tcPr>
            <w:tcW w:w="360" w:type="dxa"/>
            <w:shd w:val="clear" w:color="auto" w:fill="FF0000"/>
          </w:tcPr>
          <w:p w14:paraId="1F0AED65" w14:textId="77777777" w:rsidR="00005430" w:rsidRPr="00D4595E" w:rsidRDefault="00005430">
            <w:pPr>
              <w:rPr>
                <w:sz w:val="20"/>
                <w:szCs w:val="20"/>
              </w:rPr>
            </w:pPr>
          </w:p>
        </w:tc>
      </w:tr>
      <w:tr w:rsidR="00005430" w:rsidRPr="005D2EC1" w14:paraId="0A0E46FD" w14:textId="77777777" w:rsidTr="3A85A19A">
        <w:tc>
          <w:tcPr>
            <w:tcW w:w="4585" w:type="dxa"/>
            <w:shd w:val="clear" w:color="auto" w:fill="FFFFFF" w:themeFill="background1"/>
          </w:tcPr>
          <w:p w14:paraId="520EDADF" w14:textId="053AED96" w:rsidR="00005430" w:rsidRPr="005D2EC1" w:rsidRDefault="6C4C7BF8">
            <w:pPr>
              <w:rPr>
                <w:rFonts w:eastAsia="Times New Roman" w:cstheme="minorHAnsi"/>
                <w:color w:val="000000" w:themeColor="text1"/>
                <w:sz w:val="20"/>
                <w:szCs w:val="20"/>
              </w:rPr>
            </w:pPr>
            <w:r w:rsidRPr="005D2EC1">
              <w:rPr>
                <w:rFonts w:eastAsia="Times New Roman" w:cstheme="minorHAnsi"/>
                <w:color w:val="000000" w:themeColor="text1"/>
                <w:sz w:val="20"/>
                <w:szCs w:val="20"/>
              </w:rPr>
              <w:t>Use walk-through schedule to complete provide written feedback at least once a month to individual teacher</w:t>
            </w:r>
            <w:r w:rsidR="1BD7B5AD" w:rsidRPr="005D2EC1">
              <w:rPr>
                <w:rFonts w:eastAsia="Times New Roman" w:cstheme="minorHAnsi"/>
                <w:color w:val="000000" w:themeColor="text1"/>
                <w:sz w:val="20"/>
                <w:szCs w:val="20"/>
              </w:rPr>
              <w:t xml:space="preserve">s </w:t>
            </w:r>
          </w:p>
        </w:tc>
        <w:tc>
          <w:tcPr>
            <w:tcW w:w="1530" w:type="dxa"/>
            <w:shd w:val="clear" w:color="auto" w:fill="FFFFFF" w:themeFill="background1"/>
          </w:tcPr>
          <w:p w14:paraId="1BAE0BE4" w14:textId="7582BEE2" w:rsidR="674C2EF9" w:rsidRDefault="5463F872" w:rsidP="674C2EF9">
            <w:pPr>
              <w:rPr>
                <w:sz w:val="20"/>
                <w:szCs w:val="20"/>
              </w:rPr>
            </w:pPr>
            <w:r w:rsidRPr="47E00AFF">
              <w:rPr>
                <w:sz w:val="20"/>
                <w:szCs w:val="20"/>
              </w:rPr>
              <w:t xml:space="preserve">August 2025 – </w:t>
            </w:r>
            <w:r w:rsidR="2ED29399" w:rsidRPr="47E00AFF">
              <w:rPr>
                <w:sz w:val="20"/>
                <w:szCs w:val="20"/>
              </w:rPr>
              <w:t>October 2025</w:t>
            </w:r>
          </w:p>
          <w:p w14:paraId="30E5D093" w14:textId="15F90CF0" w:rsidR="674C2EF9" w:rsidRDefault="674C2EF9" w:rsidP="674C2EF9">
            <w:pPr>
              <w:rPr>
                <w:sz w:val="20"/>
                <w:szCs w:val="20"/>
              </w:rPr>
            </w:pPr>
          </w:p>
        </w:tc>
        <w:tc>
          <w:tcPr>
            <w:tcW w:w="1440" w:type="dxa"/>
            <w:shd w:val="clear" w:color="auto" w:fill="FFFFFF" w:themeFill="background1"/>
          </w:tcPr>
          <w:p w14:paraId="7949EE37" w14:textId="18B17525" w:rsidR="674C2EF9" w:rsidRDefault="674C2EF9" w:rsidP="674C2EF9">
            <w:pPr>
              <w:rPr>
                <w:sz w:val="20"/>
                <w:szCs w:val="20"/>
              </w:rPr>
            </w:pPr>
            <w:r w:rsidRPr="674C2EF9">
              <w:rPr>
                <w:sz w:val="20"/>
                <w:szCs w:val="20"/>
              </w:rPr>
              <w:t xml:space="preserve">S. Gaughan, D. Waldon, teachers, Admin </w:t>
            </w:r>
          </w:p>
        </w:tc>
        <w:tc>
          <w:tcPr>
            <w:tcW w:w="2430" w:type="dxa"/>
            <w:shd w:val="clear" w:color="auto" w:fill="FFFFFF" w:themeFill="background1"/>
          </w:tcPr>
          <w:p w14:paraId="3E6AE5DB" w14:textId="0E982D63" w:rsidR="00005430" w:rsidRPr="00D4595E" w:rsidRDefault="4321D864">
            <w:pPr>
              <w:rPr>
                <w:sz w:val="20"/>
                <w:szCs w:val="20"/>
              </w:rPr>
            </w:pPr>
            <w:r w:rsidRPr="3A85A19A">
              <w:rPr>
                <w:sz w:val="20"/>
                <w:szCs w:val="20"/>
              </w:rPr>
              <w:t>Time</w:t>
            </w:r>
          </w:p>
        </w:tc>
        <w:tc>
          <w:tcPr>
            <w:tcW w:w="360" w:type="dxa"/>
            <w:shd w:val="clear" w:color="auto" w:fill="FF0000"/>
          </w:tcPr>
          <w:p w14:paraId="2600DC40" w14:textId="77777777" w:rsidR="00005430" w:rsidRPr="00D4595E" w:rsidRDefault="00005430">
            <w:pPr>
              <w:rPr>
                <w:sz w:val="20"/>
                <w:szCs w:val="20"/>
              </w:rPr>
            </w:pPr>
          </w:p>
        </w:tc>
      </w:tr>
      <w:tr w:rsidR="00005430" w:rsidRPr="005D2EC1" w14:paraId="535C148C" w14:textId="77777777" w:rsidTr="3A85A19A">
        <w:tc>
          <w:tcPr>
            <w:tcW w:w="4585" w:type="dxa"/>
            <w:shd w:val="clear" w:color="auto" w:fill="FFFFFF" w:themeFill="background1"/>
          </w:tcPr>
          <w:p w14:paraId="508A619F" w14:textId="654AA694" w:rsidR="00005430" w:rsidRPr="00D4595E" w:rsidRDefault="1A59DEBD">
            <w:pPr>
              <w:rPr>
                <w:sz w:val="20"/>
                <w:szCs w:val="20"/>
              </w:rPr>
            </w:pPr>
            <w:r w:rsidRPr="005D2EC1">
              <w:rPr>
                <w:rFonts w:cstheme="minorHAnsi"/>
                <w:sz w:val="20"/>
                <w:szCs w:val="20"/>
              </w:rPr>
              <w:t xml:space="preserve">After each unit taught reflect on unit and success criteria to focus planning for future teaching of the theme </w:t>
            </w:r>
          </w:p>
        </w:tc>
        <w:tc>
          <w:tcPr>
            <w:tcW w:w="1530" w:type="dxa"/>
            <w:shd w:val="clear" w:color="auto" w:fill="FFFFFF" w:themeFill="background1"/>
          </w:tcPr>
          <w:p w14:paraId="7290E987" w14:textId="63D9DA79" w:rsidR="00005430" w:rsidRPr="00D4595E" w:rsidRDefault="54546D24">
            <w:pPr>
              <w:rPr>
                <w:sz w:val="20"/>
                <w:szCs w:val="20"/>
              </w:rPr>
            </w:pPr>
            <w:r w:rsidRPr="47E00AFF">
              <w:rPr>
                <w:sz w:val="20"/>
                <w:szCs w:val="20"/>
              </w:rPr>
              <w:t xml:space="preserve">September 2025 – </w:t>
            </w:r>
            <w:r w:rsidR="35FB8AE2" w:rsidRPr="47E00AFF">
              <w:rPr>
                <w:sz w:val="20"/>
                <w:szCs w:val="20"/>
              </w:rPr>
              <w:t xml:space="preserve">October 2025 </w:t>
            </w:r>
          </w:p>
        </w:tc>
        <w:tc>
          <w:tcPr>
            <w:tcW w:w="1440" w:type="dxa"/>
            <w:shd w:val="clear" w:color="auto" w:fill="FFFFFF" w:themeFill="background1"/>
          </w:tcPr>
          <w:p w14:paraId="3C5BD0A9" w14:textId="0E0BF6F1" w:rsidR="00005430" w:rsidRPr="00D4595E" w:rsidRDefault="1A59DEBD">
            <w:pPr>
              <w:rPr>
                <w:sz w:val="20"/>
                <w:szCs w:val="20"/>
              </w:rPr>
            </w:pPr>
            <w:r w:rsidRPr="674C2EF9">
              <w:rPr>
                <w:sz w:val="20"/>
                <w:szCs w:val="20"/>
              </w:rPr>
              <w:t>S. Gaughan, D. Waldon, teachers</w:t>
            </w:r>
          </w:p>
        </w:tc>
        <w:tc>
          <w:tcPr>
            <w:tcW w:w="2430" w:type="dxa"/>
            <w:shd w:val="clear" w:color="auto" w:fill="FFFFFF" w:themeFill="background1"/>
          </w:tcPr>
          <w:p w14:paraId="2960BD89" w14:textId="4CD3DEA5" w:rsidR="00005430" w:rsidRPr="00D4595E" w:rsidRDefault="10B97FCB">
            <w:pPr>
              <w:rPr>
                <w:sz w:val="20"/>
                <w:szCs w:val="20"/>
              </w:rPr>
            </w:pPr>
            <w:r w:rsidRPr="3A85A19A">
              <w:rPr>
                <w:sz w:val="20"/>
                <w:szCs w:val="20"/>
              </w:rPr>
              <w:t>Time</w:t>
            </w:r>
          </w:p>
        </w:tc>
        <w:tc>
          <w:tcPr>
            <w:tcW w:w="360" w:type="dxa"/>
            <w:shd w:val="clear" w:color="auto" w:fill="FF0000"/>
          </w:tcPr>
          <w:p w14:paraId="7F53F7F3" w14:textId="77777777" w:rsidR="00005430" w:rsidRPr="00D4595E" w:rsidRDefault="00005430">
            <w:pPr>
              <w:rPr>
                <w:sz w:val="20"/>
                <w:szCs w:val="20"/>
              </w:rPr>
            </w:pPr>
          </w:p>
        </w:tc>
      </w:tr>
    </w:tbl>
    <w:p w14:paraId="000D2D99" w14:textId="77777777" w:rsidR="00005430" w:rsidRPr="00D4595E" w:rsidRDefault="00005430" w:rsidP="00522249">
      <w:pPr>
        <w:spacing w:after="0"/>
        <w:rPr>
          <w:sz w:val="14"/>
          <w:szCs w:val="14"/>
        </w:rPr>
      </w:pPr>
    </w:p>
    <w:p w14:paraId="639AED9A" w14:textId="1F4413DF" w:rsidR="674C2EF9" w:rsidRDefault="674C2EF9" w:rsidP="674C2EF9">
      <w:pPr>
        <w:spacing w:after="0"/>
        <w:rPr>
          <w:sz w:val="14"/>
          <w:szCs w:val="14"/>
        </w:rPr>
      </w:pPr>
    </w:p>
    <w:tbl>
      <w:tblPr>
        <w:tblStyle w:val="TableGrid"/>
        <w:tblW w:w="10345" w:type="dxa"/>
        <w:tblLayout w:type="fixed"/>
        <w:tblLook w:val="04A0" w:firstRow="1" w:lastRow="0" w:firstColumn="1" w:lastColumn="0" w:noHBand="0" w:noVBand="1"/>
      </w:tblPr>
      <w:tblGrid>
        <w:gridCol w:w="985"/>
        <w:gridCol w:w="3420"/>
        <w:gridCol w:w="3355"/>
        <w:gridCol w:w="2585"/>
      </w:tblGrid>
      <w:tr w:rsidR="00005B44" w:rsidRPr="00D4595E" w14:paraId="63320196" w14:textId="77777777" w:rsidTr="30D0D0E4">
        <w:tc>
          <w:tcPr>
            <w:tcW w:w="10345" w:type="dxa"/>
            <w:gridSpan w:val="4"/>
            <w:shd w:val="clear" w:color="auto" w:fill="ED7D31" w:themeFill="accent2"/>
          </w:tcPr>
          <w:p w14:paraId="68228FF8" w14:textId="77777777" w:rsidR="00005B44" w:rsidRPr="00D4595E" w:rsidRDefault="00005B44">
            <w:pPr>
              <w:jc w:val="center"/>
              <w:rPr>
                <w:b/>
                <w:bCs/>
              </w:rPr>
            </w:pPr>
            <w:r w:rsidRPr="00D4595E">
              <w:rPr>
                <w:b/>
                <w:bCs/>
              </w:rPr>
              <w:t>PROGRESS MONITORING (AUGUST – OCTOBER)</w:t>
            </w:r>
          </w:p>
          <w:p w14:paraId="10FA08D8" w14:textId="77777777" w:rsidR="00005B44" w:rsidRPr="00D4595E" w:rsidRDefault="00005B44">
            <w:pPr>
              <w:jc w:val="center"/>
              <w:rPr>
                <w:b/>
                <w:bCs/>
                <w:i/>
                <w:iCs/>
              </w:rPr>
            </w:pPr>
            <w:r w:rsidRPr="00D4595E">
              <w:rPr>
                <w:b/>
                <w:bCs/>
                <w:i/>
                <w:iCs/>
              </w:rPr>
              <w:t>Implementation/Outcome Data</w:t>
            </w:r>
          </w:p>
        </w:tc>
      </w:tr>
      <w:tr w:rsidR="00005B44" w:rsidRPr="00D4595E" w14:paraId="1368BA94" w14:textId="77777777" w:rsidTr="30D0D0E4">
        <w:trPr>
          <w:trHeight w:hRule="exact" w:val="288"/>
        </w:trPr>
        <w:tc>
          <w:tcPr>
            <w:tcW w:w="985" w:type="dxa"/>
            <w:tcBorders>
              <w:bottom w:val="single" w:sz="4" w:space="0" w:color="auto"/>
            </w:tcBorders>
            <w:shd w:val="clear" w:color="auto" w:fill="D9D9D9" w:themeFill="background1" w:themeFillShade="D9"/>
          </w:tcPr>
          <w:p w14:paraId="1073BD66" w14:textId="77777777" w:rsidR="00005B44" w:rsidRPr="00D4595E" w:rsidRDefault="00005B44">
            <w:pPr>
              <w:jc w:val="center"/>
            </w:pPr>
            <w:r w:rsidRPr="00D4595E">
              <w:rPr>
                <w:b/>
                <w:bCs/>
              </w:rPr>
              <w:t>Date</w:t>
            </w:r>
          </w:p>
        </w:tc>
        <w:tc>
          <w:tcPr>
            <w:tcW w:w="3420" w:type="dxa"/>
            <w:tcBorders>
              <w:bottom w:val="single" w:sz="4" w:space="0" w:color="auto"/>
            </w:tcBorders>
            <w:shd w:val="clear" w:color="auto" w:fill="D9D9D9" w:themeFill="background1" w:themeFillShade="D9"/>
          </w:tcPr>
          <w:p w14:paraId="4335A6BB" w14:textId="77777777" w:rsidR="00005B44" w:rsidRPr="00D4595E" w:rsidRDefault="00005B44">
            <w:pPr>
              <w:jc w:val="center"/>
              <w:rPr>
                <w:b/>
                <w:bCs/>
              </w:rPr>
            </w:pPr>
            <w:r w:rsidRPr="00D4595E">
              <w:rPr>
                <w:b/>
                <w:bCs/>
              </w:rPr>
              <w:t>Progress Indicators</w:t>
            </w:r>
          </w:p>
        </w:tc>
        <w:tc>
          <w:tcPr>
            <w:tcW w:w="3355" w:type="dxa"/>
            <w:tcBorders>
              <w:bottom w:val="single" w:sz="4" w:space="0" w:color="auto"/>
            </w:tcBorders>
            <w:shd w:val="clear" w:color="auto" w:fill="D9D9D9" w:themeFill="background1" w:themeFillShade="D9"/>
          </w:tcPr>
          <w:p w14:paraId="7C4A2201" w14:textId="77777777" w:rsidR="00005B44" w:rsidRPr="00D4595E" w:rsidRDefault="00005B44">
            <w:pPr>
              <w:jc w:val="center"/>
              <w:rPr>
                <w:b/>
                <w:bCs/>
                <w:color w:val="FF0000"/>
              </w:rPr>
            </w:pPr>
            <w:r w:rsidRPr="00D4595E">
              <w:rPr>
                <w:b/>
                <w:bCs/>
              </w:rPr>
              <w:t>What do we hope to see?</w:t>
            </w:r>
          </w:p>
        </w:tc>
        <w:tc>
          <w:tcPr>
            <w:tcW w:w="2585" w:type="dxa"/>
            <w:tcBorders>
              <w:bottom w:val="single" w:sz="4" w:space="0" w:color="auto"/>
            </w:tcBorders>
            <w:shd w:val="clear" w:color="auto" w:fill="D9D9D9" w:themeFill="background1" w:themeFillShade="D9"/>
          </w:tcPr>
          <w:p w14:paraId="43078AE8" w14:textId="77777777" w:rsidR="00005B44" w:rsidRPr="00D4595E" w:rsidRDefault="00005B44">
            <w:pPr>
              <w:jc w:val="center"/>
              <w:rPr>
                <w:b/>
                <w:bCs/>
                <w:color w:val="FF0000"/>
              </w:rPr>
            </w:pPr>
            <w:r w:rsidRPr="00D4595E">
              <w:rPr>
                <w:b/>
                <w:bCs/>
              </w:rPr>
              <w:t xml:space="preserve">What we </w:t>
            </w:r>
            <w:proofErr w:type="gramStart"/>
            <w:r w:rsidRPr="00D4595E">
              <w:rPr>
                <w:b/>
                <w:bCs/>
              </w:rPr>
              <w:t>actually saw</w:t>
            </w:r>
            <w:proofErr w:type="gramEnd"/>
            <w:r w:rsidRPr="00D4595E">
              <w:rPr>
                <w:b/>
                <w:bCs/>
              </w:rPr>
              <w:t>:</w:t>
            </w:r>
          </w:p>
        </w:tc>
      </w:tr>
      <w:tr w:rsidR="00005B44" w:rsidRPr="00D4595E" w14:paraId="79CF439F" w14:textId="77777777" w:rsidTr="000D5ABF">
        <w:trPr>
          <w:trHeight w:val="20"/>
        </w:trPr>
        <w:tc>
          <w:tcPr>
            <w:tcW w:w="985" w:type="dxa"/>
            <w:tcBorders>
              <w:top w:val="single" w:sz="4" w:space="0" w:color="auto"/>
              <w:left w:val="single" w:sz="4" w:space="0" w:color="auto"/>
              <w:bottom w:val="single" w:sz="4" w:space="0" w:color="auto"/>
              <w:right w:val="single" w:sz="4" w:space="0" w:color="auto"/>
            </w:tcBorders>
          </w:tcPr>
          <w:p w14:paraId="7AB0AC4D" w14:textId="76C385C9" w:rsidR="00005B44" w:rsidRPr="00D4595E" w:rsidRDefault="28F4AB76">
            <w:pPr>
              <w:rPr>
                <w:sz w:val="20"/>
                <w:szCs w:val="20"/>
              </w:rPr>
            </w:pPr>
            <w:r w:rsidRPr="47E00AFF">
              <w:rPr>
                <w:sz w:val="20"/>
                <w:szCs w:val="20"/>
              </w:rPr>
              <w:t xml:space="preserve">August – October 2025 </w:t>
            </w:r>
          </w:p>
        </w:tc>
        <w:tc>
          <w:tcPr>
            <w:tcW w:w="3420" w:type="dxa"/>
            <w:tcBorders>
              <w:top w:val="single" w:sz="4" w:space="0" w:color="auto"/>
              <w:left w:val="single" w:sz="4" w:space="0" w:color="auto"/>
              <w:bottom w:val="single" w:sz="4" w:space="0" w:color="auto"/>
              <w:right w:val="single" w:sz="4" w:space="0" w:color="auto"/>
            </w:tcBorders>
          </w:tcPr>
          <w:p w14:paraId="36B1F0ED" w14:textId="044D6561" w:rsidR="00005B44" w:rsidRPr="00D4595E" w:rsidRDefault="2A46027B" w:rsidP="30D0D0E4">
            <w:pPr>
              <w:rPr>
                <w:sz w:val="20"/>
                <w:szCs w:val="20"/>
              </w:rPr>
            </w:pPr>
            <w:r w:rsidRPr="30D0D0E4">
              <w:rPr>
                <w:sz w:val="20"/>
                <w:szCs w:val="20"/>
              </w:rPr>
              <w:t>Reflection of first unit</w:t>
            </w:r>
            <w:r w:rsidR="1FBE7628" w:rsidRPr="30D0D0E4">
              <w:rPr>
                <w:sz w:val="20"/>
                <w:szCs w:val="20"/>
              </w:rPr>
              <w:t xml:space="preserve"> and evidence of success criteria </w:t>
            </w:r>
          </w:p>
          <w:p w14:paraId="66CF0533" w14:textId="4A87ACFF" w:rsidR="00005B44" w:rsidRPr="00D4595E" w:rsidRDefault="7689A8C5">
            <w:pPr>
              <w:rPr>
                <w:sz w:val="20"/>
                <w:szCs w:val="20"/>
              </w:rPr>
            </w:pPr>
            <w:r w:rsidRPr="30D0D0E4">
              <w:rPr>
                <w:sz w:val="20"/>
                <w:szCs w:val="20"/>
              </w:rPr>
              <w:t xml:space="preserve">100% of grade levels will document reflection on first unit of student and create success criteria for upcoming unit </w:t>
            </w:r>
          </w:p>
        </w:tc>
        <w:tc>
          <w:tcPr>
            <w:tcW w:w="3355" w:type="dxa"/>
            <w:tcBorders>
              <w:top w:val="single" w:sz="4" w:space="0" w:color="auto"/>
              <w:left w:val="single" w:sz="4" w:space="0" w:color="auto"/>
              <w:bottom w:val="single" w:sz="4" w:space="0" w:color="auto"/>
              <w:right w:val="single" w:sz="4" w:space="0" w:color="auto"/>
            </w:tcBorders>
          </w:tcPr>
          <w:p w14:paraId="1D3ED1A0" w14:textId="47942547" w:rsidR="00005B44" w:rsidRPr="00D4595E" w:rsidRDefault="2A46027B" w:rsidP="674C2EF9">
            <w:pPr>
              <w:rPr>
                <w:sz w:val="20"/>
                <w:szCs w:val="20"/>
              </w:rPr>
            </w:pPr>
            <w:r w:rsidRPr="674C2EF9">
              <w:rPr>
                <w:sz w:val="20"/>
                <w:szCs w:val="20"/>
              </w:rPr>
              <w:t xml:space="preserve">Using evidence of teaching to reflect on unit and any changes that need to take place </w:t>
            </w:r>
          </w:p>
          <w:p w14:paraId="3874D27A" w14:textId="5D9EED27" w:rsidR="00005B44" w:rsidRPr="00D4595E" w:rsidRDefault="25B66135" w:rsidP="674C2EF9">
            <w:pPr>
              <w:rPr>
                <w:sz w:val="20"/>
                <w:szCs w:val="20"/>
              </w:rPr>
            </w:pPr>
            <w:r w:rsidRPr="674C2EF9">
              <w:rPr>
                <w:sz w:val="20"/>
                <w:szCs w:val="20"/>
              </w:rPr>
              <w:t xml:space="preserve">Evaluate evidence of learning for next steps </w:t>
            </w:r>
          </w:p>
          <w:p w14:paraId="2F075FDA" w14:textId="5124AE19" w:rsidR="00005B44" w:rsidRPr="00D4595E" w:rsidRDefault="3426B02A">
            <w:pPr>
              <w:rPr>
                <w:sz w:val="20"/>
                <w:szCs w:val="20"/>
              </w:rPr>
            </w:pPr>
            <w:r w:rsidRPr="674C2EF9">
              <w:rPr>
                <w:sz w:val="20"/>
                <w:szCs w:val="20"/>
              </w:rPr>
              <w:t>80% of teachers will meet identified success criteria</w:t>
            </w:r>
          </w:p>
        </w:tc>
        <w:tc>
          <w:tcPr>
            <w:tcW w:w="2585" w:type="dxa"/>
            <w:tcBorders>
              <w:top w:val="single" w:sz="4" w:space="0" w:color="auto"/>
              <w:left w:val="single" w:sz="4" w:space="0" w:color="auto"/>
              <w:bottom w:val="single" w:sz="4" w:space="0" w:color="auto"/>
              <w:right w:val="single" w:sz="4" w:space="0" w:color="auto"/>
            </w:tcBorders>
          </w:tcPr>
          <w:p w14:paraId="48F4FE5E" w14:textId="77777777" w:rsidR="00005B44" w:rsidRPr="00D4595E" w:rsidRDefault="00005B44">
            <w:pPr>
              <w:rPr>
                <w:sz w:val="20"/>
                <w:szCs w:val="20"/>
              </w:rPr>
            </w:pPr>
          </w:p>
        </w:tc>
      </w:tr>
      <w:tr w:rsidR="00005B44" w:rsidRPr="00D4595E" w14:paraId="161E7A11" w14:textId="77777777" w:rsidTr="000D5ABF">
        <w:trPr>
          <w:trHeight w:val="20"/>
        </w:trPr>
        <w:tc>
          <w:tcPr>
            <w:tcW w:w="985" w:type="dxa"/>
            <w:tcBorders>
              <w:top w:val="single" w:sz="4" w:space="0" w:color="auto"/>
              <w:left w:val="single" w:sz="4" w:space="0" w:color="auto"/>
              <w:bottom w:val="single" w:sz="4" w:space="0" w:color="auto"/>
              <w:right w:val="single" w:sz="4" w:space="0" w:color="auto"/>
            </w:tcBorders>
          </w:tcPr>
          <w:p w14:paraId="1334019F" w14:textId="066B299F" w:rsidR="00005B44" w:rsidRPr="00D4595E" w:rsidRDefault="4A996172" w:rsidP="47E00AFF">
            <w:pPr>
              <w:rPr>
                <w:sz w:val="20"/>
                <w:szCs w:val="20"/>
              </w:rPr>
            </w:pPr>
            <w:r w:rsidRPr="47E00AFF">
              <w:rPr>
                <w:sz w:val="20"/>
                <w:szCs w:val="20"/>
              </w:rPr>
              <w:t xml:space="preserve">August – October 2025 </w:t>
            </w:r>
          </w:p>
        </w:tc>
        <w:tc>
          <w:tcPr>
            <w:tcW w:w="3420" w:type="dxa"/>
            <w:tcBorders>
              <w:top w:val="single" w:sz="4" w:space="0" w:color="auto"/>
              <w:left w:val="single" w:sz="4" w:space="0" w:color="auto"/>
              <w:bottom w:val="single" w:sz="4" w:space="0" w:color="auto"/>
              <w:right w:val="single" w:sz="4" w:space="0" w:color="auto"/>
            </w:tcBorders>
          </w:tcPr>
          <w:p w14:paraId="7F385B5D" w14:textId="2BFC3582" w:rsidR="00005B44" w:rsidRPr="00D4595E" w:rsidRDefault="2A46027B" w:rsidP="30D0D0E4">
            <w:pPr>
              <w:rPr>
                <w:sz w:val="20"/>
                <w:szCs w:val="20"/>
              </w:rPr>
            </w:pPr>
            <w:r w:rsidRPr="30D0D0E4">
              <w:rPr>
                <w:sz w:val="20"/>
                <w:szCs w:val="20"/>
              </w:rPr>
              <w:t>Unpack each unit 2 weeks prior to teaching</w:t>
            </w:r>
            <w:r w:rsidR="32EC0620" w:rsidRPr="30D0D0E4">
              <w:rPr>
                <w:sz w:val="20"/>
                <w:szCs w:val="20"/>
              </w:rPr>
              <w:t xml:space="preserve"> will be completed by 100% of teams during vertical meetings</w:t>
            </w:r>
          </w:p>
          <w:p w14:paraId="4D2EF672" w14:textId="14786B44" w:rsidR="00005B44" w:rsidRPr="00D4595E" w:rsidRDefault="00005B44">
            <w:pPr>
              <w:rPr>
                <w:sz w:val="20"/>
                <w:szCs w:val="20"/>
              </w:rPr>
            </w:pPr>
          </w:p>
        </w:tc>
        <w:tc>
          <w:tcPr>
            <w:tcW w:w="3355" w:type="dxa"/>
            <w:tcBorders>
              <w:top w:val="single" w:sz="4" w:space="0" w:color="auto"/>
              <w:left w:val="single" w:sz="4" w:space="0" w:color="auto"/>
              <w:bottom w:val="single" w:sz="4" w:space="0" w:color="auto"/>
              <w:right w:val="single" w:sz="4" w:space="0" w:color="auto"/>
            </w:tcBorders>
          </w:tcPr>
          <w:p w14:paraId="303C6ACA" w14:textId="4185610D" w:rsidR="00005B44" w:rsidRPr="00D4595E" w:rsidRDefault="2A46027B" w:rsidP="674C2EF9">
            <w:pPr>
              <w:rPr>
                <w:sz w:val="20"/>
                <w:szCs w:val="20"/>
              </w:rPr>
            </w:pPr>
            <w:r w:rsidRPr="674C2EF9">
              <w:rPr>
                <w:sz w:val="20"/>
                <w:szCs w:val="20"/>
              </w:rPr>
              <w:t>Set success criteria and questioning to provide for a deeper understanding of the standards</w:t>
            </w:r>
          </w:p>
          <w:p w14:paraId="1DB14A69" w14:textId="5DD04CA7" w:rsidR="00005B44" w:rsidRPr="00D4595E" w:rsidRDefault="7A2A13AE">
            <w:pPr>
              <w:rPr>
                <w:sz w:val="20"/>
                <w:szCs w:val="20"/>
              </w:rPr>
            </w:pPr>
            <w:r w:rsidRPr="674C2EF9">
              <w:rPr>
                <w:sz w:val="20"/>
                <w:szCs w:val="20"/>
              </w:rPr>
              <w:t xml:space="preserve">100% of teaching staff will participate and set criteria and review unit </w:t>
            </w:r>
          </w:p>
        </w:tc>
        <w:tc>
          <w:tcPr>
            <w:tcW w:w="2585" w:type="dxa"/>
            <w:tcBorders>
              <w:top w:val="single" w:sz="4" w:space="0" w:color="auto"/>
              <w:left w:val="single" w:sz="4" w:space="0" w:color="auto"/>
              <w:bottom w:val="single" w:sz="4" w:space="0" w:color="auto"/>
              <w:right w:val="single" w:sz="4" w:space="0" w:color="auto"/>
            </w:tcBorders>
          </w:tcPr>
          <w:p w14:paraId="35804D33" w14:textId="77777777" w:rsidR="00005B44" w:rsidRPr="00D4595E" w:rsidRDefault="00005B44">
            <w:pPr>
              <w:rPr>
                <w:sz w:val="20"/>
                <w:szCs w:val="20"/>
              </w:rPr>
            </w:pPr>
          </w:p>
        </w:tc>
      </w:tr>
    </w:tbl>
    <w:p w14:paraId="295AE55C" w14:textId="77777777" w:rsidR="00005B44" w:rsidRPr="00D4595E" w:rsidRDefault="00005B44" w:rsidP="00513EF6">
      <w:pPr>
        <w:spacing w:after="0"/>
        <w:rPr>
          <w:sz w:val="14"/>
          <w:szCs w:val="14"/>
        </w:rPr>
      </w:pPr>
    </w:p>
    <w:tbl>
      <w:tblPr>
        <w:tblStyle w:val="TableGrid"/>
        <w:tblW w:w="10350" w:type="dxa"/>
        <w:tblInd w:w="-5" w:type="dxa"/>
        <w:tblLayout w:type="fixed"/>
        <w:tblLook w:val="04A0" w:firstRow="1" w:lastRow="0" w:firstColumn="1" w:lastColumn="0" w:noHBand="0" w:noVBand="1"/>
      </w:tblPr>
      <w:tblGrid>
        <w:gridCol w:w="10350"/>
      </w:tblGrid>
      <w:tr w:rsidR="00513EF6" w:rsidRPr="00D4595E" w14:paraId="436CBB00" w14:textId="77777777" w:rsidTr="00005430">
        <w:trPr>
          <w:trHeight w:val="20"/>
        </w:trPr>
        <w:tc>
          <w:tcPr>
            <w:tcW w:w="10350" w:type="dxa"/>
            <w:shd w:val="clear" w:color="auto" w:fill="ED7D31" w:themeFill="accent2"/>
          </w:tcPr>
          <w:p w14:paraId="78A09478" w14:textId="77777777" w:rsidR="00513EF6" w:rsidRPr="00D4595E" w:rsidRDefault="00513EF6">
            <w:pPr>
              <w:jc w:val="center"/>
              <w:rPr>
                <w:b/>
                <w:bCs/>
              </w:rPr>
            </w:pPr>
            <w:r w:rsidRPr="00D4595E">
              <w:rPr>
                <w:b/>
                <w:bCs/>
              </w:rPr>
              <w:t>Notes/Reflections/Potential Adjustments to Inform November – December Implementation Plan</w:t>
            </w:r>
          </w:p>
        </w:tc>
      </w:tr>
      <w:tr w:rsidR="00513EF6" w:rsidRPr="00D4595E" w14:paraId="5046E2A8" w14:textId="77777777" w:rsidTr="00005430">
        <w:trPr>
          <w:trHeight w:val="20"/>
        </w:trPr>
        <w:tc>
          <w:tcPr>
            <w:tcW w:w="10350" w:type="dxa"/>
          </w:tcPr>
          <w:p w14:paraId="3D4ECF22" w14:textId="77777777" w:rsidR="00513EF6" w:rsidRPr="00D4595E" w:rsidRDefault="00513EF6">
            <w:pPr>
              <w:rPr>
                <w:sz w:val="20"/>
                <w:szCs w:val="20"/>
              </w:rPr>
            </w:pPr>
          </w:p>
          <w:p w14:paraId="136D26EB" w14:textId="77777777" w:rsidR="00513EF6" w:rsidRPr="00D4595E" w:rsidRDefault="00513EF6">
            <w:pPr>
              <w:rPr>
                <w:sz w:val="20"/>
                <w:szCs w:val="20"/>
              </w:rPr>
            </w:pPr>
          </w:p>
          <w:p w14:paraId="5D7AB77F" w14:textId="77777777" w:rsidR="00513EF6" w:rsidRPr="00D4595E" w:rsidRDefault="00513EF6">
            <w:pPr>
              <w:rPr>
                <w:sz w:val="20"/>
                <w:szCs w:val="20"/>
              </w:rPr>
            </w:pPr>
          </w:p>
          <w:p w14:paraId="47DE70D5" w14:textId="77777777" w:rsidR="00513EF6" w:rsidRPr="00D4595E" w:rsidRDefault="00513EF6">
            <w:pPr>
              <w:rPr>
                <w:sz w:val="20"/>
                <w:szCs w:val="20"/>
              </w:rPr>
            </w:pPr>
          </w:p>
          <w:p w14:paraId="3B9B7239" w14:textId="77777777" w:rsidR="00513EF6" w:rsidRPr="00D4595E" w:rsidRDefault="00513EF6">
            <w:pPr>
              <w:rPr>
                <w:sz w:val="20"/>
                <w:szCs w:val="20"/>
              </w:rPr>
            </w:pPr>
          </w:p>
          <w:p w14:paraId="5579BC30" w14:textId="77777777" w:rsidR="00513EF6" w:rsidRPr="00D4595E" w:rsidRDefault="00513EF6">
            <w:pPr>
              <w:rPr>
                <w:sz w:val="20"/>
                <w:szCs w:val="20"/>
              </w:rPr>
            </w:pPr>
          </w:p>
          <w:p w14:paraId="4393C181" w14:textId="77777777" w:rsidR="0008523A" w:rsidRPr="00D4595E" w:rsidRDefault="0008523A">
            <w:pPr>
              <w:rPr>
                <w:sz w:val="20"/>
                <w:szCs w:val="20"/>
              </w:rPr>
            </w:pPr>
          </w:p>
          <w:p w14:paraId="2D05BD96" w14:textId="46590FEA" w:rsidR="00CF7490" w:rsidRPr="00D4595E" w:rsidRDefault="005A00D0" w:rsidP="005A00D0">
            <w:pPr>
              <w:tabs>
                <w:tab w:val="left" w:pos="3779"/>
              </w:tabs>
              <w:rPr>
                <w:sz w:val="20"/>
                <w:szCs w:val="20"/>
              </w:rPr>
            </w:pPr>
            <w:r w:rsidRPr="00D4595E">
              <w:rPr>
                <w:sz w:val="20"/>
                <w:szCs w:val="20"/>
              </w:rPr>
              <w:tab/>
            </w:r>
          </w:p>
        </w:tc>
      </w:tr>
    </w:tbl>
    <w:p w14:paraId="7CA78720" w14:textId="77777777" w:rsidR="000D5ABF" w:rsidRDefault="000D5ABF">
      <w:r>
        <w:br w:type="page"/>
      </w:r>
    </w:p>
    <w:tbl>
      <w:tblPr>
        <w:tblStyle w:val="TableGrid"/>
        <w:tblW w:w="10350" w:type="dxa"/>
        <w:tblLayout w:type="fixed"/>
        <w:tblLook w:val="04A0" w:firstRow="1" w:lastRow="0" w:firstColumn="1" w:lastColumn="0" w:noHBand="0" w:noVBand="1"/>
      </w:tblPr>
      <w:tblGrid>
        <w:gridCol w:w="10350"/>
      </w:tblGrid>
      <w:tr w:rsidR="00513EF6" w:rsidRPr="00D4595E" w14:paraId="106A0E14" w14:textId="77777777" w:rsidTr="000D5ABF">
        <w:tc>
          <w:tcPr>
            <w:tcW w:w="10350" w:type="dxa"/>
            <w:tcBorders>
              <w:top w:val="nil"/>
              <w:left w:val="nil"/>
              <w:bottom w:val="nil"/>
              <w:right w:val="nil"/>
            </w:tcBorders>
            <w:shd w:val="clear" w:color="auto" w:fill="ED7D31" w:themeFill="accent2"/>
          </w:tcPr>
          <w:p w14:paraId="1818F48A" w14:textId="674A2EAB" w:rsidR="00513EF6" w:rsidRPr="00D4595E" w:rsidRDefault="00397101">
            <w:r w:rsidRPr="00D4595E">
              <w:rPr>
                <w:b/>
                <w:bCs/>
              </w:rPr>
              <w:t xml:space="preserve">Academic Commitment #1:  </w:t>
            </w:r>
            <w:r w:rsidRPr="00D4595E">
              <w:t xml:space="preserve">This school is committed to ensuring that all students, especially our diverse learners, have the critical thinking and reasoning skills they need to </w:t>
            </w:r>
            <w:r w:rsidR="00962C48" w:rsidRPr="00D4595E">
              <w:t>excel</w:t>
            </w:r>
            <w:r w:rsidRPr="00D4595E">
              <w:t xml:space="preserve"> at school and beyond.</w:t>
            </w:r>
          </w:p>
        </w:tc>
      </w:tr>
    </w:tbl>
    <w:p w14:paraId="4FAAD4BB" w14:textId="77777777" w:rsidR="00513EF6" w:rsidRPr="00D4595E" w:rsidRDefault="00513EF6" w:rsidP="00513EF6">
      <w:pPr>
        <w:spacing w:after="0"/>
        <w:rPr>
          <w:sz w:val="14"/>
          <w:szCs w:val="14"/>
        </w:rPr>
      </w:pPr>
    </w:p>
    <w:tbl>
      <w:tblPr>
        <w:tblStyle w:val="TableGrid"/>
        <w:tblW w:w="5000" w:type="pct"/>
        <w:tblLook w:val="04A0" w:firstRow="1" w:lastRow="0" w:firstColumn="1" w:lastColumn="0" w:noHBand="0" w:noVBand="1"/>
      </w:tblPr>
      <w:tblGrid>
        <w:gridCol w:w="5216"/>
        <w:gridCol w:w="2245"/>
        <w:gridCol w:w="2839"/>
      </w:tblGrid>
      <w:tr w:rsidR="00005430" w:rsidRPr="00D4595E" w14:paraId="1E58C576" w14:textId="77777777" w:rsidTr="3A85A19A">
        <w:trPr>
          <w:trHeight w:hRule="exact" w:val="576"/>
        </w:trPr>
        <w:tc>
          <w:tcPr>
            <w:tcW w:w="2532" w:type="pct"/>
          </w:tcPr>
          <w:p w14:paraId="03ED3EFD" w14:textId="77777777" w:rsidR="00005430" w:rsidRPr="00D4595E" w:rsidRDefault="40BFF7E5">
            <w:r w:rsidRPr="674C2EF9">
              <w:rPr>
                <w:b/>
                <w:bCs/>
              </w:rPr>
              <w:t xml:space="preserve">Key Strategy 2:  </w:t>
            </w:r>
          </w:p>
          <w:p w14:paraId="0EBBF738" w14:textId="4AC7D182" w:rsidR="00005430" w:rsidRPr="00D4595E" w:rsidRDefault="00D542F5" w:rsidP="674C2EF9">
            <w:pPr>
              <w:tabs>
                <w:tab w:val="left" w:pos="1232"/>
                <w:tab w:val="center" w:pos="2224"/>
                <w:tab w:val="left" w:pos="4020"/>
                <w:tab w:val="right" w:pos="4449"/>
              </w:tabs>
              <w:jc w:val="center"/>
            </w:pPr>
            <w:sdt>
              <w:sdtPr>
                <w:alias w:val="Select One School Framework or Academic Strategy"/>
                <w:tag w:val="Select One Key Strategy"/>
                <w:id w:val="1115902342"/>
                <w:placeholder>
                  <w:docPart w:val="DC615287C793447B8FF099BA28887647"/>
                </w:placeholder>
                <w15:color w:val="FF6600"/>
                <w:dropDownList>
                  <w:listItem w:displayText="Select One School Framework or Academic Strategy" w:value="Select One School Framework or Academic Strategy"/>
                  <w:listItem w:displayText="International Baccalaureate (IB)" w:value="International Baccalaureate (IB)"/>
                  <w:listItem w:displayText="IB Primary Years Programme (IB PYP)" w:value="IB Primary Years Programme (IB PYP)"/>
                  <w:listItem w:displayText="IB Primary Years Programme &amp; Middle Years Programme (IB PYP MYP)" w:value="IB Primary Years Programme &amp; Middle Years Programme (IB PYP MYP)"/>
                  <w:listItem w:displayText="Advancement Via Individual Determination AVID" w:value="Advancement Via Individual Determination AVID"/>
                  <w:listItem w:displayText="Montessori" w:value="Montessori"/>
                  <w:listItem w:displayText="Expeditionary Learning (EL)" w:value="Expeditionary Learning (EL)"/>
                  <w:listItem w:displayText="Dual Language" w:value="Dual Language"/>
                  <w:listItem w:displayText="Project Based Learning (PBL)" w:value="Project Based Learning (PBL)"/>
                  <w:listItem w:displayText="Tier III Interventions for Students with Special Needs" w:value="Tier III Interventions for Students with Special Needs"/>
                  <w:listItem w:displayText="Explicit Instruction for Diverse Learners" w:value="Explicit Instruction for Diverse Learners"/>
                  <w:listItem w:displayText="Using Graphic Organizers and/or Visuals to Support Diverse Learners" w:value="Using Graphic Organizers and/or Visuals to Support Diverse Learners"/>
                  <w:listItem w:displayText="Teacher Co-Planning to Support Diverse Learners " w:value="Teacher Co-Planning to Support Diverse Learners "/>
                  <w:listItem w:displayText="Tier I or Tier II Intervention Practices" w:value="Tier I or Tier II Intervention Practices"/>
                  <w:listItem w:displayText="Building Math Fluencies" w:value="Building Math Fluencies"/>
                  <w:listItem w:displayText="Building Math Concepts" w:value="Building Math Concepts"/>
                  <w:listItem w:displayText="Effective Unit and Lesson Planning" w:value="Effective Unit and Lesson Planning"/>
                  <w:listItem w:displayText="Foundational Reading Instruction" w:value="Foundational Reading Instruction"/>
                  <w:listItem w:displayText="Vocabulary Instruction" w:value="Vocabulary Instruction"/>
                  <w:listItem w:displayText="Formative Assessment Practices" w:value="Formative Assessment Practices"/>
                  <w:listItem w:displayText="Academic Vocabulary" w:value="Academic Vocabulary"/>
                  <w:listItem w:displayText="Claim, Evidence, &amp; Reasoning" w:value="Claim, Evidence, &amp; Reasoning"/>
                  <w:listItem w:displayText="School Customized" w:value="School Customized"/>
                </w:dropDownList>
              </w:sdtPr>
              <w:sdtContent>
                <w:r w:rsidR="0526CFA8">
                  <w:t>IB Primary Years Programme (IB PYP)</w:t>
                </w:r>
              </w:sdtContent>
            </w:sdt>
          </w:p>
          <w:p w14:paraId="3F96276F" w14:textId="3BBE53C4" w:rsidR="00005430" w:rsidRPr="00D4595E" w:rsidRDefault="00005430"/>
        </w:tc>
        <w:tc>
          <w:tcPr>
            <w:tcW w:w="1090" w:type="pct"/>
          </w:tcPr>
          <w:p w14:paraId="7E7397A6" w14:textId="77777777" w:rsidR="00005430" w:rsidRPr="00D4595E" w:rsidRDefault="2B507172">
            <w:pPr>
              <w:rPr>
                <w:b/>
                <w:bCs/>
              </w:rPr>
            </w:pPr>
            <w:r w:rsidRPr="3A85A19A">
              <w:rPr>
                <w:b/>
                <w:bCs/>
              </w:rPr>
              <w:t>PD Plan Link:</w:t>
            </w:r>
          </w:p>
          <w:p w14:paraId="338DC2B4" w14:textId="2695F91A" w:rsidR="00005430" w:rsidRPr="00D4595E" w:rsidRDefault="4FA884D6" w:rsidP="3A85A19A">
            <w:pPr>
              <w:rPr>
                <w:b/>
                <w:bCs/>
                <w:sz w:val="28"/>
                <w:szCs w:val="28"/>
              </w:rPr>
            </w:pPr>
            <w:hyperlink r:id="rId25">
              <w:r w:rsidRPr="3A85A19A">
                <w:rPr>
                  <w:rStyle w:val="Hyperlink"/>
                  <w:b/>
                  <w:bCs/>
                  <w:sz w:val="28"/>
                  <w:szCs w:val="28"/>
                </w:rPr>
                <w:t>SY2526 PD PLAN [Meachem]</w:t>
              </w:r>
            </w:hyperlink>
          </w:p>
        </w:tc>
        <w:tc>
          <w:tcPr>
            <w:tcW w:w="1378" w:type="pct"/>
          </w:tcPr>
          <w:p w14:paraId="60732F8E" w14:textId="77777777" w:rsidR="00005430" w:rsidRPr="00D4595E" w:rsidRDefault="00005430">
            <w:pPr>
              <w:rPr>
                <w:b/>
                <w:bCs/>
              </w:rPr>
            </w:pPr>
            <w:r w:rsidRPr="00D4595E">
              <w:rPr>
                <w:b/>
                <w:bCs/>
              </w:rPr>
              <w:t xml:space="preserve">School </w:t>
            </w:r>
            <w:proofErr w:type="gramStart"/>
            <w:r w:rsidRPr="00D4595E">
              <w:rPr>
                <w:b/>
                <w:bCs/>
              </w:rPr>
              <w:t>Lead</w:t>
            </w:r>
            <w:proofErr w:type="gramEnd"/>
            <w:r w:rsidRPr="00D4595E">
              <w:rPr>
                <w:b/>
                <w:bCs/>
              </w:rPr>
              <w:t xml:space="preserve">: </w:t>
            </w:r>
          </w:p>
          <w:p w14:paraId="3DF45552" w14:textId="6B840E80" w:rsidR="00005430" w:rsidRPr="00D4595E" w:rsidRDefault="4254A32C">
            <w:r>
              <w:t>Ms. Gaughan</w:t>
            </w:r>
          </w:p>
          <w:p w14:paraId="6179F27E" w14:textId="77777777" w:rsidR="00005430" w:rsidRPr="00D4595E" w:rsidRDefault="00005430"/>
        </w:tc>
      </w:tr>
    </w:tbl>
    <w:p w14:paraId="331E7C11" w14:textId="77777777" w:rsidR="00005430" w:rsidRPr="00D4595E" w:rsidRDefault="00005430" w:rsidP="00513EF6">
      <w:pPr>
        <w:spacing w:after="0"/>
        <w:rPr>
          <w:sz w:val="14"/>
          <w:szCs w:val="14"/>
        </w:rPr>
      </w:pPr>
    </w:p>
    <w:tbl>
      <w:tblPr>
        <w:tblStyle w:val="TableGrid"/>
        <w:tblW w:w="10345" w:type="dxa"/>
        <w:tblLayout w:type="fixed"/>
        <w:tblLook w:val="04A0" w:firstRow="1" w:lastRow="0" w:firstColumn="1" w:lastColumn="0" w:noHBand="0" w:noVBand="1"/>
      </w:tblPr>
      <w:tblGrid>
        <w:gridCol w:w="10345"/>
      </w:tblGrid>
      <w:tr w:rsidR="000D5ABF" w:rsidRPr="00D4595E" w14:paraId="10B81185" w14:textId="77777777">
        <w:trPr>
          <w:trHeight w:val="20"/>
        </w:trPr>
        <w:tc>
          <w:tcPr>
            <w:tcW w:w="10345" w:type="dxa"/>
          </w:tcPr>
          <w:p w14:paraId="41F7E451" w14:textId="77777777" w:rsidR="000D5ABF" w:rsidRPr="00D4595E" w:rsidRDefault="000D5ABF">
            <w:pPr>
              <w:rPr>
                <w:b/>
                <w:bCs/>
              </w:rPr>
            </w:pPr>
            <w:r w:rsidRPr="00D4595E">
              <w:rPr>
                <w:b/>
                <w:bCs/>
              </w:rPr>
              <w:t xml:space="preserve">What did we learn from our needs assessment that suggests this is the right Key Strategy and will have a positive impact on students?  </w:t>
            </w:r>
            <w:r w:rsidRPr="00D4595E">
              <w:rPr>
                <w:b/>
                <w:bCs/>
                <w:i/>
                <w:iCs/>
              </w:rPr>
              <w:t>Consider both data trends observed and student interview responses.</w:t>
            </w:r>
          </w:p>
          <w:p w14:paraId="5DFEBD7B" w14:textId="77777777" w:rsidR="000D5ABF" w:rsidRPr="005D2EC1" w:rsidRDefault="000D5ABF">
            <w:pPr>
              <w:rPr>
                <w:sz w:val="20"/>
                <w:szCs w:val="20"/>
              </w:rPr>
            </w:pPr>
            <w:r w:rsidRPr="005D2EC1">
              <w:rPr>
                <w:sz w:val="20"/>
                <w:szCs w:val="20"/>
              </w:rPr>
              <w:t xml:space="preserve">The continued integration of the IB Primary Years </w:t>
            </w:r>
            <w:proofErr w:type="spellStart"/>
            <w:r w:rsidRPr="005D2EC1">
              <w:rPr>
                <w:sz w:val="20"/>
                <w:szCs w:val="20"/>
              </w:rPr>
              <w:t>Programme</w:t>
            </w:r>
            <w:proofErr w:type="spellEnd"/>
            <w:r w:rsidRPr="005D2EC1">
              <w:rPr>
                <w:sz w:val="20"/>
                <w:szCs w:val="20"/>
              </w:rPr>
              <w:t xml:space="preserve"> at Meachem acts as an indicator to shift priority to transdisciplinary unit planning and lesson planning.  Based on our walk-through tool and feedback from our IB PYP consultant a focus will be on creating success criteria and monitoring students' progress. </w:t>
            </w:r>
          </w:p>
        </w:tc>
      </w:tr>
      <w:tr w:rsidR="000D5ABF" w:rsidRPr="00D4595E" w14:paraId="383169CD" w14:textId="77777777">
        <w:trPr>
          <w:trHeight w:val="20"/>
        </w:trPr>
        <w:tc>
          <w:tcPr>
            <w:tcW w:w="10345" w:type="dxa"/>
          </w:tcPr>
          <w:p w14:paraId="0084DC22" w14:textId="77777777" w:rsidR="000D5ABF" w:rsidRPr="00D4595E" w:rsidRDefault="000D5ABF">
            <w:pPr>
              <w:rPr>
                <w:b/>
                <w:bCs/>
              </w:rPr>
            </w:pPr>
            <w:r w:rsidRPr="674C2EF9">
              <w:rPr>
                <w:b/>
                <w:bCs/>
              </w:rPr>
              <w:t xml:space="preserve">If this is not a new key strategy, provide 1-2 sentences on how the school will expand or refine the key strategy. </w:t>
            </w:r>
          </w:p>
          <w:p w14:paraId="03FDBC67" w14:textId="77777777" w:rsidR="000D5ABF" w:rsidRPr="00D4595E" w:rsidRDefault="000D5ABF">
            <w:r w:rsidRPr="005D2EC1">
              <w:rPr>
                <w:sz w:val="20"/>
                <w:szCs w:val="20"/>
              </w:rPr>
              <w:t xml:space="preserve">This year the focus will be to develop success criteria and questioning based on NYS Standards within our unit and lesson planning. Unit planning helps to develop a school-wide program of inquiry that aligns with the PYP’s themes. </w:t>
            </w:r>
          </w:p>
        </w:tc>
      </w:tr>
    </w:tbl>
    <w:p w14:paraId="240974AB" w14:textId="77777777" w:rsidR="00A01C16" w:rsidRPr="00D4595E" w:rsidRDefault="00A01C16" w:rsidP="00A01C16">
      <w:pPr>
        <w:spacing w:after="0"/>
        <w:rPr>
          <w:sz w:val="14"/>
          <w:szCs w:val="14"/>
        </w:rPr>
      </w:pPr>
    </w:p>
    <w:tbl>
      <w:tblPr>
        <w:tblStyle w:val="TableGrid"/>
        <w:tblW w:w="0" w:type="dxa"/>
        <w:tblLayout w:type="fixed"/>
        <w:tblLook w:val="04A0" w:firstRow="1" w:lastRow="0" w:firstColumn="1" w:lastColumn="0" w:noHBand="0" w:noVBand="1"/>
      </w:tblPr>
      <w:tblGrid>
        <w:gridCol w:w="4585"/>
        <w:gridCol w:w="1530"/>
        <w:gridCol w:w="1440"/>
        <w:gridCol w:w="2430"/>
        <w:gridCol w:w="360"/>
      </w:tblGrid>
      <w:tr w:rsidR="009C5875" w:rsidRPr="00D4595E" w14:paraId="095AFB95" w14:textId="77777777" w:rsidTr="3A85A19A">
        <w:tc>
          <w:tcPr>
            <w:tcW w:w="10345" w:type="dxa"/>
            <w:gridSpan w:val="5"/>
            <w:shd w:val="clear" w:color="auto" w:fill="ED7D31" w:themeFill="accent2"/>
          </w:tcPr>
          <w:p w14:paraId="558924F0" w14:textId="1BCE7996" w:rsidR="009C5875" w:rsidRPr="00D4595E" w:rsidRDefault="009C5875">
            <w:pPr>
              <w:jc w:val="center"/>
              <w:rPr>
                <w:b/>
                <w:bCs/>
              </w:rPr>
            </w:pPr>
            <w:r w:rsidRPr="00D4595E">
              <w:rPr>
                <w:b/>
                <w:bCs/>
              </w:rPr>
              <w:t>IMPLEMENTATION PLAN (</w:t>
            </w:r>
            <w:r w:rsidR="00FB62AE">
              <w:rPr>
                <w:b/>
                <w:bCs/>
              </w:rPr>
              <w:t>NOVEMBER</w:t>
            </w:r>
            <w:r w:rsidRPr="00D4595E">
              <w:rPr>
                <w:b/>
                <w:bCs/>
              </w:rPr>
              <w:t xml:space="preserve"> – </w:t>
            </w:r>
            <w:r w:rsidR="00FB62AE">
              <w:rPr>
                <w:b/>
                <w:bCs/>
              </w:rPr>
              <w:t>DECEMBER</w:t>
            </w:r>
            <w:r w:rsidRPr="00D4595E">
              <w:rPr>
                <w:b/>
                <w:bCs/>
              </w:rPr>
              <w:t>)</w:t>
            </w:r>
          </w:p>
        </w:tc>
      </w:tr>
      <w:tr w:rsidR="009C5875" w:rsidRPr="00D4595E" w14:paraId="6859E091" w14:textId="77777777" w:rsidTr="3A85A19A">
        <w:tc>
          <w:tcPr>
            <w:tcW w:w="4585" w:type="dxa"/>
            <w:shd w:val="clear" w:color="auto" w:fill="D9D9D9" w:themeFill="background1" w:themeFillShade="D9"/>
          </w:tcPr>
          <w:p w14:paraId="0272484B" w14:textId="77777777" w:rsidR="009C5875" w:rsidRPr="00D4595E" w:rsidRDefault="009C5875">
            <w:pPr>
              <w:jc w:val="center"/>
              <w:rPr>
                <w:b/>
                <w:bCs/>
              </w:rPr>
            </w:pPr>
            <w:r w:rsidRPr="00D4595E">
              <w:rPr>
                <w:b/>
                <w:bCs/>
              </w:rPr>
              <w:t>Essential Action Steps</w:t>
            </w:r>
          </w:p>
          <w:p w14:paraId="754C0B75" w14:textId="77777777" w:rsidR="009C5875" w:rsidRPr="00D4595E" w:rsidRDefault="009C5875">
            <w:pPr>
              <w:jc w:val="center"/>
              <w:rPr>
                <w:b/>
                <w:bCs/>
                <w:sz w:val="18"/>
                <w:szCs w:val="18"/>
              </w:rPr>
            </w:pPr>
            <w:r w:rsidRPr="00D4595E">
              <w:rPr>
                <w:b/>
                <w:bCs/>
                <w:sz w:val="18"/>
                <w:szCs w:val="18"/>
              </w:rPr>
              <w:t>(Begin with a verb)</w:t>
            </w:r>
          </w:p>
        </w:tc>
        <w:tc>
          <w:tcPr>
            <w:tcW w:w="1530" w:type="dxa"/>
            <w:shd w:val="clear" w:color="auto" w:fill="D9D9D9" w:themeFill="background1" w:themeFillShade="D9"/>
          </w:tcPr>
          <w:p w14:paraId="016079C7" w14:textId="77777777" w:rsidR="009C5875" w:rsidRPr="00D4595E" w:rsidRDefault="009C5875">
            <w:pPr>
              <w:jc w:val="center"/>
              <w:rPr>
                <w:b/>
                <w:bCs/>
              </w:rPr>
            </w:pPr>
            <w:r w:rsidRPr="00D4595E">
              <w:rPr>
                <w:b/>
                <w:bCs/>
              </w:rPr>
              <w:t>Timeline</w:t>
            </w:r>
          </w:p>
        </w:tc>
        <w:tc>
          <w:tcPr>
            <w:tcW w:w="1440" w:type="dxa"/>
            <w:shd w:val="clear" w:color="auto" w:fill="D9D9D9" w:themeFill="background1" w:themeFillShade="D9"/>
          </w:tcPr>
          <w:p w14:paraId="6D2C6B7B" w14:textId="77777777" w:rsidR="009C5875" w:rsidRPr="00D4595E" w:rsidRDefault="009C5875">
            <w:pPr>
              <w:jc w:val="center"/>
              <w:rPr>
                <w:b/>
                <w:bCs/>
              </w:rPr>
            </w:pPr>
            <w:r w:rsidRPr="00D4595E">
              <w:rPr>
                <w:b/>
                <w:bCs/>
              </w:rPr>
              <w:t>Person(s) Responsible</w:t>
            </w:r>
          </w:p>
        </w:tc>
        <w:tc>
          <w:tcPr>
            <w:tcW w:w="2430" w:type="dxa"/>
            <w:shd w:val="clear" w:color="auto" w:fill="D9D9D9" w:themeFill="background1" w:themeFillShade="D9"/>
          </w:tcPr>
          <w:p w14:paraId="5C24439F" w14:textId="77777777" w:rsidR="009C5875" w:rsidRPr="00D4595E" w:rsidRDefault="009C5875">
            <w:pPr>
              <w:jc w:val="center"/>
              <w:rPr>
                <w:b/>
                <w:bCs/>
              </w:rPr>
            </w:pPr>
            <w:r w:rsidRPr="00D4595E">
              <w:rPr>
                <w:b/>
                <w:bCs/>
              </w:rPr>
              <w:t>Resource Alignment</w:t>
            </w:r>
          </w:p>
          <w:p w14:paraId="76430C64" w14:textId="77777777" w:rsidR="009C5875" w:rsidRPr="00D4595E" w:rsidRDefault="009C5875">
            <w:pPr>
              <w:jc w:val="center"/>
              <w:rPr>
                <w:b/>
                <w:bCs/>
                <w:sz w:val="16"/>
                <w:szCs w:val="16"/>
              </w:rPr>
            </w:pPr>
            <w:r w:rsidRPr="00D4595E">
              <w:rPr>
                <w:b/>
                <w:bCs/>
                <w:sz w:val="16"/>
                <w:szCs w:val="16"/>
              </w:rPr>
              <w:t>(</w:t>
            </w:r>
            <w:r w:rsidRPr="00D4595E">
              <w:rPr>
                <w:b/>
                <w:bCs/>
                <w:i/>
                <w:iCs/>
                <w:color w:val="7030A0"/>
                <w:sz w:val="16"/>
                <w:szCs w:val="16"/>
              </w:rPr>
              <w:t>PD, Budget</w:t>
            </w:r>
            <w:r w:rsidRPr="00D4595E">
              <w:rPr>
                <w:b/>
                <w:bCs/>
                <w:sz w:val="16"/>
                <w:szCs w:val="16"/>
              </w:rPr>
              <w:t>, People, Time, etc.)</w:t>
            </w:r>
          </w:p>
        </w:tc>
        <w:tc>
          <w:tcPr>
            <w:tcW w:w="360" w:type="dxa"/>
            <w:shd w:val="clear" w:color="auto" w:fill="D9D9D9" w:themeFill="background1" w:themeFillShade="D9"/>
          </w:tcPr>
          <w:p w14:paraId="053F4C2C" w14:textId="77777777" w:rsidR="009C5875" w:rsidRPr="00D4595E" w:rsidRDefault="009C5875">
            <w:pPr>
              <w:rPr>
                <w:b/>
                <w:bCs/>
              </w:rPr>
            </w:pPr>
            <w:r w:rsidRPr="00D4595E">
              <w:rPr>
                <w:b/>
                <w:bCs/>
              </w:rPr>
              <w:t>P</w:t>
            </w:r>
          </w:p>
        </w:tc>
      </w:tr>
      <w:tr w:rsidR="009C5875" w:rsidRPr="00CD4CE0" w14:paraId="0E9A1091" w14:textId="77777777" w:rsidTr="3A85A19A">
        <w:tc>
          <w:tcPr>
            <w:tcW w:w="4585" w:type="dxa"/>
            <w:shd w:val="clear" w:color="auto" w:fill="FFFFFF" w:themeFill="background1"/>
          </w:tcPr>
          <w:p w14:paraId="36636BC3" w14:textId="5B372A28" w:rsidR="674C2EF9" w:rsidRPr="00CD4CE0" w:rsidRDefault="4351F90C" w:rsidP="000D5ABF">
            <w:pPr>
              <w:rPr>
                <w:rFonts w:cstheme="minorHAnsi"/>
                <w:sz w:val="20"/>
                <w:szCs w:val="20"/>
              </w:rPr>
            </w:pPr>
            <w:r w:rsidRPr="00CD4CE0">
              <w:rPr>
                <w:rFonts w:cstheme="minorHAnsi"/>
                <w:sz w:val="20"/>
                <w:szCs w:val="20"/>
              </w:rPr>
              <w:t xml:space="preserve">Create I can statement and success criteria for units based on standards </w:t>
            </w:r>
          </w:p>
          <w:p w14:paraId="2775BB1B" w14:textId="77777777" w:rsidR="674C2EF9" w:rsidRDefault="674C2EF9" w:rsidP="674C2EF9">
            <w:pPr>
              <w:rPr>
                <w:sz w:val="20"/>
                <w:szCs w:val="20"/>
              </w:rPr>
            </w:pPr>
          </w:p>
        </w:tc>
        <w:tc>
          <w:tcPr>
            <w:tcW w:w="1530" w:type="dxa"/>
            <w:shd w:val="clear" w:color="auto" w:fill="FFFFFF" w:themeFill="background1"/>
          </w:tcPr>
          <w:p w14:paraId="7C4E612D" w14:textId="556BF2B0" w:rsidR="674C2EF9" w:rsidRDefault="24B86BF9" w:rsidP="674C2EF9">
            <w:pPr>
              <w:rPr>
                <w:sz w:val="20"/>
                <w:szCs w:val="20"/>
              </w:rPr>
            </w:pPr>
            <w:r w:rsidRPr="47E00AFF">
              <w:rPr>
                <w:sz w:val="20"/>
                <w:szCs w:val="20"/>
              </w:rPr>
              <w:t xml:space="preserve">November – December 2025 </w:t>
            </w:r>
          </w:p>
        </w:tc>
        <w:tc>
          <w:tcPr>
            <w:tcW w:w="1440" w:type="dxa"/>
            <w:shd w:val="clear" w:color="auto" w:fill="FFFFFF" w:themeFill="background1"/>
          </w:tcPr>
          <w:p w14:paraId="6803CD73" w14:textId="18B17525" w:rsidR="674C2EF9" w:rsidRDefault="674C2EF9" w:rsidP="674C2EF9">
            <w:pPr>
              <w:rPr>
                <w:sz w:val="20"/>
                <w:szCs w:val="20"/>
              </w:rPr>
            </w:pPr>
            <w:r w:rsidRPr="674C2EF9">
              <w:rPr>
                <w:sz w:val="20"/>
                <w:szCs w:val="20"/>
              </w:rPr>
              <w:t xml:space="preserve">S. Gaughan, D. Waldon, teachers, Admin </w:t>
            </w:r>
          </w:p>
        </w:tc>
        <w:tc>
          <w:tcPr>
            <w:tcW w:w="2430" w:type="dxa"/>
            <w:shd w:val="clear" w:color="auto" w:fill="FFFFFF" w:themeFill="background1"/>
          </w:tcPr>
          <w:p w14:paraId="72BCE5D6" w14:textId="1ABB7DE9" w:rsidR="009C5875" w:rsidRPr="00D4595E" w:rsidRDefault="0A3AEDCC">
            <w:pPr>
              <w:rPr>
                <w:sz w:val="20"/>
                <w:szCs w:val="20"/>
              </w:rPr>
            </w:pPr>
            <w:r w:rsidRPr="3A85A19A">
              <w:rPr>
                <w:sz w:val="20"/>
                <w:szCs w:val="20"/>
              </w:rPr>
              <w:t>Time</w:t>
            </w:r>
          </w:p>
        </w:tc>
        <w:tc>
          <w:tcPr>
            <w:tcW w:w="360" w:type="dxa"/>
            <w:shd w:val="clear" w:color="auto" w:fill="FF0000"/>
          </w:tcPr>
          <w:p w14:paraId="53CA2FD6" w14:textId="77777777" w:rsidR="009C5875" w:rsidRPr="00D4595E" w:rsidRDefault="009C5875">
            <w:pPr>
              <w:rPr>
                <w:sz w:val="20"/>
                <w:szCs w:val="20"/>
              </w:rPr>
            </w:pPr>
          </w:p>
        </w:tc>
      </w:tr>
      <w:tr w:rsidR="009C5875" w:rsidRPr="00CD4CE0" w14:paraId="1D50C8CA" w14:textId="77777777" w:rsidTr="3A85A19A">
        <w:tc>
          <w:tcPr>
            <w:tcW w:w="4585" w:type="dxa"/>
            <w:shd w:val="clear" w:color="auto" w:fill="FFFFFF" w:themeFill="background1"/>
          </w:tcPr>
          <w:p w14:paraId="09E19CD5" w14:textId="4D85FEFF" w:rsidR="674C2EF9" w:rsidRPr="00CD4CE0" w:rsidRDefault="5463F872" w:rsidP="674C2EF9">
            <w:pPr>
              <w:rPr>
                <w:rFonts w:eastAsia="Times New Roman" w:cstheme="minorHAnsi"/>
                <w:color w:val="000000" w:themeColor="text1"/>
                <w:sz w:val="20"/>
                <w:szCs w:val="20"/>
              </w:rPr>
            </w:pPr>
            <w:r w:rsidRPr="00CD4CE0">
              <w:rPr>
                <w:rFonts w:eastAsia="Times New Roman" w:cstheme="minorHAnsi"/>
                <w:color w:val="000000" w:themeColor="text1"/>
                <w:sz w:val="20"/>
                <w:szCs w:val="20"/>
              </w:rPr>
              <w:t xml:space="preserve">Use walk-through schedule </w:t>
            </w:r>
            <w:r w:rsidR="76C73B42" w:rsidRPr="00CD4CE0">
              <w:rPr>
                <w:rFonts w:eastAsia="Times New Roman" w:cstheme="minorHAnsi"/>
                <w:color w:val="000000" w:themeColor="text1"/>
                <w:sz w:val="20"/>
                <w:szCs w:val="20"/>
              </w:rPr>
              <w:t>to</w:t>
            </w:r>
            <w:r w:rsidRPr="00CD4CE0">
              <w:rPr>
                <w:rFonts w:eastAsia="Times New Roman" w:cstheme="minorHAnsi"/>
                <w:color w:val="000000" w:themeColor="text1"/>
                <w:sz w:val="20"/>
                <w:szCs w:val="20"/>
              </w:rPr>
              <w:t xml:space="preserve"> provide written feedback at least once a month to </w:t>
            </w:r>
            <w:r w:rsidR="10C3B382" w:rsidRPr="00CD4CE0">
              <w:rPr>
                <w:rFonts w:eastAsia="Times New Roman" w:cstheme="minorHAnsi"/>
                <w:color w:val="000000" w:themeColor="text1"/>
                <w:sz w:val="20"/>
                <w:szCs w:val="20"/>
              </w:rPr>
              <w:t>100% of teachers</w:t>
            </w:r>
          </w:p>
        </w:tc>
        <w:tc>
          <w:tcPr>
            <w:tcW w:w="1530" w:type="dxa"/>
            <w:shd w:val="clear" w:color="auto" w:fill="FFFFFF" w:themeFill="background1"/>
          </w:tcPr>
          <w:p w14:paraId="16549118" w14:textId="7EEEAEE0" w:rsidR="19CCD6B1" w:rsidRDefault="19CCD6B1" w:rsidP="47E00AFF">
            <w:pPr>
              <w:rPr>
                <w:sz w:val="20"/>
                <w:szCs w:val="20"/>
              </w:rPr>
            </w:pPr>
            <w:r w:rsidRPr="47E00AFF">
              <w:rPr>
                <w:sz w:val="20"/>
                <w:szCs w:val="20"/>
              </w:rPr>
              <w:t xml:space="preserve">November – December 2025 </w:t>
            </w:r>
          </w:p>
          <w:p w14:paraId="702EF139" w14:textId="15F90CF0" w:rsidR="674C2EF9" w:rsidRDefault="674C2EF9" w:rsidP="674C2EF9">
            <w:pPr>
              <w:rPr>
                <w:sz w:val="20"/>
                <w:szCs w:val="20"/>
              </w:rPr>
            </w:pPr>
          </w:p>
        </w:tc>
        <w:tc>
          <w:tcPr>
            <w:tcW w:w="1440" w:type="dxa"/>
            <w:shd w:val="clear" w:color="auto" w:fill="FFFFFF" w:themeFill="background1"/>
          </w:tcPr>
          <w:p w14:paraId="66441F55" w14:textId="18B17525" w:rsidR="674C2EF9" w:rsidRDefault="674C2EF9" w:rsidP="674C2EF9">
            <w:pPr>
              <w:rPr>
                <w:sz w:val="20"/>
                <w:szCs w:val="20"/>
              </w:rPr>
            </w:pPr>
            <w:r w:rsidRPr="674C2EF9">
              <w:rPr>
                <w:sz w:val="20"/>
                <w:szCs w:val="20"/>
              </w:rPr>
              <w:t xml:space="preserve">S. Gaughan, D. Waldon, teachers, Admin </w:t>
            </w:r>
          </w:p>
        </w:tc>
        <w:tc>
          <w:tcPr>
            <w:tcW w:w="2430" w:type="dxa"/>
            <w:shd w:val="clear" w:color="auto" w:fill="FFFFFF" w:themeFill="background1"/>
          </w:tcPr>
          <w:p w14:paraId="720F9692" w14:textId="0F3F55F2" w:rsidR="009C5875" w:rsidRPr="00D4595E" w:rsidRDefault="16AD44C9">
            <w:pPr>
              <w:rPr>
                <w:sz w:val="20"/>
                <w:szCs w:val="20"/>
              </w:rPr>
            </w:pPr>
            <w:r w:rsidRPr="3A85A19A">
              <w:rPr>
                <w:sz w:val="20"/>
                <w:szCs w:val="20"/>
              </w:rPr>
              <w:t>Time, people</w:t>
            </w:r>
          </w:p>
        </w:tc>
        <w:tc>
          <w:tcPr>
            <w:tcW w:w="360" w:type="dxa"/>
            <w:shd w:val="clear" w:color="auto" w:fill="FF0000"/>
          </w:tcPr>
          <w:p w14:paraId="5B1059C5" w14:textId="77777777" w:rsidR="009C5875" w:rsidRPr="00D4595E" w:rsidRDefault="009C5875">
            <w:pPr>
              <w:rPr>
                <w:sz w:val="20"/>
                <w:szCs w:val="20"/>
              </w:rPr>
            </w:pPr>
          </w:p>
        </w:tc>
      </w:tr>
      <w:tr w:rsidR="009C5875" w:rsidRPr="00CD4CE0" w14:paraId="277AD98F" w14:textId="77777777" w:rsidTr="3A85A19A">
        <w:tc>
          <w:tcPr>
            <w:tcW w:w="4585" w:type="dxa"/>
            <w:shd w:val="clear" w:color="auto" w:fill="FFFFFF" w:themeFill="background1"/>
          </w:tcPr>
          <w:p w14:paraId="321854CA" w14:textId="59C44B3A" w:rsidR="674C2EF9" w:rsidRDefault="5463F872" w:rsidP="47E00AFF">
            <w:pPr>
              <w:rPr>
                <w:sz w:val="20"/>
                <w:szCs w:val="20"/>
              </w:rPr>
            </w:pPr>
            <w:r w:rsidRPr="00CD4CE0">
              <w:rPr>
                <w:rFonts w:cstheme="minorHAnsi"/>
                <w:sz w:val="20"/>
                <w:szCs w:val="20"/>
              </w:rPr>
              <w:t xml:space="preserve">After each unit taught reflect on unit and success criteria to focus planning for future teaching of the theme </w:t>
            </w:r>
            <w:r w:rsidR="361181F7" w:rsidRPr="00CD4CE0">
              <w:rPr>
                <w:rFonts w:cstheme="minorHAnsi"/>
                <w:sz w:val="20"/>
                <w:szCs w:val="20"/>
              </w:rPr>
              <w:t xml:space="preserve">100% of the time </w:t>
            </w:r>
          </w:p>
        </w:tc>
        <w:tc>
          <w:tcPr>
            <w:tcW w:w="1530" w:type="dxa"/>
            <w:shd w:val="clear" w:color="auto" w:fill="FFFFFF" w:themeFill="background1"/>
          </w:tcPr>
          <w:p w14:paraId="340EDFF1" w14:textId="2F42B6E3" w:rsidR="674C2EF9" w:rsidRDefault="593C8691" w:rsidP="674C2EF9">
            <w:pPr>
              <w:rPr>
                <w:sz w:val="20"/>
                <w:szCs w:val="20"/>
              </w:rPr>
            </w:pPr>
            <w:r w:rsidRPr="47E00AFF">
              <w:rPr>
                <w:sz w:val="20"/>
                <w:szCs w:val="20"/>
              </w:rPr>
              <w:t xml:space="preserve">November – December 2025 </w:t>
            </w:r>
          </w:p>
        </w:tc>
        <w:tc>
          <w:tcPr>
            <w:tcW w:w="1440" w:type="dxa"/>
            <w:shd w:val="clear" w:color="auto" w:fill="FFFFFF" w:themeFill="background1"/>
          </w:tcPr>
          <w:p w14:paraId="68CA2E73" w14:textId="0E0BF6F1" w:rsidR="674C2EF9" w:rsidRDefault="674C2EF9" w:rsidP="674C2EF9">
            <w:pPr>
              <w:rPr>
                <w:sz w:val="20"/>
                <w:szCs w:val="20"/>
              </w:rPr>
            </w:pPr>
            <w:r w:rsidRPr="674C2EF9">
              <w:rPr>
                <w:sz w:val="20"/>
                <w:szCs w:val="20"/>
              </w:rPr>
              <w:t>S. Gaughan, D. Waldon, teachers</w:t>
            </w:r>
          </w:p>
        </w:tc>
        <w:tc>
          <w:tcPr>
            <w:tcW w:w="2430" w:type="dxa"/>
            <w:shd w:val="clear" w:color="auto" w:fill="FFFFFF" w:themeFill="background1"/>
          </w:tcPr>
          <w:p w14:paraId="1A4A932A" w14:textId="194809C4" w:rsidR="009C5875" w:rsidRPr="00D4595E" w:rsidRDefault="4F42EE3D" w:rsidP="3A85A19A">
            <w:pPr>
              <w:rPr>
                <w:sz w:val="20"/>
                <w:szCs w:val="20"/>
              </w:rPr>
            </w:pPr>
            <w:r w:rsidRPr="3A85A19A">
              <w:rPr>
                <w:sz w:val="20"/>
                <w:szCs w:val="20"/>
              </w:rPr>
              <w:t>Time</w:t>
            </w:r>
          </w:p>
        </w:tc>
        <w:tc>
          <w:tcPr>
            <w:tcW w:w="360" w:type="dxa"/>
            <w:shd w:val="clear" w:color="auto" w:fill="FF0000"/>
          </w:tcPr>
          <w:p w14:paraId="39FC84AE" w14:textId="77777777" w:rsidR="009C5875" w:rsidRPr="00D4595E" w:rsidRDefault="009C5875">
            <w:pPr>
              <w:rPr>
                <w:sz w:val="20"/>
                <w:szCs w:val="20"/>
              </w:rPr>
            </w:pPr>
          </w:p>
        </w:tc>
      </w:tr>
      <w:tr w:rsidR="009C5875" w:rsidRPr="00CD4CE0" w14:paraId="7D4B793C" w14:textId="77777777" w:rsidTr="3A85A19A">
        <w:tc>
          <w:tcPr>
            <w:tcW w:w="4585" w:type="dxa"/>
            <w:shd w:val="clear" w:color="auto" w:fill="FFFFFF" w:themeFill="background1"/>
          </w:tcPr>
          <w:p w14:paraId="157E246A" w14:textId="1873EC0A" w:rsidR="009C5875" w:rsidRPr="00D4595E" w:rsidRDefault="22B51C03">
            <w:pPr>
              <w:rPr>
                <w:sz w:val="20"/>
                <w:szCs w:val="20"/>
              </w:rPr>
            </w:pPr>
            <w:r w:rsidRPr="00CD4CE0">
              <w:rPr>
                <w:rFonts w:cstheme="minorHAnsi"/>
                <w:sz w:val="20"/>
                <w:szCs w:val="20"/>
              </w:rPr>
              <w:t xml:space="preserve">Create learning walls with engagement from students, using tools provided from PD with Jess Vance </w:t>
            </w:r>
            <w:r w:rsidR="7CEFF8AE" w:rsidRPr="00CD4CE0">
              <w:rPr>
                <w:rFonts w:cstheme="minorHAnsi"/>
                <w:sz w:val="20"/>
                <w:szCs w:val="20"/>
              </w:rPr>
              <w:t>for each unit taught 100% of the time</w:t>
            </w:r>
          </w:p>
        </w:tc>
        <w:tc>
          <w:tcPr>
            <w:tcW w:w="1530" w:type="dxa"/>
            <w:shd w:val="clear" w:color="auto" w:fill="FFFFFF" w:themeFill="background1"/>
          </w:tcPr>
          <w:p w14:paraId="115662F1" w14:textId="194D1518" w:rsidR="009C5875" w:rsidRPr="00D4595E" w:rsidRDefault="22B51C03">
            <w:pPr>
              <w:rPr>
                <w:sz w:val="20"/>
                <w:szCs w:val="20"/>
              </w:rPr>
            </w:pPr>
            <w:r w:rsidRPr="47E00AFF">
              <w:rPr>
                <w:sz w:val="20"/>
                <w:szCs w:val="20"/>
              </w:rPr>
              <w:t xml:space="preserve">November – </w:t>
            </w:r>
            <w:r w:rsidR="499BA5E4" w:rsidRPr="47E00AFF">
              <w:rPr>
                <w:sz w:val="20"/>
                <w:szCs w:val="20"/>
              </w:rPr>
              <w:t xml:space="preserve">December 2025 </w:t>
            </w:r>
          </w:p>
          <w:p w14:paraId="3A1E840E" w14:textId="77777777" w:rsidR="009C5875" w:rsidRPr="00D4595E" w:rsidRDefault="009C5875">
            <w:pPr>
              <w:rPr>
                <w:sz w:val="20"/>
                <w:szCs w:val="20"/>
              </w:rPr>
            </w:pPr>
          </w:p>
          <w:p w14:paraId="3FBCD205" w14:textId="77777777" w:rsidR="009C5875" w:rsidRPr="00D4595E" w:rsidRDefault="009C5875">
            <w:pPr>
              <w:rPr>
                <w:sz w:val="20"/>
                <w:szCs w:val="20"/>
              </w:rPr>
            </w:pPr>
          </w:p>
        </w:tc>
        <w:tc>
          <w:tcPr>
            <w:tcW w:w="1440" w:type="dxa"/>
            <w:shd w:val="clear" w:color="auto" w:fill="FFFFFF" w:themeFill="background1"/>
          </w:tcPr>
          <w:p w14:paraId="49D1E7DA" w14:textId="534B2C54" w:rsidR="009C5875" w:rsidRPr="00D4595E" w:rsidRDefault="75E564D9">
            <w:pPr>
              <w:rPr>
                <w:sz w:val="20"/>
                <w:szCs w:val="20"/>
              </w:rPr>
            </w:pPr>
            <w:r w:rsidRPr="674C2EF9">
              <w:rPr>
                <w:sz w:val="20"/>
                <w:szCs w:val="20"/>
              </w:rPr>
              <w:t xml:space="preserve">S. Gaughan, D. Waldon, classroom teachers </w:t>
            </w:r>
          </w:p>
        </w:tc>
        <w:tc>
          <w:tcPr>
            <w:tcW w:w="2430" w:type="dxa"/>
            <w:shd w:val="clear" w:color="auto" w:fill="FFFFFF" w:themeFill="background1"/>
          </w:tcPr>
          <w:p w14:paraId="14B86E77" w14:textId="48713CFF" w:rsidR="009C5875" w:rsidRPr="00D4595E" w:rsidRDefault="46AD47D2">
            <w:pPr>
              <w:rPr>
                <w:sz w:val="20"/>
                <w:szCs w:val="20"/>
              </w:rPr>
            </w:pPr>
            <w:r w:rsidRPr="3A85A19A">
              <w:rPr>
                <w:sz w:val="20"/>
                <w:szCs w:val="20"/>
              </w:rPr>
              <w:t>Time, resources/materials</w:t>
            </w:r>
          </w:p>
        </w:tc>
        <w:tc>
          <w:tcPr>
            <w:tcW w:w="360" w:type="dxa"/>
            <w:shd w:val="clear" w:color="auto" w:fill="FF0000"/>
          </w:tcPr>
          <w:p w14:paraId="02727DA9" w14:textId="77777777" w:rsidR="009C5875" w:rsidRPr="00D4595E" w:rsidRDefault="009C5875">
            <w:pPr>
              <w:rPr>
                <w:sz w:val="20"/>
                <w:szCs w:val="20"/>
              </w:rPr>
            </w:pPr>
          </w:p>
        </w:tc>
      </w:tr>
    </w:tbl>
    <w:p w14:paraId="1F48C440" w14:textId="77777777" w:rsidR="009C5875" w:rsidRPr="00D4595E" w:rsidRDefault="009C5875" w:rsidP="009C5875">
      <w:pPr>
        <w:spacing w:after="0"/>
        <w:rPr>
          <w:sz w:val="14"/>
          <w:szCs w:val="14"/>
        </w:rPr>
      </w:pPr>
    </w:p>
    <w:tbl>
      <w:tblPr>
        <w:tblStyle w:val="TableGrid"/>
        <w:tblW w:w="10345" w:type="dxa"/>
        <w:tblLayout w:type="fixed"/>
        <w:tblLook w:val="04A0" w:firstRow="1" w:lastRow="0" w:firstColumn="1" w:lastColumn="0" w:noHBand="0" w:noVBand="1"/>
      </w:tblPr>
      <w:tblGrid>
        <w:gridCol w:w="985"/>
        <w:gridCol w:w="3420"/>
        <w:gridCol w:w="3355"/>
        <w:gridCol w:w="2585"/>
      </w:tblGrid>
      <w:tr w:rsidR="00513EF6" w:rsidRPr="00D4595E" w14:paraId="629D6120" w14:textId="77777777" w:rsidTr="30D0D0E4">
        <w:tc>
          <w:tcPr>
            <w:tcW w:w="10345" w:type="dxa"/>
            <w:gridSpan w:val="4"/>
            <w:shd w:val="clear" w:color="auto" w:fill="ED7D31" w:themeFill="accent2"/>
          </w:tcPr>
          <w:p w14:paraId="3E530687" w14:textId="26A52875" w:rsidR="00513EF6" w:rsidRPr="00D4595E" w:rsidRDefault="00513EF6">
            <w:pPr>
              <w:jc w:val="center"/>
              <w:rPr>
                <w:b/>
                <w:bCs/>
              </w:rPr>
            </w:pPr>
            <w:bookmarkStart w:id="20" w:name="_Hlk194409968"/>
            <w:r w:rsidRPr="00D4595E">
              <w:rPr>
                <w:b/>
                <w:bCs/>
              </w:rPr>
              <w:t>PROGRESS MONITORING</w:t>
            </w:r>
            <w:r w:rsidR="00775669" w:rsidRPr="00D4595E">
              <w:rPr>
                <w:b/>
                <w:bCs/>
              </w:rPr>
              <w:t xml:space="preserve"> </w:t>
            </w:r>
            <w:r w:rsidRPr="00D4595E">
              <w:rPr>
                <w:b/>
                <w:bCs/>
              </w:rPr>
              <w:t>(NOVEMBER – DECEMBER)</w:t>
            </w:r>
            <w:bookmarkEnd w:id="20"/>
          </w:p>
          <w:p w14:paraId="4E1DA706" w14:textId="2D804733" w:rsidR="00732E71" w:rsidRPr="00D4595E" w:rsidRDefault="009C5875" w:rsidP="009C5875">
            <w:pPr>
              <w:jc w:val="center"/>
              <w:rPr>
                <w:b/>
                <w:bCs/>
                <w:i/>
                <w:iCs/>
              </w:rPr>
            </w:pPr>
            <w:r w:rsidRPr="00D4595E">
              <w:rPr>
                <w:b/>
                <w:bCs/>
                <w:i/>
                <w:iCs/>
              </w:rPr>
              <w:t>Outcome Data</w:t>
            </w:r>
          </w:p>
        </w:tc>
      </w:tr>
      <w:tr w:rsidR="00513EF6" w:rsidRPr="00D4595E" w14:paraId="715B350E" w14:textId="77777777" w:rsidTr="30D0D0E4">
        <w:trPr>
          <w:trHeight w:hRule="exact" w:val="288"/>
        </w:trPr>
        <w:tc>
          <w:tcPr>
            <w:tcW w:w="985" w:type="dxa"/>
            <w:tcBorders>
              <w:bottom w:val="single" w:sz="4" w:space="0" w:color="auto"/>
            </w:tcBorders>
            <w:shd w:val="clear" w:color="auto" w:fill="D9D9D9" w:themeFill="background1" w:themeFillShade="D9"/>
          </w:tcPr>
          <w:p w14:paraId="4AA4018F" w14:textId="77777777" w:rsidR="00513EF6" w:rsidRPr="00D4595E" w:rsidRDefault="00513EF6">
            <w:pPr>
              <w:jc w:val="center"/>
            </w:pPr>
            <w:r w:rsidRPr="00D4595E">
              <w:rPr>
                <w:b/>
                <w:bCs/>
              </w:rPr>
              <w:t>Date</w:t>
            </w:r>
          </w:p>
        </w:tc>
        <w:tc>
          <w:tcPr>
            <w:tcW w:w="3420" w:type="dxa"/>
            <w:tcBorders>
              <w:bottom w:val="single" w:sz="4" w:space="0" w:color="auto"/>
            </w:tcBorders>
            <w:shd w:val="clear" w:color="auto" w:fill="D9D9D9" w:themeFill="background1" w:themeFillShade="D9"/>
          </w:tcPr>
          <w:p w14:paraId="10DCAB3C" w14:textId="77777777" w:rsidR="00513EF6" w:rsidRPr="00D4595E" w:rsidRDefault="00513EF6">
            <w:pPr>
              <w:jc w:val="center"/>
              <w:rPr>
                <w:b/>
                <w:bCs/>
              </w:rPr>
            </w:pPr>
            <w:r w:rsidRPr="00D4595E">
              <w:rPr>
                <w:b/>
                <w:bCs/>
              </w:rPr>
              <w:t>Progress Indicators</w:t>
            </w:r>
          </w:p>
        </w:tc>
        <w:tc>
          <w:tcPr>
            <w:tcW w:w="3355" w:type="dxa"/>
            <w:tcBorders>
              <w:bottom w:val="single" w:sz="4" w:space="0" w:color="auto"/>
            </w:tcBorders>
            <w:shd w:val="clear" w:color="auto" w:fill="D9D9D9" w:themeFill="background1" w:themeFillShade="D9"/>
          </w:tcPr>
          <w:p w14:paraId="7CA1DFEE" w14:textId="77777777" w:rsidR="00513EF6" w:rsidRPr="00D4595E" w:rsidRDefault="00513EF6">
            <w:pPr>
              <w:jc w:val="center"/>
              <w:rPr>
                <w:b/>
                <w:bCs/>
                <w:color w:val="FF0000"/>
              </w:rPr>
            </w:pPr>
            <w:r w:rsidRPr="00D4595E">
              <w:rPr>
                <w:b/>
                <w:bCs/>
              </w:rPr>
              <w:t>What do we hope to see?</w:t>
            </w:r>
          </w:p>
        </w:tc>
        <w:tc>
          <w:tcPr>
            <w:tcW w:w="2585" w:type="dxa"/>
            <w:tcBorders>
              <w:bottom w:val="single" w:sz="4" w:space="0" w:color="auto"/>
            </w:tcBorders>
            <w:shd w:val="clear" w:color="auto" w:fill="D9D9D9" w:themeFill="background1" w:themeFillShade="D9"/>
          </w:tcPr>
          <w:p w14:paraId="6918A412" w14:textId="77777777" w:rsidR="00513EF6" w:rsidRPr="00D4595E" w:rsidRDefault="00513EF6">
            <w:pPr>
              <w:jc w:val="center"/>
              <w:rPr>
                <w:b/>
                <w:bCs/>
                <w:color w:val="FF0000"/>
              </w:rPr>
            </w:pPr>
            <w:r w:rsidRPr="00D4595E">
              <w:rPr>
                <w:b/>
                <w:bCs/>
              </w:rPr>
              <w:t xml:space="preserve">What we </w:t>
            </w:r>
            <w:proofErr w:type="gramStart"/>
            <w:r w:rsidRPr="00D4595E">
              <w:rPr>
                <w:b/>
                <w:bCs/>
              </w:rPr>
              <w:t>actually saw</w:t>
            </w:r>
            <w:proofErr w:type="gramEnd"/>
            <w:r w:rsidRPr="00D4595E">
              <w:rPr>
                <w:b/>
                <w:bCs/>
              </w:rPr>
              <w:t>:</w:t>
            </w:r>
          </w:p>
        </w:tc>
      </w:tr>
      <w:tr w:rsidR="00513EF6" w:rsidRPr="00D4595E" w14:paraId="260DDB17" w14:textId="77777777" w:rsidTr="00CD4CE0">
        <w:trPr>
          <w:trHeight w:val="20"/>
        </w:trPr>
        <w:tc>
          <w:tcPr>
            <w:tcW w:w="985" w:type="dxa"/>
            <w:tcBorders>
              <w:top w:val="single" w:sz="4" w:space="0" w:color="auto"/>
              <w:left w:val="single" w:sz="4" w:space="0" w:color="auto"/>
              <w:bottom w:val="single" w:sz="4" w:space="0" w:color="auto"/>
              <w:right w:val="single" w:sz="4" w:space="0" w:color="auto"/>
            </w:tcBorders>
          </w:tcPr>
          <w:p w14:paraId="6DCC3CED" w14:textId="066D385B" w:rsidR="00513EF6" w:rsidRPr="00D4595E" w:rsidRDefault="20C89C65" w:rsidP="30D0D0E4">
            <w:pPr>
              <w:rPr>
                <w:sz w:val="20"/>
                <w:szCs w:val="20"/>
              </w:rPr>
            </w:pPr>
            <w:r w:rsidRPr="30D0D0E4">
              <w:rPr>
                <w:sz w:val="20"/>
                <w:szCs w:val="20"/>
              </w:rPr>
              <w:t xml:space="preserve">Nov - </w:t>
            </w:r>
          </w:p>
          <w:p w14:paraId="393A00E7" w14:textId="34E8E985" w:rsidR="00513EF6" w:rsidRPr="00D4595E" w:rsidRDefault="20C89C65" w:rsidP="30D0D0E4">
            <w:pPr>
              <w:rPr>
                <w:sz w:val="20"/>
                <w:szCs w:val="20"/>
              </w:rPr>
            </w:pPr>
            <w:r w:rsidRPr="30D0D0E4">
              <w:rPr>
                <w:sz w:val="20"/>
                <w:szCs w:val="20"/>
              </w:rPr>
              <w:t>Dec</w:t>
            </w:r>
          </w:p>
          <w:p w14:paraId="0E91C003" w14:textId="6044788A" w:rsidR="00513EF6" w:rsidRPr="00D4595E" w:rsidRDefault="20C89C65">
            <w:pPr>
              <w:rPr>
                <w:sz w:val="20"/>
                <w:szCs w:val="20"/>
              </w:rPr>
            </w:pPr>
            <w:r w:rsidRPr="30D0D0E4">
              <w:rPr>
                <w:sz w:val="20"/>
                <w:szCs w:val="20"/>
              </w:rPr>
              <w:t xml:space="preserve">2025 </w:t>
            </w:r>
          </w:p>
        </w:tc>
        <w:tc>
          <w:tcPr>
            <w:tcW w:w="3420" w:type="dxa"/>
            <w:tcBorders>
              <w:top w:val="single" w:sz="4" w:space="0" w:color="auto"/>
              <w:left w:val="single" w:sz="4" w:space="0" w:color="auto"/>
              <w:bottom w:val="single" w:sz="4" w:space="0" w:color="auto"/>
              <w:right w:val="single" w:sz="4" w:space="0" w:color="auto"/>
            </w:tcBorders>
          </w:tcPr>
          <w:p w14:paraId="77D10B4D" w14:textId="142F15E2" w:rsidR="674C2EF9" w:rsidRDefault="2D9892BC" w:rsidP="674C2EF9">
            <w:pPr>
              <w:rPr>
                <w:sz w:val="20"/>
                <w:szCs w:val="20"/>
              </w:rPr>
            </w:pPr>
            <w:r w:rsidRPr="30D0D0E4">
              <w:rPr>
                <w:sz w:val="20"/>
                <w:szCs w:val="20"/>
              </w:rPr>
              <w:t xml:space="preserve">Reflection </w:t>
            </w:r>
            <w:r w:rsidR="5F15776B" w:rsidRPr="30D0D0E4">
              <w:rPr>
                <w:sz w:val="20"/>
                <w:szCs w:val="20"/>
              </w:rPr>
              <w:t>of unit</w:t>
            </w:r>
            <w:r w:rsidRPr="30D0D0E4">
              <w:rPr>
                <w:sz w:val="20"/>
                <w:szCs w:val="20"/>
              </w:rPr>
              <w:t xml:space="preserve"> and evidence of success criteria </w:t>
            </w:r>
            <w:r w:rsidR="63EAEDFB" w:rsidRPr="30D0D0E4">
              <w:rPr>
                <w:sz w:val="20"/>
                <w:szCs w:val="20"/>
              </w:rPr>
              <w:t xml:space="preserve">will be completed by 100% of teaching teams. </w:t>
            </w:r>
          </w:p>
        </w:tc>
        <w:tc>
          <w:tcPr>
            <w:tcW w:w="3355" w:type="dxa"/>
            <w:tcBorders>
              <w:top w:val="single" w:sz="4" w:space="0" w:color="auto"/>
              <w:left w:val="single" w:sz="4" w:space="0" w:color="auto"/>
              <w:bottom w:val="single" w:sz="4" w:space="0" w:color="auto"/>
              <w:right w:val="single" w:sz="4" w:space="0" w:color="auto"/>
            </w:tcBorders>
          </w:tcPr>
          <w:p w14:paraId="3BE2931F" w14:textId="47942547" w:rsidR="674C2EF9" w:rsidRDefault="674C2EF9" w:rsidP="674C2EF9">
            <w:pPr>
              <w:rPr>
                <w:sz w:val="20"/>
                <w:szCs w:val="20"/>
              </w:rPr>
            </w:pPr>
            <w:r w:rsidRPr="674C2EF9">
              <w:rPr>
                <w:sz w:val="20"/>
                <w:szCs w:val="20"/>
              </w:rPr>
              <w:t xml:space="preserve">Using evidence of teaching to reflect on unit and any changes that need to take place </w:t>
            </w:r>
          </w:p>
          <w:p w14:paraId="181CFE0D" w14:textId="5D9EED27" w:rsidR="674C2EF9" w:rsidRDefault="674C2EF9" w:rsidP="674C2EF9">
            <w:pPr>
              <w:rPr>
                <w:sz w:val="20"/>
                <w:szCs w:val="20"/>
              </w:rPr>
            </w:pPr>
            <w:r w:rsidRPr="674C2EF9">
              <w:rPr>
                <w:sz w:val="20"/>
                <w:szCs w:val="20"/>
              </w:rPr>
              <w:t xml:space="preserve">Evaluate evidence of learning for next steps </w:t>
            </w:r>
          </w:p>
          <w:p w14:paraId="710DDE36" w14:textId="5124AE19" w:rsidR="674C2EF9" w:rsidRDefault="674C2EF9" w:rsidP="674C2EF9">
            <w:pPr>
              <w:rPr>
                <w:sz w:val="20"/>
                <w:szCs w:val="20"/>
              </w:rPr>
            </w:pPr>
            <w:r w:rsidRPr="674C2EF9">
              <w:rPr>
                <w:sz w:val="20"/>
                <w:szCs w:val="20"/>
              </w:rPr>
              <w:t>80% of teachers will meet identified success criteria</w:t>
            </w:r>
          </w:p>
        </w:tc>
        <w:tc>
          <w:tcPr>
            <w:tcW w:w="2585" w:type="dxa"/>
            <w:tcBorders>
              <w:top w:val="single" w:sz="4" w:space="0" w:color="auto"/>
              <w:left w:val="single" w:sz="4" w:space="0" w:color="auto"/>
              <w:bottom w:val="single" w:sz="4" w:space="0" w:color="auto"/>
              <w:right w:val="single" w:sz="4" w:space="0" w:color="auto"/>
            </w:tcBorders>
          </w:tcPr>
          <w:p w14:paraId="7246ED63" w14:textId="77777777" w:rsidR="00513EF6" w:rsidRPr="00D4595E" w:rsidRDefault="00513EF6">
            <w:pPr>
              <w:rPr>
                <w:sz w:val="20"/>
                <w:szCs w:val="20"/>
              </w:rPr>
            </w:pPr>
          </w:p>
        </w:tc>
      </w:tr>
      <w:tr w:rsidR="00513EF6" w:rsidRPr="00D4595E" w14:paraId="301F0D5D" w14:textId="77777777" w:rsidTr="00CD4CE0">
        <w:trPr>
          <w:trHeight w:val="20"/>
        </w:trPr>
        <w:tc>
          <w:tcPr>
            <w:tcW w:w="985" w:type="dxa"/>
            <w:tcBorders>
              <w:top w:val="single" w:sz="4" w:space="0" w:color="auto"/>
              <w:left w:val="single" w:sz="4" w:space="0" w:color="auto"/>
              <w:bottom w:val="single" w:sz="4" w:space="0" w:color="auto"/>
              <w:right w:val="single" w:sz="4" w:space="0" w:color="auto"/>
            </w:tcBorders>
          </w:tcPr>
          <w:p w14:paraId="11870E08" w14:textId="066D385B" w:rsidR="00513EF6" w:rsidRPr="00D4595E" w:rsidRDefault="34E60509" w:rsidP="30D0D0E4">
            <w:pPr>
              <w:rPr>
                <w:sz w:val="20"/>
                <w:szCs w:val="20"/>
              </w:rPr>
            </w:pPr>
            <w:r w:rsidRPr="30D0D0E4">
              <w:rPr>
                <w:sz w:val="20"/>
                <w:szCs w:val="20"/>
              </w:rPr>
              <w:t xml:space="preserve">Nov - </w:t>
            </w:r>
          </w:p>
          <w:p w14:paraId="18759DD3" w14:textId="34E8E985" w:rsidR="00513EF6" w:rsidRPr="00D4595E" w:rsidRDefault="34E60509" w:rsidP="30D0D0E4">
            <w:pPr>
              <w:rPr>
                <w:sz w:val="20"/>
                <w:szCs w:val="20"/>
              </w:rPr>
            </w:pPr>
            <w:r w:rsidRPr="30D0D0E4">
              <w:rPr>
                <w:sz w:val="20"/>
                <w:szCs w:val="20"/>
              </w:rPr>
              <w:t>Dec</w:t>
            </w:r>
          </w:p>
          <w:p w14:paraId="734E656A" w14:textId="26A92F51" w:rsidR="00513EF6" w:rsidRPr="00D4595E" w:rsidRDefault="34E60509" w:rsidP="30D0D0E4">
            <w:pPr>
              <w:rPr>
                <w:sz w:val="20"/>
                <w:szCs w:val="20"/>
              </w:rPr>
            </w:pPr>
            <w:r w:rsidRPr="30D0D0E4">
              <w:rPr>
                <w:sz w:val="20"/>
                <w:szCs w:val="20"/>
              </w:rPr>
              <w:t>2025</w:t>
            </w:r>
          </w:p>
          <w:p w14:paraId="56B919CF" w14:textId="61074BCF" w:rsidR="00513EF6" w:rsidRPr="00D4595E" w:rsidRDefault="00513EF6">
            <w:pPr>
              <w:rPr>
                <w:sz w:val="20"/>
                <w:szCs w:val="20"/>
              </w:rPr>
            </w:pPr>
          </w:p>
        </w:tc>
        <w:tc>
          <w:tcPr>
            <w:tcW w:w="3420" w:type="dxa"/>
            <w:tcBorders>
              <w:top w:val="single" w:sz="4" w:space="0" w:color="auto"/>
              <w:left w:val="single" w:sz="4" w:space="0" w:color="auto"/>
              <w:bottom w:val="single" w:sz="4" w:space="0" w:color="auto"/>
              <w:right w:val="single" w:sz="4" w:space="0" w:color="auto"/>
            </w:tcBorders>
          </w:tcPr>
          <w:p w14:paraId="6F57DF45" w14:textId="064FB834" w:rsidR="674C2EF9" w:rsidRDefault="2D9892BC" w:rsidP="674C2EF9">
            <w:pPr>
              <w:rPr>
                <w:sz w:val="20"/>
                <w:szCs w:val="20"/>
              </w:rPr>
            </w:pPr>
            <w:r w:rsidRPr="30D0D0E4">
              <w:rPr>
                <w:sz w:val="20"/>
                <w:szCs w:val="20"/>
              </w:rPr>
              <w:t>Unpack each unit 2 weeks prior to teaching</w:t>
            </w:r>
            <w:r w:rsidR="67C93EFA" w:rsidRPr="30D0D0E4">
              <w:rPr>
                <w:sz w:val="20"/>
                <w:szCs w:val="20"/>
              </w:rPr>
              <w:t xml:space="preserve"> will be completed by 100% of </w:t>
            </w:r>
            <w:r w:rsidR="6B866507" w:rsidRPr="30D0D0E4">
              <w:rPr>
                <w:sz w:val="20"/>
                <w:szCs w:val="20"/>
              </w:rPr>
              <w:t>teaching</w:t>
            </w:r>
            <w:r w:rsidR="67C93EFA" w:rsidRPr="30D0D0E4">
              <w:rPr>
                <w:sz w:val="20"/>
                <w:szCs w:val="20"/>
              </w:rPr>
              <w:t xml:space="preserve"> teams </w:t>
            </w:r>
          </w:p>
        </w:tc>
        <w:tc>
          <w:tcPr>
            <w:tcW w:w="3355" w:type="dxa"/>
            <w:tcBorders>
              <w:top w:val="single" w:sz="4" w:space="0" w:color="auto"/>
              <w:left w:val="single" w:sz="4" w:space="0" w:color="auto"/>
              <w:bottom w:val="single" w:sz="4" w:space="0" w:color="auto"/>
              <w:right w:val="single" w:sz="4" w:space="0" w:color="auto"/>
            </w:tcBorders>
          </w:tcPr>
          <w:p w14:paraId="7AEA1529" w14:textId="4185610D" w:rsidR="674C2EF9" w:rsidRDefault="674C2EF9" w:rsidP="674C2EF9">
            <w:pPr>
              <w:rPr>
                <w:sz w:val="20"/>
                <w:szCs w:val="20"/>
              </w:rPr>
            </w:pPr>
            <w:r w:rsidRPr="674C2EF9">
              <w:rPr>
                <w:sz w:val="20"/>
                <w:szCs w:val="20"/>
              </w:rPr>
              <w:t>Set success criteria and questioning to provide for a deeper understanding of the standards</w:t>
            </w:r>
          </w:p>
          <w:p w14:paraId="01E913F1" w14:textId="5DD04CA7" w:rsidR="674C2EF9" w:rsidRDefault="674C2EF9" w:rsidP="674C2EF9">
            <w:pPr>
              <w:rPr>
                <w:sz w:val="20"/>
                <w:szCs w:val="20"/>
              </w:rPr>
            </w:pPr>
            <w:r w:rsidRPr="674C2EF9">
              <w:rPr>
                <w:sz w:val="20"/>
                <w:szCs w:val="20"/>
              </w:rPr>
              <w:t xml:space="preserve">100% of teaching staff will participate and set criteria and review unit </w:t>
            </w:r>
          </w:p>
        </w:tc>
        <w:tc>
          <w:tcPr>
            <w:tcW w:w="2585" w:type="dxa"/>
            <w:tcBorders>
              <w:top w:val="single" w:sz="4" w:space="0" w:color="auto"/>
              <w:left w:val="single" w:sz="4" w:space="0" w:color="auto"/>
              <w:bottom w:val="single" w:sz="4" w:space="0" w:color="auto"/>
              <w:right w:val="single" w:sz="4" w:space="0" w:color="auto"/>
            </w:tcBorders>
          </w:tcPr>
          <w:p w14:paraId="663F9409" w14:textId="77777777" w:rsidR="00513EF6" w:rsidRPr="00D4595E" w:rsidRDefault="00513EF6">
            <w:pPr>
              <w:rPr>
                <w:sz w:val="20"/>
                <w:szCs w:val="20"/>
              </w:rPr>
            </w:pPr>
          </w:p>
        </w:tc>
      </w:tr>
      <w:tr w:rsidR="00513EF6" w:rsidRPr="00D4595E" w14:paraId="043ED7DC" w14:textId="77777777" w:rsidTr="00CD4CE0">
        <w:trPr>
          <w:trHeight w:val="20"/>
        </w:trPr>
        <w:tc>
          <w:tcPr>
            <w:tcW w:w="985" w:type="dxa"/>
            <w:tcBorders>
              <w:top w:val="single" w:sz="4" w:space="0" w:color="auto"/>
              <w:left w:val="single" w:sz="4" w:space="0" w:color="auto"/>
              <w:bottom w:val="single" w:sz="4" w:space="0" w:color="auto"/>
              <w:right w:val="single" w:sz="4" w:space="0" w:color="auto"/>
            </w:tcBorders>
          </w:tcPr>
          <w:p w14:paraId="137B627C" w14:textId="066D385B" w:rsidR="00513EF6" w:rsidRPr="00D4595E" w:rsidRDefault="2322F6CC" w:rsidP="30D0D0E4">
            <w:pPr>
              <w:rPr>
                <w:sz w:val="20"/>
                <w:szCs w:val="20"/>
              </w:rPr>
            </w:pPr>
            <w:r w:rsidRPr="30D0D0E4">
              <w:rPr>
                <w:sz w:val="20"/>
                <w:szCs w:val="20"/>
              </w:rPr>
              <w:t xml:space="preserve">Nov - </w:t>
            </w:r>
          </w:p>
          <w:p w14:paraId="198B3E9C" w14:textId="34E8E985" w:rsidR="00513EF6" w:rsidRPr="00D4595E" w:rsidRDefault="2322F6CC" w:rsidP="30D0D0E4">
            <w:pPr>
              <w:rPr>
                <w:sz w:val="20"/>
                <w:szCs w:val="20"/>
              </w:rPr>
            </w:pPr>
            <w:r w:rsidRPr="30D0D0E4">
              <w:rPr>
                <w:sz w:val="20"/>
                <w:szCs w:val="20"/>
              </w:rPr>
              <w:t>Dec</w:t>
            </w:r>
          </w:p>
          <w:p w14:paraId="789E9A27" w14:textId="562EBEA3" w:rsidR="00513EF6" w:rsidRPr="00D4595E" w:rsidRDefault="2322F6CC" w:rsidP="30D0D0E4">
            <w:pPr>
              <w:rPr>
                <w:sz w:val="20"/>
                <w:szCs w:val="20"/>
              </w:rPr>
            </w:pPr>
            <w:r w:rsidRPr="30D0D0E4">
              <w:rPr>
                <w:sz w:val="20"/>
                <w:szCs w:val="20"/>
              </w:rPr>
              <w:t>2025</w:t>
            </w:r>
          </w:p>
          <w:p w14:paraId="3250786F" w14:textId="5E78596D" w:rsidR="00513EF6" w:rsidRPr="00D4595E" w:rsidRDefault="00513EF6">
            <w:pPr>
              <w:rPr>
                <w:sz w:val="20"/>
                <w:szCs w:val="20"/>
              </w:rPr>
            </w:pPr>
          </w:p>
        </w:tc>
        <w:tc>
          <w:tcPr>
            <w:tcW w:w="3420" w:type="dxa"/>
            <w:tcBorders>
              <w:top w:val="single" w:sz="4" w:space="0" w:color="auto"/>
              <w:left w:val="single" w:sz="4" w:space="0" w:color="auto"/>
              <w:bottom w:val="single" w:sz="4" w:space="0" w:color="auto"/>
              <w:right w:val="single" w:sz="4" w:space="0" w:color="auto"/>
            </w:tcBorders>
          </w:tcPr>
          <w:p w14:paraId="6A468A75" w14:textId="4C028D09" w:rsidR="674C2EF9" w:rsidRDefault="2D9892BC" w:rsidP="674C2EF9">
            <w:pPr>
              <w:rPr>
                <w:sz w:val="20"/>
                <w:szCs w:val="20"/>
              </w:rPr>
            </w:pPr>
            <w:r w:rsidRPr="30D0D0E4">
              <w:rPr>
                <w:sz w:val="20"/>
                <w:szCs w:val="20"/>
              </w:rPr>
              <w:t>Professional Development, as needed provided during vertical team meetings, PD hour</w:t>
            </w:r>
            <w:r w:rsidR="6F65F8D4" w:rsidRPr="30D0D0E4">
              <w:rPr>
                <w:sz w:val="20"/>
                <w:szCs w:val="20"/>
              </w:rPr>
              <w:t xml:space="preserve"> will be determined based on walk throughs and teacher feedback </w:t>
            </w:r>
          </w:p>
        </w:tc>
        <w:tc>
          <w:tcPr>
            <w:tcW w:w="3355" w:type="dxa"/>
            <w:tcBorders>
              <w:top w:val="single" w:sz="4" w:space="0" w:color="auto"/>
              <w:left w:val="single" w:sz="4" w:space="0" w:color="auto"/>
              <w:bottom w:val="single" w:sz="4" w:space="0" w:color="auto"/>
              <w:right w:val="single" w:sz="4" w:space="0" w:color="auto"/>
            </w:tcBorders>
          </w:tcPr>
          <w:p w14:paraId="3C393DE5" w14:textId="76578786" w:rsidR="674C2EF9" w:rsidRDefault="674C2EF9" w:rsidP="674C2EF9">
            <w:pPr>
              <w:rPr>
                <w:sz w:val="20"/>
                <w:szCs w:val="20"/>
              </w:rPr>
            </w:pPr>
            <w:r w:rsidRPr="674C2EF9">
              <w:rPr>
                <w:sz w:val="20"/>
                <w:szCs w:val="20"/>
              </w:rPr>
              <w:t>Build knowledge of the PYP and inquiry for teachers</w:t>
            </w:r>
          </w:p>
          <w:p w14:paraId="49A05EB6" w14:textId="7725CD35" w:rsidR="674C2EF9" w:rsidRDefault="674C2EF9" w:rsidP="674C2EF9">
            <w:pPr>
              <w:rPr>
                <w:sz w:val="20"/>
                <w:szCs w:val="20"/>
              </w:rPr>
            </w:pPr>
            <w:r w:rsidRPr="674C2EF9">
              <w:rPr>
                <w:sz w:val="20"/>
                <w:szCs w:val="20"/>
              </w:rPr>
              <w:t xml:space="preserve">100% teacher attendance and engagement. </w:t>
            </w:r>
          </w:p>
        </w:tc>
        <w:tc>
          <w:tcPr>
            <w:tcW w:w="2585" w:type="dxa"/>
            <w:tcBorders>
              <w:top w:val="single" w:sz="4" w:space="0" w:color="auto"/>
              <w:left w:val="single" w:sz="4" w:space="0" w:color="auto"/>
              <w:bottom w:val="single" w:sz="4" w:space="0" w:color="auto"/>
              <w:right w:val="single" w:sz="4" w:space="0" w:color="auto"/>
            </w:tcBorders>
          </w:tcPr>
          <w:p w14:paraId="372AE924" w14:textId="77777777" w:rsidR="00513EF6" w:rsidRPr="00D4595E" w:rsidRDefault="00513EF6">
            <w:pPr>
              <w:rPr>
                <w:sz w:val="20"/>
                <w:szCs w:val="20"/>
              </w:rPr>
            </w:pPr>
          </w:p>
        </w:tc>
      </w:tr>
      <w:tr w:rsidR="674C2EF9" w14:paraId="7DD25291" w14:textId="77777777" w:rsidTr="00CD4CE0">
        <w:trPr>
          <w:trHeight w:val="20"/>
        </w:trPr>
        <w:tc>
          <w:tcPr>
            <w:tcW w:w="985" w:type="dxa"/>
            <w:tcBorders>
              <w:top w:val="single" w:sz="4" w:space="0" w:color="auto"/>
              <w:left w:val="single" w:sz="4" w:space="0" w:color="auto"/>
              <w:bottom w:val="single" w:sz="4" w:space="0" w:color="auto"/>
              <w:right w:val="single" w:sz="4" w:space="0" w:color="auto"/>
            </w:tcBorders>
          </w:tcPr>
          <w:p w14:paraId="2CDC407C" w14:textId="066D385B" w:rsidR="674C2EF9" w:rsidRDefault="3DBF34B0" w:rsidP="30D0D0E4">
            <w:pPr>
              <w:rPr>
                <w:sz w:val="20"/>
                <w:szCs w:val="20"/>
              </w:rPr>
            </w:pPr>
            <w:r w:rsidRPr="30D0D0E4">
              <w:rPr>
                <w:sz w:val="20"/>
                <w:szCs w:val="20"/>
              </w:rPr>
              <w:t xml:space="preserve">Nov - </w:t>
            </w:r>
          </w:p>
          <w:p w14:paraId="41BB8381" w14:textId="34E8E985" w:rsidR="674C2EF9" w:rsidRDefault="3DBF34B0" w:rsidP="30D0D0E4">
            <w:pPr>
              <w:rPr>
                <w:sz w:val="20"/>
                <w:szCs w:val="20"/>
              </w:rPr>
            </w:pPr>
            <w:r w:rsidRPr="30D0D0E4">
              <w:rPr>
                <w:sz w:val="20"/>
                <w:szCs w:val="20"/>
              </w:rPr>
              <w:t>Dec</w:t>
            </w:r>
          </w:p>
          <w:p w14:paraId="2F94E8B8" w14:textId="3C6417D1" w:rsidR="674C2EF9" w:rsidRDefault="3DBF34B0" w:rsidP="30D0D0E4">
            <w:pPr>
              <w:rPr>
                <w:sz w:val="20"/>
                <w:szCs w:val="20"/>
              </w:rPr>
            </w:pPr>
            <w:r w:rsidRPr="30D0D0E4">
              <w:rPr>
                <w:sz w:val="20"/>
                <w:szCs w:val="20"/>
              </w:rPr>
              <w:t>2025</w:t>
            </w:r>
          </w:p>
          <w:p w14:paraId="54D79FF6" w14:textId="419A7410" w:rsidR="674C2EF9" w:rsidRDefault="674C2EF9" w:rsidP="674C2EF9">
            <w:pPr>
              <w:rPr>
                <w:sz w:val="20"/>
                <w:szCs w:val="20"/>
              </w:rPr>
            </w:pPr>
          </w:p>
        </w:tc>
        <w:tc>
          <w:tcPr>
            <w:tcW w:w="3420" w:type="dxa"/>
            <w:tcBorders>
              <w:top w:val="single" w:sz="4" w:space="0" w:color="auto"/>
              <w:left w:val="single" w:sz="4" w:space="0" w:color="auto"/>
              <w:bottom w:val="single" w:sz="4" w:space="0" w:color="auto"/>
              <w:right w:val="single" w:sz="4" w:space="0" w:color="auto"/>
            </w:tcBorders>
          </w:tcPr>
          <w:p w14:paraId="7254E4FF" w14:textId="4E964F1F" w:rsidR="7BE6E160" w:rsidRDefault="08C426D3" w:rsidP="674C2EF9">
            <w:pPr>
              <w:rPr>
                <w:sz w:val="20"/>
                <w:szCs w:val="20"/>
              </w:rPr>
            </w:pPr>
            <w:r w:rsidRPr="30D0D0E4">
              <w:rPr>
                <w:sz w:val="20"/>
                <w:szCs w:val="20"/>
              </w:rPr>
              <w:t xml:space="preserve">Using PD provided from Jess Vance </w:t>
            </w:r>
            <w:proofErr w:type="gramStart"/>
            <w:r w:rsidRPr="30D0D0E4">
              <w:rPr>
                <w:sz w:val="20"/>
                <w:szCs w:val="20"/>
              </w:rPr>
              <w:t>create</w:t>
            </w:r>
            <w:proofErr w:type="gramEnd"/>
            <w:r w:rsidRPr="30D0D0E4">
              <w:rPr>
                <w:sz w:val="20"/>
                <w:szCs w:val="20"/>
              </w:rPr>
              <w:t xml:space="preserve"> a learning space in room to make thinking visible </w:t>
            </w:r>
            <w:r w:rsidR="454C8A11" w:rsidRPr="30D0D0E4">
              <w:rPr>
                <w:sz w:val="20"/>
                <w:szCs w:val="20"/>
              </w:rPr>
              <w:t>by 100</w:t>
            </w:r>
            <w:r w:rsidR="75631A0D" w:rsidRPr="30D0D0E4">
              <w:rPr>
                <w:sz w:val="20"/>
                <w:szCs w:val="20"/>
              </w:rPr>
              <w:t>%</w:t>
            </w:r>
            <w:r w:rsidR="454C8A11" w:rsidRPr="30D0D0E4">
              <w:rPr>
                <w:sz w:val="20"/>
                <w:szCs w:val="20"/>
              </w:rPr>
              <w:t xml:space="preserve"> of teaching teams </w:t>
            </w:r>
          </w:p>
        </w:tc>
        <w:tc>
          <w:tcPr>
            <w:tcW w:w="3355" w:type="dxa"/>
            <w:tcBorders>
              <w:top w:val="single" w:sz="4" w:space="0" w:color="auto"/>
              <w:left w:val="single" w:sz="4" w:space="0" w:color="auto"/>
              <w:bottom w:val="single" w:sz="4" w:space="0" w:color="auto"/>
              <w:right w:val="single" w:sz="4" w:space="0" w:color="auto"/>
            </w:tcBorders>
          </w:tcPr>
          <w:p w14:paraId="0013C4AE" w14:textId="03396089" w:rsidR="7BE6E160" w:rsidRDefault="7BE6E160" w:rsidP="674C2EF9">
            <w:pPr>
              <w:rPr>
                <w:sz w:val="20"/>
                <w:szCs w:val="20"/>
              </w:rPr>
            </w:pPr>
            <w:r w:rsidRPr="674C2EF9">
              <w:rPr>
                <w:sz w:val="20"/>
                <w:szCs w:val="20"/>
              </w:rPr>
              <w:t>Teachers will provide a space that incorporates the PYP principles and students learning to make thinking visible</w:t>
            </w:r>
          </w:p>
          <w:p w14:paraId="49D18251" w14:textId="0A8D56FE" w:rsidR="7BE6E160" w:rsidRDefault="7BE6E160" w:rsidP="674C2EF9">
            <w:pPr>
              <w:rPr>
                <w:sz w:val="20"/>
                <w:szCs w:val="20"/>
              </w:rPr>
            </w:pPr>
            <w:r w:rsidRPr="674C2EF9">
              <w:rPr>
                <w:sz w:val="20"/>
                <w:szCs w:val="20"/>
              </w:rPr>
              <w:t xml:space="preserve">100% of teachers will have a space visible </w:t>
            </w:r>
          </w:p>
        </w:tc>
        <w:tc>
          <w:tcPr>
            <w:tcW w:w="2585" w:type="dxa"/>
            <w:tcBorders>
              <w:top w:val="single" w:sz="4" w:space="0" w:color="auto"/>
              <w:left w:val="single" w:sz="4" w:space="0" w:color="auto"/>
              <w:bottom w:val="single" w:sz="4" w:space="0" w:color="auto"/>
              <w:right w:val="single" w:sz="4" w:space="0" w:color="auto"/>
            </w:tcBorders>
          </w:tcPr>
          <w:p w14:paraId="41A983E7" w14:textId="2BE9AEDB" w:rsidR="674C2EF9" w:rsidRDefault="674C2EF9" w:rsidP="674C2EF9">
            <w:pPr>
              <w:rPr>
                <w:sz w:val="20"/>
                <w:szCs w:val="20"/>
              </w:rPr>
            </w:pPr>
          </w:p>
        </w:tc>
      </w:tr>
    </w:tbl>
    <w:p w14:paraId="79EBB4DC" w14:textId="77777777" w:rsidR="00513EF6" w:rsidRPr="00D4595E" w:rsidRDefault="00513EF6" w:rsidP="00513EF6">
      <w:pPr>
        <w:spacing w:after="0"/>
        <w:rPr>
          <w:sz w:val="14"/>
          <w:szCs w:val="14"/>
        </w:rPr>
      </w:pPr>
    </w:p>
    <w:p w14:paraId="5DD6B0CD" w14:textId="77777777" w:rsidR="00513EF6" w:rsidRPr="00D4595E" w:rsidRDefault="00513EF6" w:rsidP="00513EF6">
      <w:pPr>
        <w:spacing w:after="0"/>
        <w:rPr>
          <w:sz w:val="2"/>
          <w:szCs w:val="2"/>
        </w:rPr>
      </w:pPr>
    </w:p>
    <w:tbl>
      <w:tblPr>
        <w:tblStyle w:val="TableGrid"/>
        <w:tblW w:w="10350" w:type="dxa"/>
        <w:tblInd w:w="-5" w:type="dxa"/>
        <w:tblLayout w:type="fixed"/>
        <w:tblLook w:val="04A0" w:firstRow="1" w:lastRow="0" w:firstColumn="1" w:lastColumn="0" w:noHBand="0" w:noVBand="1"/>
      </w:tblPr>
      <w:tblGrid>
        <w:gridCol w:w="10350"/>
      </w:tblGrid>
      <w:tr w:rsidR="00944AF8" w:rsidRPr="00D4595E" w14:paraId="35F25A50" w14:textId="77777777">
        <w:tc>
          <w:tcPr>
            <w:tcW w:w="10350" w:type="dxa"/>
            <w:shd w:val="clear" w:color="auto" w:fill="ED7D31" w:themeFill="accent2"/>
          </w:tcPr>
          <w:p w14:paraId="646FF40C" w14:textId="4ED8BFB0" w:rsidR="00944AF8" w:rsidRPr="00D4595E" w:rsidRDefault="00944AF8">
            <w:pPr>
              <w:jc w:val="center"/>
              <w:rPr>
                <w:b/>
                <w:bCs/>
              </w:rPr>
            </w:pPr>
            <w:r w:rsidRPr="00D4595E">
              <w:rPr>
                <w:b/>
                <w:bCs/>
              </w:rPr>
              <w:t xml:space="preserve">Notes/Reflections/Potential Adjustments to Inform </w:t>
            </w:r>
            <w:r w:rsidR="009B10FA" w:rsidRPr="00D4595E">
              <w:rPr>
                <w:b/>
                <w:bCs/>
              </w:rPr>
              <w:t xml:space="preserve">January </w:t>
            </w:r>
            <w:r w:rsidRPr="00D4595E">
              <w:rPr>
                <w:b/>
                <w:bCs/>
              </w:rPr>
              <w:t xml:space="preserve">– </w:t>
            </w:r>
            <w:r w:rsidR="009B10FA" w:rsidRPr="00D4595E">
              <w:rPr>
                <w:b/>
                <w:bCs/>
              </w:rPr>
              <w:t>March</w:t>
            </w:r>
            <w:r w:rsidRPr="00D4595E">
              <w:rPr>
                <w:b/>
                <w:bCs/>
              </w:rPr>
              <w:t xml:space="preserve"> Implementation Plan</w:t>
            </w:r>
          </w:p>
        </w:tc>
      </w:tr>
      <w:tr w:rsidR="00944AF8" w:rsidRPr="00D4595E" w14:paraId="3C92D46D" w14:textId="77777777">
        <w:tc>
          <w:tcPr>
            <w:tcW w:w="10350" w:type="dxa"/>
          </w:tcPr>
          <w:p w14:paraId="2D7F7366" w14:textId="77777777" w:rsidR="00944AF8" w:rsidRPr="00D4595E" w:rsidRDefault="00944AF8">
            <w:pPr>
              <w:rPr>
                <w:sz w:val="20"/>
                <w:szCs w:val="20"/>
              </w:rPr>
            </w:pPr>
          </w:p>
          <w:p w14:paraId="0D7ADCB6" w14:textId="77777777" w:rsidR="00944AF8" w:rsidRPr="00D4595E" w:rsidRDefault="00944AF8">
            <w:pPr>
              <w:rPr>
                <w:sz w:val="20"/>
                <w:szCs w:val="20"/>
              </w:rPr>
            </w:pPr>
          </w:p>
          <w:p w14:paraId="3D71DEA0" w14:textId="77777777" w:rsidR="00944AF8" w:rsidRPr="00D4595E" w:rsidRDefault="00944AF8">
            <w:pPr>
              <w:rPr>
                <w:sz w:val="20"/>
                <w:szCs w:val="20"/>
              </w:rPr>
            </w:pPr>
          </w:p>
          <w:p w14:paraId="547675EB" w14:textId="77777777" w:rsidR="00944AF8" w:rsidRPr="00D4595E" w:rsidRDefault="00944AF8">
            <w:pPr>
              <w:rPr>
                <w:sz w:val="20"/>
                <w:szCs w:val="20"/>
              </w:rPr>
            </w:pPr>
          </w:p>
          <w:p w14:paraId="5F969162" w14:textId="77777777" w:rsidR="00944AF8" w:rsidRPr="00D4595E" w:rsidRDefault="00944AF8">
            <w:pPr>
              <w:rPr>
                <w:sz w:val="20"/>
                <w:szCs w:val="20"/>
              </w:rPr>
            </w:pPr>
          </w:p>
          <w:p w14:paraId="2E5454B7" w14:textId="77777777" w:rsidR="00944AF8" w:rsidRPr="00D4595E" w:rsidRDefault="00944AF8">
            <w:pPr>
              <w:tabs>
                <w:tab w:val="left" w:pos="3585"/>
              </w:tabs>
              <w:rPr>
                <w:sz w:val="20"/>
                <w:szCs w:val="20"/>
              </w:rPr>
            </w:pPr>
          </w:p>
          <w:p w14:paraId="7442AA79" w14:textId="77777777" w:rsidR="00944AF8" w:rsidRPr="00D4595E" w:rsidRDefault="00944AF8">
            <w:pPr>
              <w:tabs>
                <w:tab w:val="left" w:pos="3585"/>
              </w:tabs>
              <w:rPr>
                <w:sz w:val="20"/>
                <w:szCs w:val="20"/>
              </w:rPr>
            </w:pPr>
          </w:p>
        </w:tc>
      </w:tr>
    </w:tbl>
    <w:p w14:paraId="5319FA62" w14:textId="77777777" w:rsidR="00204568" w:rsidRPr="00D4595E" w:rsidRDefault="00204568" w:rsidP="00513EF6">
      <w:pPr>
        <w:rPr>
          <w:b/>
          <w:bCs/>
        </w:rPr>
      </w:pPr>
    </w:p>
    <w:p w14:paraId="1FB8F02B" w14:textId="77777777" w:rsidR="00944AF8" w:rsidRPr="00D4595E" w:rsidRDefault="00944AF8" w:rsidP="00513EF6">
      <w:pPr>
        <w:rPr>
          <w:b/>
          <w:bCs/>
        </w:rPr>
        <w:sectPr w:rsidR="00944AF8" w:rsidRPr="00D4595E" w:rsidSect="00D07301">
          <w:footerReference w:type="default" r:id="rId26"/>
          <w:pgSz w:w="12240" w:h="15840"/>
          <w:pgMar w:top="720" w:right="965" w:bottom="720" w:left="965" w:header="720" w:footer="360" w:gutter="0"/>
          <w:cols w:space="720"/>
          <w:docGrid w:linePitch="360"/>
        </w:sectPr>
      </w:pPr>
    </w:p>
    <w:tbl>
      <w:tblPr>
        <w:tblStyle w:val="TableGrid"/>
        <w:tblW w:w="0" w:type="auto"/>
        <w:tblLook w:val="04A0" w:firstRow="1" w:lastRow="0" w:firstColumn="1" w:lastColumn="0" w:noHBand="0" w:noVBand="1"/>
      </w:tblPr>
      <w:tblGrid>
        <w:gridCol w:w="10300"/>
      </w:tblGrid>
      <w:tr w:rsidR="00397101" w:rsidRPr="00D4595E" w14:paraId="4134358F" w14:textId="77777777" w:rsidTr="00397101">
        <w:tc>
          <w:tcPr>
            <w:tcW w:w="10300" w:type="dxa"/>
            <w:tcBorders>
              <w:top w:val="nil"/>
              <w:left w:val="nil"/>
              <w:bottom w:val="nil"/>
              <w:right w:val="nil"/>
            </w:tcBorders>
            <w:shd w:val="clear" w:color="auto" w:fill="ED7D31" w:themeFill="accent2"/>
          </w:tcPr>
          <w:p w14:paraId="74E99CE0" w14:textId="6E592DF8" w:rsidR="00397101" w:rsidRPr="00D4595E" w:rsidRDefault="00397101" w:rsidP="00513EF6">
            <w:r w:rsidRPr="00D4595E">
              <w:rPr>
                <w:b/>
                <w:bCs/>
              </w:rPr>
              <w:t xml:space="preserve">Academic Commitment #1:  </w:t>
            </w:r>
            <w:r w:rsidRPr="00D4595E">
              <w:t xml:space="preserve">This school is committed to ensuring that all students, especially our diverse learners, have the critical thinking and reasoning skills they need to </w:t>
            </w:r>
            <w:r w:rsidR="00962C48" w:rsidRPr="00D4595E">
              <w:t>excel</w:t>
            </w:r>
            <w:r w:rsidRPr="00D4595E">
              <w:t xml:space="preserve"> at school and beyond.</w:t>
            </w:r>
          </w:p>
        </w:tc>
      </w:tr>
    </w:tbl>
    <w:p w14:paraId="719DCCFC" w14:textId="77777777" w:rsidR="00397101" w:rsidRPr="00D4595E" w:rsidRDefault="00397101" w:rsidP="00513EF6">
      <w:pPr>
        <w:spacing w:after="0"/>
        <w:rPr>
          <w:sz w:val="14"/>
          <w:szCs w:val="14"/>
        </w:rPr>
      </w:pPr>
    </w:p>
    <w:tbl>
      <w:tblPr>
        <w:tblStyle w:val="TableGrid"/>
        <w:tblW w:w="5000" w:type="pct"/>
        <w:tblLook w:val="04A0" w:firstRow="1" w:lastRow="0" w:firstColumn="1" w:lastColumn="0" w:noHBand="0" w:noVBand="1"/>
      </w:tblPr>
      <w:tblGrid>
        <w:gridCol w:w="5216"/>
        <w:gridCol w:w="2245"/>
        <w:gridCol w:w="2839"/>
      </w:tblGrid>
      <w:tr w:rsidR="00974BD4" w:rsidRPr="00D4595E" w14:paraId="42C9F866" w14:textId="77777777" w:rsidTr="3A85A19A">
        <w:trPr>
          <w:trHeight w:hRule="exact" w:val="576"/>
        </w:trPr>
        <w:tc>
          <w:tcPr>
            <w:tcW w:w="2532" w:type="pct"/>
          </w:tcPr>
          <w:p w14:paraId="25D8651C" w14:textId="77777777" w:rsidR="00974BD4" w:rsidRPr="00D4595E" w:rsidRDefault="00974BD4">
            <w:bookmarkStart w:id="21" w:name="_Hlk195005847"/>
            <w:r w:rsidRPr="674C2EF9">
              <w:rPr>
                <w:b/>
                <w:bCs/>
              </w:rPr>
              <w:t xml:space="preserve">Key Strategy 2:  </w:t>
            </w:r>
          </w:p>
          <w:p w14:paraId="25A4C6BD" w14:textId="4AC7D182" w:rsidR="00974BD4" w:rsidRPr="00D4595E" w:rsidRDefault="00D542F5" w:rsidP="674C2EF9">
            <w:pPr>
              <w:tabs>
                <w:tab w:val="left" w:pos="1232"/>
                <w:tab w:val="center" w:pos="2224"/>
                <w:tab w:val="left" w:pos="4020"/>
                <w:tab w:val="right" w:pos="4449"/>
              </w:tabs>
              <w:jc w:val="center"/>
            </w:pPr>
            <w:sdt>
              <w:sdtPr>
                <w:alias w:val="Select One School Framework or Academic Strategy"/>
                <w:tag w:val="Select One Key Strategy"/>
                <w:id w:val="479243177"/>
                <w:placeholder>
                  <w:docPart w:val="017B2D9A8B9A48F08E68B59A651F865A"/>
                </w:placeholder>
                <w15:color w:val="FF6600"/>
                <w:dropDownList>
                  <w:listItem w:displayText="Select One School Framework or Academic Strategy" w:value="Select One School Framework or Academic Strategy"/>
                  <w:listItem w:displayText="International Baccalaureate (IB)" w:value="International Baccalaureate (IB)"/>
                  <w:listItem w:displayText="IB Primary Years Programme (IB PYP)" w:value="IB Primary Years Programme (IB PYP)"/>
                  <w:listItem w:displayText="IB Primary Years Programme &amp; Middle Years Programme (IB PYP MYP)" w:value="IB Primary Years Programme &amp; Middle Years Programme (IB PYP MYP)"/>
                  <w:listItem w:displayText="Advancement Via Individual Determination AVID" w:value="Advancement Via Individual Determination AVID"/>
                  <w:listItem w:displayText="Montessori" w:value="Montessori"/>
                  <w:listItem w:displayText="Expeditionary Learning (EL)" w:value="Expeditionary Learning (EL)"/>
                  <w:listItem w:displayText="Dual Language" w:value="Dual Language"/>
                  <w:listItem w:displayText="Project Based Learning (PBL)" w:value="Project Based Learning (PBL)"/>
                  <w:listItem w:displayText="Tier III Interventions for Students with Special Needs" w:value="Tier III Interventions for Students with Special Needs"/>
                  <w:listItem w:displayText="Explicit Instruction for Diverse Learners" w:value="Explicit Instruction for Diverse Learners"/>
                  <w:listItem w:displayText="Using Graphic Organizers and/or Visuals to Support Diverse Learners" w:value="Using Graphic Organizers and/or Visuals to Support Diverse Learners"/>
                  <w:listItem w:displayText="Teacher Co-Planning to Support Diverse Learners " w:value="Teacher Co-Planning to Support Diverse Learners "/>
                  <w:listItem w:displayText="Tier I or Tier II Intervention Practices" w:value="Tier I or Tier II Intervention Practices"/>
                  <w:listItem w:displayText="Building Math Fluencies" w:value="Building Math Fluencies"/>
                  <w:listItem w:displayText="Building Math Concepts" w:value="Building Math Concepts"/>
                  <w:listItem w:displayText="Effective Unit and Lesson Planning" w:value="Effective Unit and Lesson Planning"/>
                  <w:listItem w:displayText="Foundational Reading Instruction" w:value="Foundational Reading Instruction"/>
                  <w:listItem w:displayText="Vocabulary Instruction" w:value="Vocabulary Instruction"/>
                  <w:listItem w:displayText="Formative Assessment Practices" w:value="Formative Assessment Practices"/>
                  <w:listItem w:displayText="Academic Vocabulary" w:value="Academic Vocabulary"/>
                  <w:listItem w:displayText="Claim, Evidence, &amp; Reasoning" w:value="Claim, Evidence, &amp; Reasoning"/>
                  <w:listItem w:displayText="School Customized" w:value="School Customized"/>
                </w:dropDownList>
              </w:sdtPr>
              <w:sdtContent>
                <w:r w:rsidR="59C0D192">
                  <w:t>IB Primary Years Programme (IB PYP)</w:t>
                </w:r>
              </w:sdtContent>
            </w:sdt>
          </w:p>
          <w:p w14:paraId="79ABB6F0" w14:textId="4B1A9BAD" w:rsidR="00974BD4" w:rsidRPr="00D4595E" w:rsidRDefault="00974BD4"/>
        </w:tc>
        <w:tc>
          <w:tcPr>
            <w:tcW w:w="1090" w:type="pct"/>
          </w:tcPr>
          <w:p w14:paraId="4B96183D" w14:textId="77777777" w:rsidR="00974BD4" w:rsidRPr="00D4595E" w:rsidRDefault="00974BD4">
            <w:pPr>
              <w:rPr>
                <w:b/>
                <w:bCs/>
              </w:rPr>
            </w:pPr>
            <w:r w:rsidRPr="3A85A19A">
              <w:rPr>
                <w:b/>
                <w:bCs/>
              </w:rPr>
              <w:t>PD Plan Link:</w:t>
            </w:r>
          </w:p>
          <w:p w14:paraId="582CAA29" w14:textId="322019CE" w:rsidR="00974BD4" w:rsidRPr="00D4595E" w:rsidRDefault="01F2E58C" w:rsidP="3A85A19A">
            <w:pPr>
              <w:rPr>
                <w:b/>
                <w:bCs/>
                <w:sz w:val="28"/>
                <w:szCs w:val="28"/>
              </w:rPr>
            </w:pPr>
            <w:hyperlink r:id="rId27">
              <w:r w:rsidRPr="3A85A19A">
                <w:rPr>
                  <w:rStyle w:val="Hyperlink"/>
                  <w:b/>
                  <w:bCs/>
                  <w:sz w:val="28"/>
                  <w:szCs w:val="28"/>
                </w:rPr>
                <w:t>SY2526 PD PLAN [Meachem]</w:t>
              </w:r>
            </w:hyperlink>
          </w:p>
        </w:tc>
        <w:tc>
          <w:tcPr>
            <w:tcW w:w="1378" w:type="pct"/>
          </w:tcPr>
          <w:p w14:paraId="4488C41B" w14:textId="77777777" w:rsidR="00974BD4" w:rsidRPr="00D4595E" w:rsidRDefault="00974BD4">
            <w:pPr>
              <w:rPr>
                <w:b/>
                <w:bCs/>
              </w:rPr>
            </w:pPr>
            <w:r w:rsidRPr="00D4595E">
              <w:rPr>
                <w:b/>
                <w:bCs/>
              </w:rPr>
              <w:t xml:space="preserve">School </w:t>
            </w:r>
            <w:proofErr w:type="gramStart"/>
            <w:r w:rsidRPr="00D4595E">
              <w:rPr>
                <w:b/>
                <w:bCs/>
              </w:rPr>
              <w:t>Lead</w:t>
            </w:r>
            <w:proofErr w:type="gramEnd"/>
            <w:r w:rsidRPr="00D4595E">
              <w:rPr>
                <w:b/>
                <w:bCs/>
              </w:rPr>
              <w:t xml:space="preserve">: </w:t>
            </w:r>
          </w:p>
          <w:p w14:paraId="4DD81826" w14:textId="55C896C4" w:rsidR="00974BD4" w:rsidRPr="00D4595E" w:rsidRDefault="7A4A57F7">
            <w:r>
              <w:t>Ms. Gaughan</w:t>
            </w:r>
          </w:p>
          <w:p w14:paraId="7623498F" w14:textId="77777777" w:rsidR="00974BD4" w:rsidRPr="00D4595E" w:rsidRDefault="00974BD4"/>
        </w:tc>
      </w:tr>
      <w:bookmarkEnd w:id="21"/>
    </w:tbl>
    <w:p w14:paraId="2B42342D" w14:textId="77777777" w:rsidR="00974BD4" w:rsidRPr="00D4595E" w:rsidRDefault="00974BD4" w:rsidP="00513EF6">
      <w:pPr>
        <w:spacing w:after="0"/>
        <w:rPr>
          <w:sz w:val="14"/>
          <w:szCs w:val="14"/>
        </w:rPr>
      </w:pPr>
    </w:p>
    <w:tbl>
      <w:tblPr>
        <w:tblStyle w:val="TableGrid"/>
        <w:tblW w:w="10345" w:type="dxa"/>
        <w:tblLayout w:type="fixed"/>
        <w:tblLook w:val="04A0" w:firstRow="1" w:lastRow="0" w:firstColumn="1" w:lastColumn="0" w:noHBand="0" w:noVBand="1"/>
      </w:tblPr>
      <w:tblGrid>
        <w:gridCol w:w="10345"/>
      </w:tblGrid>
      <w:tr w:rsidR="00CD4CE0" w:rsidRPr="00D4595E" w14:paraId="079A1353" w14:textId="77777777">
        <w:trPr>
          <w:trHeight w:val="20"/>
        </w:trPr>
        <w:tc>
          <w:tcPr>
            <w:tcW w:w="10345" w:type="dxa"/>
          </w:tcPr>
          <w:p w14:paraId="27D31513" w14:textId="77777777" w:rsidR="00CD4CE0" w:rsidRPr="00D4595E" w:rsidRDefault="00CD4CE0">
            <w:pPr>
              <w:rPr>
                <w:b/>
                <w:bCs/>
              </w:rPr>
            </w:pPr>
            <w:r w:rsidRPr="00D4595E">
              <w:rPr>
                <w:b/>
                <w:bCs/>
              </w:rPr>
              <w:t xml:space="preserve">What did we learn from our needs assessment that suggests this is the right Key Strategy and will have a positive impact on students?  </w:t>
            </w:r>
            <w:r w:rsidRPr="00D4595E">
              <w:rPr>
                <w:b/>
                <w:bCs/>
                <w:i/>
                <w:iCs/>
              </w:rPr>
              <w:t>Consider both data trends observed and student interview responses.</w:t>
            </w:r>
          </w:p>
          <w:p w14:paraId="67DC4042" w14:textId="77777777" w:rsidR="00CD4CE0" w:rsidRPr="005D2EC1" w:rsidRDefault="00CD4CE0">
            <w:pPr>
              <w:rPr>
                <w:sz w:val="20"/>
                <w:szCs w:val="20"/>
              </w:rPr>
            </w:pPr>
            <w:r w:rsidRPr="005D2EC1">
              <w:rPr>
                <w:sz w:val="20"/>
                <w:szCs w:val="20"/>
              </w:rPr>
              <w:t xml:space="preserve">The continued integration of the IB Primary Years </w:t>
            </w:r>
            <w:proofErr w:type="spellStart"/>
            <w:r w:rsidRPr="005D2EC1">
              <w:rPr>
                <w:sz w:val="20"/>
                <w:szCs w:val="20"/>
              </w:rPr>
              <w:t>Programme</w:t>
            </w:r>
            <w:proofErr w:type="spellEnd"/>
            <w:r w:rsidRPr="005D2EC1">
              <w:rPr>
                <w:sz w:val="20"/>
                <w:szCs w:val="20"/>
              </w:rPr>
              <w:t xml:space="preserve"> at Meachem acts as an indicator to shift priority to transdisciplinary unit planning and lesson planning.  Based on our walk-through tool and feedback from our IB PYP consultant a focus will be on creating success criteria and monitoring students' progress. </w:t>
            </w:r>
          </w:p>
        </w:tc>
      </w:tr>
      <w:tr w:rsidR="00CD4CE0" w:rsidRPr="00D4595E" w14:paraId="7C4B62DF" w14:textId="77777777">
        <w:trPr>
          <w:trHeight w:val="20"/>
        </w:trPr>
        <w:tc>
          <w:tcPr>
            <w:tcW w:w="10345" w:type="dxa"/>
          </w:tcPr>
          <w:p w14:paraId="3CE4077B" w14:textId="77777777" w:rsidR="00CD4CE0" w:rsidRPr="00D4595E" w:rsidRDefault="00CD4CE0">
            <w:pPr>
              <w:rPr>
                <w:b/>
                <w:bCs/>
              </w:rPr>
            </w:pPr>
            <w:r w:rsidRPr="674C2EF9">
              <w:rPr>
                <w:b/>
                <w:bCs/>
              </w:rPr>
              <w:t xml:space="preserve">If this is not a new key strategy, provide 1-2 sentences on how the school will expand or refine the key strategy. </w:t>
            </w:r>
          </w:p>
          <w:p w14:paraId="12FFD998" w14:textId="77777777" w:rsidR="00CD4CE0" w:rsidRPr="00D4595E" w:rsidRDefault="00CD4CE0">
            <w:r w:rsidRPr="005D2EC1">
              <w:rPr>
                <w:sz w:val="20"/>
                <w:szCs w:val="20"/>
              </w:rPr>
              <w:t xml:space="preserve">This year the focus will be to develop success criteria and questioning based on NYS Standards within our unit and lesson planning. Unit planning helps to develop a school-wide program of inquiry that aligns with the PYP’s themes. </w:t>
            </w:r>
          </w:p>
        </w:tc>
      </w:tr>
    </w:tbl>
    <w:p w14:paraId="1798E8F5" w14:textId="77777777" w:rsidR="00A01C16" w:rsidRPr="00D4595E" w:rsidRDefault="00A01C16" w:rsidP="00A01C16">
      <w:pPr>
        <w:spacing w:after="0"/>
        <w:rPr>
          <w:sz w:val="14"/>
          <w:szCs w:val="14"/>
        </w:rPr>
      </w:pPr>
    </w:p>
    <w:tbl>
      <w:tblPr>
        <w:tblStyle w:val="TableGrid"/>
        <w:tblW w:w="0" w:type="dxa"/>
        <w:tblLayout w:type="fixed"/>
        <w:tblLook w:val="04A0" w:firstRow="1" w:lastRow="0" w:firstColumn="1" w:lastColumn="0" w:noHBand="0" w:noVBand="1"/>
      </w:tblPr>
      <w:tblGrid>
        <w:gridCol w:w="4585"/>
        <w:gridCol w:w="1530"/>
        <w:gridCol w:w="1440"/>
        <w:gridCol w:w="2430"/>
        <w:gridCol w:w="360"/>
      </w:tblGrid>
      <w:tr w:rsidR="00683651" w:rsidRPr="00D4595E" w14:paraId="6E05CD4A" w14:textId="77777777" w:rsidTr="3A85A19A">
        <w:tc>
          <w:tcPr>
            <w:tcW w:w="10345" w:type="dxa"/>
            <w:gridSpan w:val="5"/>
            <w:shd w:val="clear" w:color="auto" w:fill="ED7D31" w:themeFill="accent2"/>
          </w:tcPr>
          <w:p w14:paraId="21239B34" w14:textId="42E04FD1" w:rsidR="00683651" w:rsidRPr="00D4595E" w:rsidRDefault="00683651">
            <w:pPr>
              <w:jc w:val="center"/>
              <w:rPr>
                <w:b/>
                <w:bCs/>
              </w:rPr>
            </w:pPr>
            <w:r w:rsidRPr="00D4595E">
              <w:rPr>
                <w:b/>
                <w:bCs/>
              </w:rPr>
              <w:t>IMPLEMENTATION PLAN (JANUARY</w:t>
            </w:r>
            <w:r w:rsidR="00B0550E">
              <w:rPr>
                <w:b/>
                <w:bCs/>
              </w:rPr>
              <w:t xml:space="preserve"> </w:t>
            </w:r>
            <w:r w:rsidRPr="00D4595E">
              <w:rPr>
                <w:b/>
                <w:bCs/>
              </w:rPr>
              <w:t>– MARCH)</w:t>
            </w:r>
          </w:p>
        </w:tc>
      </w:tr>
      <w:tr w:rsidR="00683651" w:rsidRPr="00D4595E" w14:paraId="77C459CD" w14:textId="77777777" w:rsidTr="3A85A19A">
        <w:tc>
          <w:tcPr>
            <w:tcW w:w="4585" w:type="dxa"/>
            <w:shd w:val="clear" w:color="auto" w:fill="D9D9D9" w:themeFill="background1" w:themeFillShade="D9"/>
          </w:tcPr>
          <w:p w14:paraId="6FA180F2" w14:textId="77777777" w:rsidR="00683651" w:rsidRPr="00D4595E" w:rsidRDefault="00683651">
            <w:pPr>
              <w:jc w:val="center"/>
              <w:rPr>
                <w:b/>
                <w:bCs/>
              </w:rPr>
            </w:pPr>
            <w:r w:rsidRPr="00D4595E">
              <w:rPr>
                <w:b/>
                <w:bCs/>
              </w:rPr>
              <w:t>Essential Action Steps</w:t>
            </w:r>
          </w:p>
          <w:p w14:paraId="21DCC7DD" w14:textId="77777777" w:rsidR="00683651" w:rsidRPr="00D4595E" w:rsidRDefault="00683651">
            <w:pPr>
              <w:jc w:val="center"/>
              <w:rPr>
                <w:b/>
                <w:bCs/>
                <w:sz w:val="18"/>
                <w:szCs w:val="18"/>
              </w:rPr>
            </w:pPr>
            <w:r w:rsidRPr="00D4595E">
              <w:rPr>
                <w:b/>
                <w:bCs/>
                <w:sz w:val="18"/>
                <w:szCs w:val="18"/>
              </w:rPr>
              <w:t>(Begin with a verb)</w:t>
            </w:r>
          </w:p>
        </w:tc>
        <w:tc>
          <w:tcPr>
            <w:tcW w:w="1530" w:type="dxa"/>
            <w:shd w:val="clear" w:color="auto" w:fill="D9D9D9" w:themeFill="background1" w:themeFillShade="D9"/>
          </w:tcPr>
          <w:p w14:paraId="2DEC3E2E" w14:textId="77777777" w:rsidR="00683651" w:rsidRPr="00D4595E" w:rsidRDefault="00683651">
            <w:pPr>
              <w:jc w:val="center"/>
              <w:rPr>
                <w:b/>
                <w:bCs/>
              </w:rPr>
            </w:pPr>
            <w:r w:rsidRPr="00D4595E">
              <w:rPr>
                <w:b/>
                <w:bCs/>
              </w:rPr>
              <w:t>Timeline</w:t>
            </w:r>
          </w:p>
        </w:tc>
        <w:tc>
          <w:tcPr>
            <w:tcW w:w="1440" w:type="dxa"/>
            <w:shd w:val="clear" w:color="auto" w:fill="D9D9D9" w:themeFill="background1" w:themeFillShade="D9"/>
          </w:tcPr>
          <w:p w14:paraId="5B1A3CD5" w14:textId="77777777" w:rsidR="00683651" w:rsidRPr="00D4595E" w:rsidRDefault="00683651">
            <w:pPr>
              <w:jc w:val="center"/>
              <w:rPr>
                <w:b/>
                <w:bCs/>
              </w:rPr>
            </w:pPr>
            <w:r w:rsidRPr="00D4595E">
              <w:rPr>
                <w:b/>
                <w:bCs/>
              </w:rPr>
              <w:t>Person(s) Responsible</w:t>
            </w:r>
          </w:p>
        </w:tc>
        <w:tc>
          <w:tcPr>
            <w:tcW w:w="2430" w:type="dxa"/>
            <w:shd w:val="clear" w:color="auto" w:fill="D9D9D9" w:themeFill="background1" w:themeFillShade="D9"/>
          </w:tcPr>
          <w:p w14:paraId="189C9438" w14:textId="77777777" w:rsidR="00683651" w:rsidRPr="00D4595E" w:rsidRDefault="00683651">
            <w:pPr>
              <w:jc w:val="center"/>
              <w:rPr>
                <w:b/>
                <w:bCs/>
              </w:rPr>
            </w:pPr>
            <w:r w:rsidRPr="00D4595E">
              <w:rPr>
                <w:b/>
                <w:bCs/>
              </w:rPr>
              <w:t>Resource Alignment</w:t>
            </w:r>
          </w:p>
          <w:p w14:paraId="49EEDDD8" w14:textId="77777777" w:rsidR="00683651" w:rsidRPr="00D4595E" w:rsidRDefault="00683651">
            <w:pPr>
              <w:jc w:val="center"/>
              <w:rPr>
                <w:b/>
                <w:bCs/>
                <w:sz w:val="16"/>
                <w:szCs w:val="16"/>
              </w:rPr>
            </w:pPr>
            <w:r w:rsidRPr="00D4595E">
              <w:rPr>
                <w:b/>
                <w:bCs/>
                <w:sz w:val="16"/>
                <w:szCs w:val="16"/>
              </w:rPr>
              <w:t>(</w:t>
            </w:r>
            <w:r w:rsidRPr="00D4595E">
              <w:rPr>
                <w:b/>
                <w:bCs/>
                <w:i/>
                <w:iCs/>
                <w:color w:val="7030A0"/>
                <w:sz w:val="16"/>
                <w:szCs w:val="16"/>
              </w:rPr>
              <w:t>PD, Budget</w:t>
            </w:r>
            <w:r w:rsidRPr="00D4595E">
              <w:rPr>
                <w:b/>
                <w:bCs/>
                <w:sz w:val="16"/>
                <w:szCs w:val="16"/>
              </w:rPr>
              <w:t>, People, Time, etc.)</w:t>
            </w:r>
          </w:p>
        </w:tc>
        <w:tc>
          <w:tcPr>
            <w:tcW w:w="360" w:type="dxa"/>
            <w:shd w:val="clear" w:color="auto" w:fill="D9D9D9" w:themeFill="background1" w:themeFillShade="D9"/>
          </w:tcPr>
          <w:p w14:paraId="6BC17577" w14:textId="77777777" w:rsidR="00683651" w:rsidRPr="00D4595E" w:rsidRDefault="00683651">
            <w:pPr>
              <w:rPr>
                <w:b/>
                <w:bCs/>
              </w:rPr>
            </w:pPr>
            <w:r w:rsidRPr="00D4595E">
              <w:rPr>
                <w:b/>
                <w:bCs/>
              </w:rPr>
              <w:t>P</w:t>
            </w:r>
          </w:p>
        </w:tc>
      </w:tr>
      <w:tr w:rsidR="00683651" w:rsidRPr="00CD4CE0" w14:paraId="1C21D305" w14:textId="77777777" w:rsidTr="3A85A19A">
        <w:tc>
          <w:tcPr>
            <w:tcW w:w="4585" w:type="dxa"/>
            <w:shd w:val="clear" w:color="auto" w:fill="FFFFFF" w:themeFill="background1"/>
          </w:tcPr>
          <w:p w14:paraId="5994AD57" w14:textId="527F4DF3" w:rsidR="674C2EF9" w:rsidRPr="00CD4CE0" w:rsidRDefault="674C2EF9" w:rsidP="00CD4CE0">
            <w:pPr>
              <w:rPr>
                <w:rFonts w:cstheme="minorHAnsi"/>
                <w:sz w:val="20"/>
                <w:szCs w:val="20"/>
              </w:rPr>
            </w:pPr>
            <w:r w:rsidRPr="00CD4CE0">
              <w:rPr>
                <w:rFonts w:cstheme="minorHAnsi"/>
                <w:sz w:val="20"/>
                <w:szCs w:val="20"/>
              </w:rPr>
              <w:t xml:space="preserve">Create I can statement and success criteria for units based on standards </w:t>
            </w:r>
          </w:p>
          <w:p w14:paraId="4D85272A" w14:textId="77777777" w:rsidR="674C2EF9" w:rsidRDefault="674C2EF9" w:rsidP="674C2EF9">
            <w:pPr>
              <w:rPr>
                <w:sz w:val="20"/>
                <w:szCs w:val="20"/>
              </w:rPr>
            </w:pPr>
          </w:p>
        </w:tc>
        <w:tc>
          <w:tcPr>
            <w:tcW w:w="1530" w:type="dxa"/>
            <w:shd w:val="clear" w:color="auto" w:fill="FFFFFF" w:themeFill="background1"/>
          </w:tcPr>
          <w:p w14:paraId="38AFBADB" w14:textId="316D98E6" w:rsidR="6D9F62F6" w:rsidRPr="00CD4CE0" w:rsidRDefault="6D9F62F6" w:rsidP="47E00AFF">
            <w:pPr>
              <w:rPr>
                <w:rFonts w:cstheme="minorHAnsi"/>
                <w:sz w:val="20"/>
                <w:szCs w:val="20"/>
              </w:rPr>
            </w:pPr>
            <w:r w:rsidRPr="47E00AFF">
              <w:rPr>
                <w:sz w:val="20"/>
                <w:szCs w:val="20"/>
              </w:rPr>
              <w:t xml:space="preserve">January – March 2026 </w:t>
            </w:r>
          </w:p>
          <w:p w14:paraId="156AC21A" w14:textId="77777777" w:rsidR="674C2EF9" w:rsidRDefault="674C2EF9" w:rsidP="674C2EF9">
            <w:pPr>
              <w:rPr>
                <w:sz w:val="20"/>
                <w:szCs w:val="20"/>
              </w:rPr>
            </w:pPr>
          </w:p>
          <w:p w14:paraId="62A7B159" w14:textId="77777777" w:rsidR="674C2EF9" w:rsidRDefault="674C2EF9" w:rsidP="674C2EF9">
            <w:pPr>
              <w:rPr>
                <w:sz w:val="20"/>
                <w:szCs w:val="20"/>
              </w:rPr>
            </w:pPr>
          </w:p>
        </w:tc>
        <w:tc>
          <w:tcPr>
            <w:tcW w:w="1440" w:type="dxa"/>
            <w:shd w:val="clear" w:color="auto" w:fill="FFFFFF" w:themeFill="background1"/>
          </w:tcPr>
          <w:p w14:paraId="6ECA0AFC" w14:textId="18B17525" w:rsidR="674C2EF9" w:rsidRDefault="674C2EF9" w:rsidP="674C2EF9">
            <w:pPr>
              <w:rPr>
                <w:sz w:val="20"/>
                <w:szCs w:val="20"/>
              </w:rPr>
            </w:pPr>
            <w:r w:rsidRPr="674C2EF9">
              <w:rPr>
                <w:sz w:val="20"/>
                <w:szCs w:val="20"/>
              </w:rPr>
              <w:t xml:space="preserve">S. Gaughan, D. Waldon, teachers, Admin </w:t>
            </w:r>
          </w:p>
        </w:tc>
        <w:tc>
          <w:tcPr>
            <w:tcW w:w="2430" w:type="dxa"/>
            <w:shd w:val="clear" w:color="auto" w:fill="FFFFFF" w:themeFill="background1"/>
          </w:tcPr>
          <w:p w14:paraId="0181A671" w14:textId="7321923F" w:rsidR="00683651" w:rsidRPr="00D4595E" w:rsidRDefault="265CC1B8">
            <w:pPr>
              <w:rPr>
                <w:sz w:val="20"/>
                <w:szCs w:val="20"/>
              </w:rPr>
            </w:pPr>
            <w:r w:rsidRPr="3A85A19A">
              <w:rPr>
                <w:sz w:val="20"/>
                <w:szCs w:val="20"/>
              </w:rPr>
              <w:t>Time</w:t>
            </w:r>
          </w:p>
        </w:tc>
        <w:tc>
          <w:tcPr>
            <w:tcW w:w="360" w:type="dxa"/>
            <w:shd w:val="clear" w:color="auto" w:fill="FF0000"/>
          </w:tcPr>
          <w:p w14:paraId="65DAF625" w14:textId="77777777" w:rsidR="00683651" w:rsidRPr="00D4595E" w:rsidRDefault="00683651">
            <w:pPr>
              <w:rPr>
                <w:sz w:val="20"/>
                <w:szCs w:val="20"/>
              </w:rPr>
            </w:pPr>
          </w:p>
        </w:tc>
      </w:tr>
      <w:tr w:rsidR="00683651" w:rsidRPr="00CD4CE0" w14:paraId="5BDE626D" w14:textId="77777777" w:rsidTr="3A85A19A">
        <w:tc>
          <w:tcPr>
            <w:tcW w:w="4585" w:type="dxa"/>
            <w:shd w:val="clear" w:color="auto" w:fill="FFFFFF" w:themeFill="background1"/>
          </w:tcPr>
          <w:p w14:paraId="16D3AEA2" w14:textId="71F1DA0B" w:rsidR="674C2EF9" w:rsidRPr="00CD4CE0" w:rsidRDefault="674C2EF9" w:rsidP="674C2EF9">
            <w:pPr>
              <w:rPr>
                <w:rFonts w:eastAsia="Times New Roman" w:cstheme="minorHAnsi"/>
                <w:color w:val="000000" w:themeColor="text1"/>
                <w:sz w:val="20"/>
                <w:szCs w:val="20"/>
              </w:rPr>
            </w:pPr>
            <w:r w:rsidRPr="00CD4CE0">
              <w:rPr>
                <w:rFonts w:eastAsia="Times New Roman" w:cstheme="minorHAnsi"/>
                <w:color w:val="000000" w:themeColor="text1"/>
                <w:sz w:val="20"/>
                <w:szCs w:val="20"/>
              </w:rPr>
              <w:t xml:space="preserve">Use walk-through schedule to complete provide written feedback at least once a month to individual teachers </w:t>
            </w:r>
          </w:p>
        </w:tc>
        <w:tc>
          <w:tcPr>
            <w:tcW w:w="1530" w:type="dxa"/>
            <w:shd w:val="clear" w:color="auto" w:fill="FFFFFF" w:themeFill="background1"/>
          </w:tcPr>
          <w:p w14:paraId="018AFF2A" w14:textId="0D761932" w:rsidR="540778D6" w:rsidRPr="00CD4CE0" w:rsidRDefault="540778D6" w:rsidP="47E00AFF">
            <w:pPr>
              <w:rPr>
                <w:rFonts w:cstheme="minorHAnsi"/>
                <w:sz w:val="20"/>
                <w:szCs w:val="20"/>
              </w:rPr>
            </w:pPr>
            <w:r w:rsidRPr="47E00AFF">
              <w:rPr>
                <w:sz w:val="20"/>
                <w:szCs w:val="20"/>
              </w:rPr>
              <w:t xml:space="preserve">January – March 2026 </w:t>
            </w:r>
          </w:p>
          <w:p w14:paraId="57D47680" w14:textId="15F90CF0" w:rsidR="674C2EF9" w:rsidRDefault="674C2EF9" w:rsidP="674C2EF9">
            <w:pPr>
              <w:rPr>
                <w:sz w:val="20"/>
                <w:szCs w:val="20"/>
              </w:rPr>
            </w:pPr>
          </w:p>
        </w:tc>
        <w:tc>
          <w:tcPr>
            <w:tcW w:w="1440" w:type="dxa"/>
            <w:shd w:val="clear" w:color="auto" w:fill="FFFFFF" w:themeFill="background1"/>
          </w:tcPr>
          <w:p w14:paraId="0A76CC4E" w14:textId="18B17525" w:rsidR="674C2EF9" w:rsidRDefault="674C2EF9" w:rsidP="674C2EF9">
            <w:pPr>
              <w:rPr>
                <w:sz w:val="20"/>
                <w:szCs w:val="20"/>
              </w:rPr>
            </w:pPr>
            <w:r w:rsidRPr="674C2EF9">
              <w:rPr>
                <w:sz w:val="20"/>
                <w:szCs w:val="20"/>
              </w:rPr>
              <w:t xml:space="preserve">S. Gaughan, D. Waldon, teachers, Admin </w:t>
            </w:r>
          </w:p>
        </w:tc>
        <w:tc>
          <w:tcPr>
            <w:tcW w:w="2430" w:type="dxa"/>
            <w:shd w:val="clear" w:color="auto" w:fill="FFFFFF" w:themeFill="background1"/>
          </w:tcPr>
          <w:p w14:paraId="6F2AB38C" w14:textId="5A11F444" w:rsidR="00683651" w:rsidRPr="00D4595E" w:rsidRDefault="7FE7442F">
            <w:pPr>
              <w:rPr>
                <w:sz w:val="20"/>
                <w:szCs w:val="20"/>
              </w:rPr>
            </w:pPr>
            <w:r w:rsidRPr="3A85A19A">
              <w:rPr>
                <w:sz w:val="20"/>
                <w:szCs w:val="20"/>
              </w:rPr>
              <w:t>Time</w:t>
            </w:r>
          </w:p>
        </w:tc>
        <w:tc>
          <w:tcPr>
            <w:tcW w:w="360" w:type="dxa"/>
            <w:shd w:val="clear" w:color="auto" w:fill="FF0000"/>
          </w:tcPr>
          <w:p w14:paraId="5436F83F" w14:textId="77777777" w:rsidR="00683651" w:rsidRPr="00D4595E" w:rsidRDefault="00683651">
            <w:pPr>
              <w:rPr>
                <w:sz w:val="20"/>
                <w:szCs w:val="20"/>
              </w:rPr>
            </w:pPr>
          </w:p>
        </w:tc>
      </w:tr>
      <w:tr w:rsidR="00683651" w:rsidRPr="00CD4CE0" w14:paraId="129F7D39" w14:textId="77777777" w:rsidTr="3A85A19A">
        <w:tc>
          <w:tcPr>
            <w:tcW w:w="4585" w:type="dxa"/>
            <w:shd w:val="clear" w:color="auto" w:fill="FFFFFF" w:themeFill="background1"/>
          </w:tcPr>
          <w:p w14:paraId="3A01CD96" w14:textId="630C4BFB" w:rsidR="674C2EF9" w:rsidRDefault="674C2EF9" w:rsidP="674C2EF9">
            <w:pPr>
              <w:rPr>
                <w:sz w:val="20"/>
                <w:szCs w:val="20"/>
              </w:rPr>
            </w:pPr>
            <w:r w:rsidRPr="00CD4CE0">
              <w:rPr>
                <w:rFonts w:cstheme="minorHAnsi"/>
                <w:sz w:val="20"/>
                <w:szCs w:val="20"/>
              </w:rPr>
              <w:t xml:space="preserve">After each unit taught reflect on unit and success criteria to focus planning for future teaching of the theme </w:t>
            </w:r>
          </w:p>
        </w:tc>
        <w:tc>
          <w:tcPr>
            <w:tcW w:w="1530" w:type="dxa"/>
            <w:shd w:val="clear" w:color="auto" w:fill="FFFFFF" w:themeFill="background1"/>
          </w:tcPr>
          <w:p w14:paraId="5DA40249" w14:textId="0FDDD1AF" w:rsidR="4A7F8729" w:rsidRPr="00CD4CE0" w:rsidRDefault="4A7F8729" w:rsidP="47E00AFF">
            <w:pPr>
              <w:rPr>
                <w:rFonts w:cstheme="minorHAnsi"/>
                <w:sz w:val="20"/>
                <w:szCs w:val="20"/>
              </w:rPr>
            </w:pPr>
            <w:r w:rsidRPr="47E00AFF">
              <w:rPr>
                <w:sz w:val="20"/>
                <w:szCs w:val="20"/>
              </w:rPr>
              <w:t xml:space="preserve">January – March 2026 </w:t>
            </w:r>
          </w:p>
          <w:p w14:paraId="4841171E" w14:textId="77777777" w:rsidR="674C2EF9" w:rsidRDefault="674C2EF9" w:rsidP="674C2EF9">
            <w:pPr>
              <w:rPr>
                <w:sz w:val="20"/>
                <w:szCs w:val="20"/>
              </w:rPr>
            </w:pPr>
          </w:p>
          <w:p w14:paraId="100C4086" w14:textId="77777777" w:rsidR="674C2EF9" w:rsidRDefault="674C2EF9" w:rsidP="674C2EF9">
            <w:pPr>
              <w:rPr>
                <w:sz w:val="20"/>
                <w:szCs w:val="20"/>
              </w:rPr>
            </w:pPr>
          </w:p>
        </w:tc>
        <w:tc>
          <w:tcPr>
            <w:tcW w:w="1440" w:type="dxa"/>
            <w:shd w:val="clear" w:color="auto" w:fill="FFFFFF" w:themeFill="background1"/>
          </w:tcPr>
          <w:p w14:paraId="49A3906E" w14:textId="0E0BF6F1" w:rsidR="674C2EF9" w:rsidRDefault="674C2EF9" w:rsidP="674C2EF9">
            <w:pPr>
              <w:rPr>
                <w:sz w:val="20"/>
                <w:szCs w:val="20"/>
              </w:rPr>
            </w:pPr>
            <w:r w:rsidRPr="674C2EF9">
              <w:rPr>
                <w:sz w:val="20"/>
                <w:szCs w:val="20"/>
              </w:rPr>
              <w:t>S. Gaughan, D. Waldon, teachers</w:t>
            </w:r>
          </w:p>
        </w:tc>
        <w:tc>
          <w:tcPr>
            <w:tcW w:w="2430" w:type="dxa"/>
            <w:shd w:val="clear" w:color="auto" w:fill="FFFFFF" w:themeFill="background1"/>
          </w:tcPr>
          <w:p w14:paraId="538909EA" w14:textId="28C69E14" w:rsidR="00683651" w:rsidRPr="00D4595E" w:rsidRDefault="144D493F">
            <w:pPr>
              <w:rPr>
                <w:sz w:val="20"/>
                <w:szCs w:val="20"/>
              </w:rPr>
            </w:pPr>
            <w:r w:rsidRPr="3A85A19A">
              <w:rPr>
                <w:sz w:val="20"/>
                <w:szCs w:val="20"/>
              </w:rPr>
              <w:t>Time</w:t>
            </w:r>
          </w:p>
        </w:tc>
        <w:tc>
          <w:tcPr>
            <w:tcW w:w="360" w:type="dxa"/>
            <w:shd w:val="clear" w:color="auto" w:fill="FF0000"/>
          </w:tcPr>
          <w:p w14:paraId="4B4E36F7" w14:textId="77777777" w:rsidR="00683651" w:rsidRPr="00D4595E" w:rsidRDefault="00683651">
            <w:pPr>
              <w:rPr>
                <w:sz w:val="20"/>
                <w:szCs w:val="20"/>
              </w:rPr>
            </w:pPr>
          </w:p>
        </w:tc>
      </w:tr>
      <w:tr w:rsidR="00683651" w:rsidRPr="00CD4CE0" w14:paraId="7C8C3819" w14:textId="77777777" w:rsidTr="3A85A19A">
        <w:tc>
          <w:tcPr>
            <w:tcW w:w="4585" w:type="dxa"/>
            <w:shd w:val="clear" w:color="auto" w:fill="FFFFFF" w:themeFill="background1"/>
          </w:tcPr>
          <w:p w14:paraId="036350EB" w14:textId="11779AB1" w:rsidR="674C2EF9" w:rsidRDefault="00CD4CE0" w:rsidP="674C2EF9">
            <w:pPr>
              <w:rPr>
                <w:sz w:val="20"/>
                <w:szCs w:val="20"/>
              </w:rPr>
            </w:pPr>
            <w:r w:rsidRPr="00CD4CE0">
              <w:rPr>
                <w:rFonts w:cstheme="minorHAnsi"/>
                <w:sz w:val="20"/>
                <w:szCs w:val="20"/>
              </w:rPr>
              <w:t>C</w:t>
            </w:r>
            <w:r w:rsidR="674C2EF9" w:rsidRPr="00CD4CE0">
              <w:rPr>
                <w:rFonts w:cstheme="minorHAnsi"/>
                <w:sz w:val="20"/>
                <w:szCs w:val="20"/>
              </w:rPr>
              <w:t xml:space="preserve">reate learning walls with engagement from students, using tools provided from PD with Jess Vance </w:t>
            </w:r>
          </w:p>
        </w:tc>
        <w:tc>
          <w:tcPr>
            <w:tcW w:w="1530" w:type="dxa"/>
            <w:shd w:val="clear" w:color="auto" w:fill="FFFFFF" w:themeFill="background1"/>
          </w:tcPr>
          <w:p w14:paraId="13D3473D" w14:textId="432B258C" w:rsidR="30C55390" w:rsidRPr="00CD4CE0" w:rsidRDefault="30C55390" w:rsidP="47E00AFF">
            <w:pPr>
              <w:rPr>
                <w:rFonts w:cstheme="minorHAnsi"/>
                <w:sz w:val="20"/>
                <w:szCs w:val="20"/>
              </w:rPr>
            </w:pPr>
            <w:r w:rsidRPr="47E00AFF">
              <w:rPr>
                <w:sz w:val="20"/>
                <w:szCs w:val="20"/>
              </w:rPr>
              <w:t xml:space="preserve">January – March 2026 </w:t>
            </w:r>
          </w:p>
          <w:p w14:paraId="255B7E62" w14:textId="77777777" w:rsidR="674C2EF9" w:rsidRDefault="674C2EF9" w:rsidP="674C2EF9">
            <w:pPr>
              <w:rPr>
                <w:sz w:val="20"/>
                <w:szCs w:val="20"/>
              </w:rPr>
            </w:pPr>
          </w:p>
          <w:p w14:paraId="45867207" w14:textId="77777777" w:rsidR="674C2EF9" w:rsidRDefault="674C2EF9" w:rsidP="674C2EF9">
            <w:pPr>
              <w:rPr>
                <w:sz w:val="20"/>
                <w:szCs w:val="20"/>
              </w:rPr>
            </w:pPr>
          </w:p>
        </w:tc>
        <w:tc>
          <w:tcPr>
            <w:tcW w:w="1440" w:type="dxa"/>
            <w:shd w:val="clear" w:color="auto" w:fill="FFFFFF" w:themeFill="background1"/>
          </w:tcPr>
          <w:p w14:paraId="4C32C91A" w14:textId="534B2C54" w:rsidR="674C2EF9" w:rsidRDefault="674C2EF9" w:rsidP="674C2EF9">
            <w:pPr>
              <w:rPr>
                <w:sz w:val="20"/>
                <w:szCs w:val="20"/>
              </w:rPr>
            </w:pPr>
            <w:r w:rsidRPr="674C2EF9">
              <w:rPr>
                <w:sz w:val="20"/>
                <w:szCs w:val="20"/>
              </w:rPr>
              <w:t xml:space="preserve">S. Gaughan, D. Waldon, classroom teachers </w:t>
            </w:r>
          </w:p>
        </w:tc>
        <w:tc>
          <w:tcPr>
            <w:tcW w:w="2430" w:type="dxa"/>
            <w:shd w:val="clear" w:color="auto" w:fill="FFFFFF" w:themeFill="background1"/>
          </w:tcPr>
          <w:p w14:paraId="3BE3325D" w14:textId="7C5DDFB3" w:rsidR="00683651" w:rsidRPr="00D4595E" w:rsidRDefault="43D1E466">
            <w:pPr>
              <w:rPr>
                <w:sz w:val="20"/>
                <w:szCs w:val="20"/>
              </w:rPr>
            </w:pPr>
            <w:r w:rsidRPr="3A85A19A">
              <w:rPr>
                <w:sz w:val="20"/>
                <w:szCs w:val="20"/>
              </w:rPr>
              <w:t>Time, resources/materials</w:t>
            </w:r>
          </w:p>
        </w:tc>
        <w:tc>
          <w:tcPr>
            <w:tcW w:w="360" w:type="dxa"/>
            <w:shd w:val="clear" w:color="auto" w:fill="FF0000"/>
          </w:tcPr>
          <w:p w14:paraId="160FF08E" w14:textId="77777777" w:rsidR="00683651" w:rsidRPr="00D4595E" w:rsidRDefault="00683651">
            <w:pPr>
              <w:rPr>
                <w:sz w:val="20"/>
                <w:szCs w:val="20"/>
              </w:rPr>
            </w:pPr>
          </w:p>
        </w:tc>
      </w:tr>
    </w:tbl>
    <w:p w14:paraId="4D3B04C1" w14:textId="77777777" w:rsidR="00683651" w:rsidRPr="00D4595E" w:rsidRDefault="00683651" w:rsidP="009B10FA">
      <w:pPr>
        <w:spacing w:after="0"/>
        <w:rPr>
          <w:sz w:val="14"/>
          <w:szCs w:val="14"/>
        </w:rPr>
      </w:pPr>
    </w:p>
    <w:tbl>
      <w:tblPr>
        <w:tblStyle w:val="TableGrid"/>
        <w:tblW w:w="10345" w:type="dxa"/>
        <w:tblLayout w:type="fixed"/>
        <w:tblLook w:val="04A0" w:firstRow="1" w:lastRow="0" w:firstColumn="1" w:lastColumn="0" w:noHBand="0" w:noVBand="1"/>
      </w:tblPr>
      <w:tblGrid>
        <w:gridCol w:w="985"/>
        <w:gridCol w:w="3420"/>
        <w:gridCol w:w="3355"/>
        <w:gridCol w:w="2585"/>
      </w:tblGrid>
      <w:tr w:rsidR="00513EF6" w:rsidRPr="00D4595E" w14:paraId="356036F8" w14:textId="77777777" w:rsidTr="30D0D0E4">
        <w:tc>
          <w:tcPr>
            <w:tcW w:w="10345" w:type="dxa"/>
            <w:gridSpan w:val="4"/>
            <w:shd w:val="clear" w:color="auto" w:fill="ED7D31" w:themeFill="accent2"/>
          </w:tcPr>
          <w:p w14:paraId="03D8CD54" w14:textId="77777777" w:rsidR="00513EF6" w:rsidRPr="00D4595E" w:rsidRDefault="00513EF6">
            <w:pPr>
              <w:jc w:val="center"/>
              <w:rPr>
                <w:b/>
                <w:bCs/>
              </w:rPr>
            </w:pPr>
            <w:r w:rsidRPr="00D4595E">
              <w:rPr>
                <w:b/>
                <w:bCs/>
              </w:rPr>
              <w:t>PROGRESS MONITORING (JANUARY – MARCH)</w:t>
            </w:r>
          </w:p>
          <w:p w14:paraId="1430F629" w14:textId="2AD25873" w:rsidR="005B676E" w:rsidRPr="00D4595E" w:rsidRDefault="005B676E">
            <w:pPr>
              <w:jc w:val="center"/>
              <w:rPr>
                <w:b/>
                <w:bCs/>
                <w:i/>
                <w:iCs/>
              </w:rPr>
            </w:pPr>
            <w:r w:rsidRPr="00D4595E">
              <w:rPr>
                <w:b/>
                <w:bCs/>
                <w:i/>
                <w:iCs/>
              </w:rPr>
              <w:t>Outcome Data</w:t>
            </w:r>
          </w:p>
        </w:tc>
      </w:tr>
      <w:tr w:rsidR="00513EF6" w:rsidRPr="00D4595E" w14:paraId="46202635" w14:textId="77777777" w:rsidTr="30D0D0E4">
        <w:trPr>
          <w:trHeight w:hRule="exact" w:val="288"/>
        </w:trPr>
        <w:tc>
          <w:tcPr>
            <w:tcW w:w="985" w:type="dxa"/>
            <w:tcBorders>
              <w:bottom w:val="single" w:sz="4" w:space="0" w:color="auto"/>
            </w:tcBorders>
            <w:shd w:val="clear" w:color="auto" w:fill="D9D9D9" w:themeFill="background1" w:themeFillShade="D9"/>
          </w:tcPr>
          <w:p w14:paraId="4729AB26" w14:textId="77777777" w:rsidR="00513EF6" w:rsidRPr="00D4595E" w:rsidRDefault="00513EF6">
            <w:pPr>
              <w:jc w:val="center"/>
            </w:pPr>
            <w:r w:rsidRPr="00D4595E">
              <w:rPr>
                <w:b/>
                <w:bCs/>
              </w:rPr>
              <w:t>Date</w:t>
            </w:r>
          </w:p>
        </w:tc>
        <w:tc>
          <w:tcPr>
            <w:tcW w:w="3420" w:type="dxa"/>
            <w:tcBorders>
              <w:bottom w:val="single" w:sz="4" w:space="0" w:color="auto"/>
            </w:tcBorders>
            <w:shd w:val="clear" w:color="auto" w:fill="D9D9D9" w:themeFill="background1" w:themeFillShade="D9"/>
          </w:tcPr>
          <w:p w14:paraId="2497AF97" w14:textId="77777777" w:rsidR="00513EF6" w:rsidRPr="00D4595E" w:rsidRDefault="00513EF6">
            <w:pPr>
              <w:jc w:val="center"/>
              <w:rPr>
                <w:b/>
                <w:bCs/>
              </w:rPr>
            </w:pPr>
            <w:r w:rsidRPr="00D4595E">
              <w:rPr>
                <w:b/>
                <w:bCs/>
              </w:rPr>
              <w:t>Progress Indicators</w:t>
            </w:r>
          </w:p>
        </w:tc>
        <w:tc>
          <w:tcPr>
            <w:tcW w:w="3355" w:type="dxa"/>
            <w:tcBorders>
              <w:bottom w:val="single" w:sz="4" w:space="0" w:color="auto"/>
            </w:tcBorders>
            <w:shd w:val="clear" w:color="auto" w:fill="D9D9D9" w:themeFill="background1" w:themeFillShade="D9"/>
          </w:tcPr>
          <w:p w14:paraId="6A380513" w14:textId="77777777" w:rsidR="00513EF6" w:rsidRPr="00D4595E" w:rsidRDefault="00513EF6">
            <w:pPr>
              <w:jc w:val="center"/>
              <w:rPr>
                <w:b/>
                <w:bCs/>
                <w:color w:val="FF0000"/>
              </w:rPr>
            </w:pPr>
            <w:r w:rsidRPr="00D4595E">
              <w:rPr>
                <w:b/>
                <w:bCs/>
              </w:rPr>
              <w:t>What do we hope to see?</w:t>
            </w:r>
          </w:p>
        </w:tc>
        <w:tc>
          <w:tcPr>
            <w:tcW w:w="2585" w:type="dxa"/>
            <w:tcBorders>
              <w:bottom w:val="single" w:sz="4" w:space="0" w:color="auto"/>
            </w:tcBorders>
            <w:shd w:val="clear" w:color="auto" w:fill="D9D9D9" w:themeFill="background1" w:themeFillShade="D9"/>
          </w:tcPr>
          <w:p w14:paraId="0227A636" w14:textId="77777777" w:rsidR="00513EF6" w:rsidRPr="00D4595E" w:rsidRDefault="00513EF6">
            <w:pPr>
              <w:jc w:val="center"/>
              <w:rPr>
                <w:b/>
                <w:bCs/>
                <w:color w:val="FF0000"/>
              </w:rPr>
            </w:pPr>
            <w:r w:rsidRPr="00D4595E">
              <w:rPr>
                <w:b/>
                <w:bCs/>
              </w:rPr>
              <w:t xml:space="preserve">What we </w:t>
            </w:r>
            <w:proofErr w:type="gramStart"/>
            <w:r w:rsidRPr="00D4595E">
              <w:rPr>
                <w:b/>
                <w:bCs/>
              </w:rPr>
              <w:t>actually saw</w:t>
            </w:r>
            <w:proofErr w:type="gramEnd"/>
            <w:r w:rsidRPr="00D4595E">
              <w:rPr>
                <w:b/>
                <w:bCs/>
              </w:rPr>
              <w:t>:</w:t>
            </w:r>
          </w:p>
        </w:tc>
      </w:tr>
      <w:tr w:rsidR="00513EF6" w:rsidRPr="00D4595E" w14:paraId="58E29CE7" w14:textId="77777777" w:rsidTr="00CD4CE0">
        <w:trPr>
          <w:trHeight w:val="20"/>
        </w:trPr>
        <w:tc>
          <w:tcPr>
            <w:tcW w:w="985" w:type="dxa"/>
            <w:tcBorders>
              <w:top w:val="single" w:sz="4" w:space="0" w:color="auto"/>
              <w:left w:val="single" w:sz="4" w:space="0" w:color="auto"/>
              <w:bottom w:val="single" w:sz="4" w:space="0" w:color="auto"/>
              <w:right w:val="single" w:sz="4" w:space="0" w:color="auto"/>
            </w:tcBorders>
          </w:tcPr>
          <w:p w14:paraId="2A997297" w14:textId="7C267313" w:rsidR="00513EF6" w:rsidRPr="00D4595E" w:rsidRDefault="35FC6CF2">
            <w:pPr>
              <w:rPr>
                <w:sz w:val="20"/>
                <w:szCs w:val="20"/>
              </w:rPr>
            </w:pPr>
            <w:r w:rsidRPr="47E00AFF">
              <w:rPr>
                <w:sz w:val="20"/>
                <w:szCs w:val="20"/>
              </w:rPr>
              <w:t xml:space="preserve">January – March 2026 </w:t>
            </w:r>
          </w:p>
        </w:tc>
        <w:tc>
          <w:tcPr>
            <w:tcW w:w="3420" w:type="dxa"/>
            <w:tcBorders>
              <w:top w:val="single" w:sz="4" w:space="0" w:color="auto"/>
              <w:left w:val="single" w:sz="4" w:space="0" w:color="auto"/>
              <w:bottom w:val="single" w:sz="4" w:space="0" w:color="auto"/>
              <w:right w:val="single" w:sz="4" w:space="0" w:color="auto"/>
            </w:tcBorders>
          </w:tcPr>
          <w:p w14:paraId="19512416" w14:textId="74560C17" w:rsidR="674C2EF9" w:rsidRDefault="2D9892BC" w:rsidP="674C2EF9">
            <w:pPr>
              <w:rPr>
                <w:sz w:val="20"/>
                <w:szCs w:val="20"/>
              </w:rPr>
            </w:pPr>
            <w:r w:rsidRPr="30D0D0E4">
              <w:rPr>
                <w:sz w:val="20"/>
                <w:szCs w:val="20"/>
              </w:rPr>
              <w:t xml:space="preserve">Reflection of unit and evidence of success criteria </w:t>
            </w:r>
            <w:r w:rsidR="6B55C16D" w:rsidRPr="30D0D0E4">
              <w:rPr>
                <w:sz w:val="20"/>
                <w:szCs w:val="20"/>
              </w:rPr>
              <w:t xml:space="preserve">will be completed by 100% of the teaching teams </w:t>
            </w:r>
          </w:p>
        </w:tc>
        <w:tc>
          <w:tcPr>
            <w:tcW w:w="3355" w:type="dxa"/>
            <w:tcBorders>
              <w:top w:val="single" w:sz="4" w:space="0" w:color="auto"/>
              <w:left w:val="single" w:sz="4" w:space="0" w:color="auto"/>
              <w:bottom w:val="single" w:sz="4" w:space="0" w:color="auto"/>
              <w:right w:val="single" w:sz="4" w:space="0" w:color="auto"/>
            </w:tcBorders>
          </w:tcPr>
          <w:p w14:paraId="02E4A937" w14:textId="47942547" w:rsidR="674C2EF9" w:rsidRDefault="674C2EF9" w:rsidP="674C2EF9">
            <w:pPr>
              <w:rPr>
                <w:sz w:val="20"/>
                <w:szCs w:val="20"/>
              </w:rPr>
            </w:pPr>
            <w:r w:rsidRPr="674C2EF9">
              <w:rPr>
                <w:sz w:val="20"/>
                <w:szCs w:val="20"/>
              </w:rPr>
              <w:t xml:space="preserve">Using evidence of teaching to reflect on unit and any changes that need to take place </w:t>
            </w:r>
          </w:p>
          <w:p w14:paraId="13E43BB9" w14:textId="5D9EED27" w:rsidR="674C2EF9" w:rsidRDefault="674C2EF9" w:rsidP="674C2EF9">
            <w:pPr>
              <w:rPr>
                <w:sz w:val="20"/>
                <w:szCs w:val="20"/>
              </w:rPr>
            </w:pPr>
            <w:r w:rsidRPr="674C2EF9">
              <w:rPr>
                <w:sz w:val="20"/>
                <w:szCs w:val="20"/>
              </w:rPr>
              <w:t xml:space="preserve">Evaluate evidence of learning for next steps </w:t>
            </w:r>
          </w:p>
          <w:p w14:paraId="5BBBF482" w14:textId="5124AE19" w:rsidR="674C2EF9" w:rsidRDefault="674C2EF9" w:rsidP="674C2EF9">
            <w:pPr>
              <w:rPr>
                <w:sz w:val="20"/>
                <w:szCs w:val="20"/>
              </w:rPr>
            </w:pPr>
            <w:r w:rsidRPr="674C2EF9">
              <w:rPr>
                <w:sz w:val="20"/>
                <w:szCs w:val="20"/>
              </w:rPr>
              <w:t>80% of teachers will meet identified success criteria</w:t>
            </w:r>
          </w:p>
        </w:tc>
        <w:tc>
          <w:tcPr>
            <w:tcW w:w="2585" w:type="dxa"/>
            <w:tcBorders>
              <w:top w:val="single" w:sz="4" w:space="0" w:color="auto"/>
              <w:left w:val="single" w:sz="4" w:space="0" w:color="auto"/>
              <w:bottom w:val="single" w:sz="4" w:space="0" w:color="auto"/>
              <w:right w:val="single" w:sz="4" w:space="0" w:color="auto"/>
            </w:tcBorders>
          </w:tcPr>
          <w:p w14:paraId="743CBB19" w14:textId="77777777" w:rsidR="00513EF6" w:rsidRPr="00D4595E" w:rsidRDefault="00513EF6">
            <w:pPr>
              <w:rPr>
                <w:sz w:val="20"/>
                <w:szCs w:val="20"/>
              </w:rPr>
            </w:pPr>
          </w:p>
        </w:tc>
      </w:tr>
      <w:tr w:rsidR="00513EF6" w:rsidRPr="00D4595E" w14:paraId="0A0BEB67" w14:textId="77777777" w:rsidTr="00CD4CE0">
        <w:trPr>
          <w:trHeight w:val="20"/>
        </w:trPr>
        <w:tc>
          <w:tcPr>
            <w:tcW w:w="985" w:type="dxa"/>
            <w:tcBorders>
              <w:top w:val="single" w:sz="4" w:space="0" w:color="auto"/>
              <w:left w:val="single" w:sz="4" w:space="0" w:color="auto"/>
              <w:bottom w:val="single" w:sz="4" w:space="0" w:color="auto"/>
              <w:right w:val="single" w:sz="4" w:space="0" w:color="auto"/>
            </w:tcBorders>
          </w:tcPr>
          <w:p w14:paraId="02361AA3" w14:textId="4AA46B0B" w:rsidR="00513EF6" w:rsidRPr="00D4595E" w:rsidRDefault="71597435">
            <w:pPr>
              <w:rPr>
                <w:sz w:val="20"/>
                <w:szCs w:val="20"/>
              </w:rPr>
            </w:pPr>
            <w:r w:rsidRPr="47E00AFF">
              <w:rPr>
                <w:sz w:val="20"/>
                <w:szCs w:val="20"/>
              </w:rPr>
              <w:t xml:space="preserve">January – March 2026 </w:t>
            </w:r>
          </w:p>
        </w:tc>
        <w:tc>
          <w:tcPr>
            <w:tcW w:w="3420" w:type="dxa"/>
            <w:tcBorders>
              <w:top w:val="single" w:sz="4" w:space="0" w:color="auto"/>
              <w:left w:val="single" w:sz="4" w:space="0" w:color="auto"/>
              <w:bottom w:val="single" w:sz="4" w:space="0" w:color="auto"/>
              <w:right w:val="single" w:sz="4" w:space="0" w:color="auto"/>
            </w:tcBorders>
          </w:tcPr>
          <w:p w14:paraId="7D5A0EE0" w14:textId="42269A23" w:rsidR="674C2EF9" w:rsidRDefault="2D9892BC" w:rsidP="674C2EF9">
            <w:pPr>
              <w:rPr>
                <w:sz w:val="20"/>
                <w:szCs w:val="20"/>
              </w:rPr>
            </w:pPr>
            <w:r w:rsidRPr="30D0D0E4">
              <w:rPr>
                <w:sz w:val="20"/>
                <w:szCs w:val="20"/>
              </w:rPr>
              <w:t>Unpack each unit 2 weeks prior to teaching</w:t>
            </w:r>
            <w:r w:rsidR="69DC4896" w:rsidRPr="30D0D0E4">
              <w:rPr>
                <w:sz w:val="20"/>
                <w:szCs w:val="20"/>
              </w:rPr>
              <w:t xml:space="preserve"> will be completed by 100% of the teaching teams </w:t>
            </w:r>
          </w:p>
        </w:tc>
        <w:tc>
          <w:tcPr>
            <w:tcW w:w="3355" w:type="dxa"/>
            <w:tcBorders>
              <w:top w:val="single" w:sz="4" w:space="0" w:color="auto"/>
              <w:left w:val="single" w:sz="4" w:space="0" w:color="auto"/>
              <w:bottom w:val="single" w:sz="4" w:space="0" w:color="auto"/>
              <w:right w:val="single" w:sz="4" w:space="0" w:color="auto"/>
            </w:tcBorders>
          </w:tcPr>
          <w:p w14:paraId="4951095B" w14:textId="4185610D" w:rsidR="674C2EF9" w:rsidRDefault="674C2EF9" w:rsidP="674C2EF9">
            <w:pPr>
              <w:rPr>
                <w:sz w:val="20"/>
                <w:szCs w:val="20"/>
              </w:rPr>
            </w:pPr>
            <w:r w:rsidRPr="674C2EF9">
              <w:rPr>
                <w:sz w:val="20"/>
                <w:szCs w:val="20"/>
              </w:rPr>
              <w:t>Set success criteria and questioning to provide for a deeper understanding of the standards</w:t>
            </w:r>
          </w:p>
          <w:p w14:paraId="01664FE5" w14:textId="5DD04CA7" w:rsidR="674C2EF9" w:rsidRDefault="674C2EF9" w:rsidP="674C2EF9">
            <w:pPr>
              <w:rPr>
                <w:sz w:val="20"/>
                <w:szCs w:val="20"/>
              </w:rPr>
            </w:pPr>
            <w:r w:rsidRPr="674C2EF9">
              <w:rPr>
                <w:sz w:val="20"/>
                <w:szCs w:val="20"/>
              </w:rPr>
              <w:t xml:space="preserve">100% of teaching staff will participate and set criteria and review unit </w:t>
            </w:r>
          </w:p>
        </w:tc>
        <w:tc>
          <w:tcPr>
            <w:tcW w:w="2585" w:type="dxa"/>
            <w:tcBorders>
              <w:top w:val="single" w:sz="4" w:space="0" w:color="auto"/>
              <w:left w:val="single" w:sz="4" w:space="0" w:color="auto"/>
              <w:bottom w:val="single" w:sz="4" w:space="0" w:color="auto"/>
              <w:right w:val="single" w:sz="4" w:space="0" w:color="auto"/>
            </w:tcBorders>
          </w:tcPr>
          <w:p w14:paraId="4B6202A2" w14:textId="77777777" w:rsidR="00513EF6" w:rsidRPr="00D4595E" w:rsidRDefault="00513EF6">
            <w:pPr>
              <w:rPr>
                <w:sz w:val="20"/>
                <w:szCs w:val="20"/>
              </w:rPr>
            </w:pPr>
          </w:p>
        </w:tc>
      </w:tr>
      <w:tr w:rsidR="00513EF6" w:rsidRPr="00D4595E" w14:paraId="29B395FA" w14:textId="77777777" w:rsidTr="00CD4CE0">
        <w:trPr>
          <w:trHeight w:val="20"/>
        </w:trPr>
        <w:tc>
          <w:tcPr>
            <w:tcW w:w="985" w:type="dxa"/>
            <w:tcBorders>
              <w:top w:val="single" w:sz="4" w:space="0" w:color="auto"/>
              <w:left w:val="single" w:sz="4" w:space="0" w:color="auto"/>
              <w:bottom w:val="single" w:sz="4" w:space="0" w:color="auto"/>
              <w:right w:val="single" w:sz="4" w:space="0" w:color="auto"/>
            </w:tcBorders>
          </w:tcPr>
          <w:p w14:paraId="06528D23" w14:textId="584FFE23" w:rsidR="00513EF6" w:rsidRPr="00D4595E" w:rsidRDefault="29A944B2">
            <w:pPr>
              <w:rPr>
                <w:sz w:val="20"/>
                <w:szCs w:val="20"/>
              </w:rPr>
            </w:pPr>
            <w:r w:rsidRPr="47E00AFF">
              <w:rPr>
                <w:sz w:val="20"/>
                <w:szCs w:val="20"/>
              </w:rPr>
              <w:t xml:space="preserve">January- March 2026 </w:t>
            </w:r>
          </w:p>
        </w:tc>
        <w:tc>
          <w:tcPr>
            <w:tcW w:w="3420" w:type="dxa"/>
            <w:tcBorders>
              <w:top w:val="single" w:sz="4" w:space="0" w:color="auto"/>
              <w:left w:val="single" w:sz="4" w:space="0" w:color="auto"/>
              <w:bottom w:val="single" w:sz="4" w:space="0" w:color="auto"/>
              <w:right w:val="single" w:sz="4" w:space="0" w:color="auto"/>
            </w:tcBorders>
          </w:tcPr>
          <w:p w14:paraId="1906CC14" w14:textId="084F2171" w:rsidR="674C2EF9" w:rsidRDefault="2D9892BC" w:rsidP="674C2EF9">
            <w:pPr>
              <w:rPr>
                <w:sz w:val="20"/>
                <w:szCs w:val="20"/>
              </w:rPr>
            </w:pPr>
            <w:r w:rsidRPr="30D0D0E4">
              <w:rPr>
                <w:sz w:val="20"/>
                <w:szCs w:val="20"/>
              </w:rPr>
              <w:t>Professional Development, as needed provided during vertical team meetings, PD hour</w:t>
            </w:r>
            <w:r w:rsidR="38C86997" w:rsidRPr="30D0D0E4">
              <w:rPr>
                <w:sz w:val="20"/>
                <w:szCs w:val="20"/>
              </w:rPr>
              <w:t xml:space="preserve"> based on teacher feedback and walk throughs </w:t>
            </w:r>
          </w:p>
        </w:tc>
        <w:tc>
          <w:tcPr>
            <w:tcW w:w="3355" w:type="dxa"/>
            <w:tcBorders>
              <w:top w:val="single" w:sz="4" w:space="0" w:color="auto"/>
              <w:left w:val="single" w:sz="4" w:space="0" w:color="auto"/>
              <w:bottom w:val="single" w:sz="4" w:space="0" w:color="auto"/>
              <w:right w:val="single" w:sz="4" w:space="0" w:color="auto"/>
            </w:tcBorders>
          </w:tcPr>
          <w:p w14:paraId="58EC0398" w14:textId="76578786" w:rsidR="674C2EF9" w:rsidRDefault="674C2EF9" w:rsidP="674C2EF9">
            <w:pPr>
              <w:rPr>
                <w:sz w:val="20"/>
                <w:szCs w:val="20"/>
              </w:rPr>
            </w:pPr>
            <w:r w:rsidRPr="674C2EF9">
              <w:rPr>
                <w:sz w:val="20"/>
                <w:szCs w:val="20"/>
              </w:rPr>
              <w:t>Build knowledge of the PYP and inquiry for teachers</w:t>
            </w:r>
          </w:p>
          <w:p w14:paraId="54A67102" w14:textId="7725CD35" w:rsidR="674C2EF9" w:rsidRDefault="674C2EF9" w:rsidP="674C2EF9">
            <w:pPr>
              <w:rPr>
                <w:sz w:val="20"/>
                <w:szCs w:val="20"/>
              </w:rPr>
            </w:pPr>
            <w:r w:rsidRPr="674C2EF9">
              <w:rPr>
                <w:sz w:val="20"/>
                <w:szCs w:val="20"/>
              </w:rPr>
              <w:t xml:space="preserve">100% teacher attendance and engagement. </w:t>
            </w:r>
          </w:p>
        </w:tc>
        <w:tc>
          <w:tcPr>
            <w:tcW w:w="2585" w:type="dxa"/>
            <w:tcBorders>
              <w:top w:val="single" w:sz="4" w:space="0" w:color="auto"/>
              <w:left w:val="single" w:sz="4" w:space="0" w:color="auto"/>
              <w:bottom w:val="single" w:sz="4" w:space="0" w:color="auto"/>
              <w:right w:val="single" w:sz="4" w:space="0" w:color="auto"/>
            </w:tcBorders>
          </w:tcPr>
          <w:p w14:paraId="0551AF02" w14:textId="77777777" w:rsidR="00513EF6" w:rsidRPr="00D4595E" w:rsidRDefault="00513EF6">
            <w:pPr>
              <w:rPr>
                <w:sz w:val="20"/>
                <w:szCs w:val="20"/>
              </w:rPr>
            </w:pPr>
          </w:p>
        </w:tc>
      </w:tr>
      <w:tr w:rsidR="674C2EF9" w14:paraId="1FB20B29" w14:textId="77777777" w:rsidTr="00CD4CE0">
        <w:trPr>
          <w:trHeight w:val="20"/>
        </w:trPr>
        <w:tc>
          <w:tcPr>
            <w:tcW w:w="985" w:type="dxa"/>
            <w:tcBorders>
              <w:top w:val="single" w:sz="4" w:space="0" w:color="auto"/>
              <w:left w:val="single" w:sz="4" w:space="0" w:color="auto"/>
              <w:bottom w:val="single" w:sz="4" w:space="0" w:color="auto"/>
              <w:right w:val="single" w:sz="4" w:space="0" w:color="auto"/>
            </w:tcBorders>
          </w:tcPr>
          <w:p w14:paraId="09736781" w14:textId="078434DB" w:rsidR="674C2EF9" w:rsidRDefault="0AD9B3B0" w:rsidP="674C2EF9">
            <w:pPr>
              <w:rPr>
                <w:sz w:val="20"/>
                <w:szCs w:val="20"/>
              </w:rPr>
            </w:pPr>
            <w:r w:rsidRPr="47E00AFF">
              <w:rPr>
                <w:sz w:val="20"/>
                <w:szCs w:val="20"/>
              </w:rPr>
              <w:t xml:space="preserve">January – March 2026 </w:t>
            </w:r>
          </w:p>
        </w:tc>
        <w:tc>
          <w:tcPr>
            <w:tcW w:w="3420" w:type="dxa"/>
            <w:tcBorders>
              <w:top w:val="single" w:sz="4" w:space="0" w:color="auto"/>
              <w:left w:val="single" w:sz="4" w:space="0" w:color="auto"/>
              <w:bottom w:val="single" w:sz="4" w:space="0" w:color="auto"/>
              <w:right w:val="single" w:sz="4" w:space="0" w:color="auto"/>
            </w:tcBorders>
          </w:tcPr>
          <w:p w14:paraId="1B29B797" w14:textId="76A788D0" w:rsidR="674C2EF9" w:rsidRDefault="2D9892BC" w:rsidP="674C2EF9">
            <w:pPr>
              <w:rPr>
                <w:sz w:val="20"/>
                <w:szCs w:val="20"/>
              </w:rPr>
            </w:pPr>
            <w:r w:rsidRPr="30D0D0E4">
              <w:rPr>
                <w:sz w:val="20"/>
                <w:szCs w:val="20"/>
              </w:rPr>
              <w:t xml:space="preserve">Using PD provided from Jess Vance </w:t>
            </w:r>
            <w:proofErr w:type="gramStart"/>
            <w:r w:rsidRPr="30D0D0E4">
              <w:rPr>
                <w:sz w:val="20"/>
                <w:szCs w:val="20"/>
              </w:rPr>
              <w:t>create</w:t>
            </w:r>
            <w:proofErr w:type="gramEnd"/>
            <w:r w:rsidRPr="30D0D0E4">
              <w:rPr>
                <w:sz w:val="20"/>
                <w:szCs w:val="20"/>
              </w:rPr>
              <w:t xml:space="preserve"> a learning space in room to make thinking visible </w:t>
            </w:r>
            <w:r w:rsidR="261BA1B0" w:rsidRPr="30D0D0E4">
              <w:rPr>
                <w:sz w:val="20"/>
                <w:szCs w:val="20"/>
              </w:rPr>
              <w:t>in 100% of the classrooms</w:t>
            </w:r>
          </w:p>
        </w:tc>
        <w:tc>
          <w:tcPr>
            <w:tcW w:w="3355" w:type="dxa"/>
            <w:tcBorders>
              <w:top w:val="single" w:sz="4" w:space="0" w:color="auto"/>
              <w:left w:val="single" w:sz="4" w:space="0" w:color="auto"/>
              <w:bottom w:val="single" w:sz="4" w:space="0" w:color="auto"/>
              <w:right w:val="single" w:sz="4" w:space="0" w:color="auto"/>
            </w:tcBorders>
          </w:tcPr>
          <w:p w14:paraId="3C1B597F" w14:textId="03396089" w:rsidR="674C2EF9" w:rsidRDefault="674C2EF9" w:rsidP="674C2EF9">
            <w:pPr>
              <w:rPr>
                <w:sz w:val="20"/>
                <w:szCs w:val="20"/>
              </w:rPr>
            </w:pPr>
            <w:r w:rsidRPr="674C2EF9">
              <w:rPr>
                <w:sz w:val="20"/>
                <w:szCs w:val="20"/>
              </w:rPr>
              <w:t>Teachers will provide a space that incorporates the PYP principles and students learning to make thinking visible</w:t>
            </w:r>
          </w:p>
          <w:p w14:paraId="24F569DF" w14:textId="0A8D56FE" w:rsidR="674C2EF9" w:rsidRDefault="674C2EF9" w:rsidP="674C2EF9">
            <w:pPr>
              <w:rPr>
                <w:sz w:val="20"/>
                <w:szCs w:val="20"/>
              </w:rPr>
            </w:pPr>
            <w:r w:rsidRPr="674C2EF9">
              <w:rPr>
                <w:sz w:val="20"/>
                <w:szCs w:val="20"/>
              </w:rPr>
              <w:t xml:space="preserve">100% of teachers will have a space visible </w:t>
            </w:r>
          </w:p>
        </w:tc>
        <w:tc>
          <w:tcPr>
            <w:tcW w:w="2585" w:type="dxa"/>
            <w:tcBorders>
              <w:top w:val="single" w:sz="4" w:space="0" w:color="auto"/>
              <w:left w:val="single" w:sz="4" w:space="0" w:color="auto"/>
              <w:bottom w:val="single" w:sz="4" w:space="0" w:color="auto"/>
              <w:right w:val="single" w:sz="4" w:space="0" w:color="auto"/>
            </w:tcBorders>
          </w:tcPr>
          <w:p w14:paraId="64A3CEE1" w14:textId="2974B8B8" w:rsidR="674C2EF9" w:rsidRDefault="674C2EF9" w:rsidP="674C2EF9">
            <w:pPr>
              <w:rPr>
                <w:sz w:val="20"/>
                <w:szCs w:val="20"/>
              </w:rPr>
            </w:pPr>
          </w:p>
        </w:tc>
      </w:tr>
    </w:tbl>
    <w:p w14:paraId="216A2954" w14:textId="77777777" w:rsidR="009B10FA" w:rsidRPr="00D4595E" w:rsidRDefault="009B10FA" w:rsidP="00513EF6">
      <w:pPr>
        <w:rPr>
          <w:sz w:val="14"/>
          <w:szCs w:val="14"/>
        </w:rPr>
      </w:pPr>
    </w:p>
    <w:tbl>
      <w:tblPr>
        <w:tblStyle w:val="TableGrid"/>
        <w:tblW w:w="10350" w:type="dxa"/>
        <w:tblInd w:w="-5" w:type="dxa"/>
        <w:tblLayout w:type="fixed"/>
        <w:tblLook w:val="04A0" w:firstRow="1" w:lastRow="0" w:firstColumn="1" w:lastColumn="0" w:noHBand="0" w:noVBand="1"/>
      </w:tblPr>
      <w:tblGrid>
        <w:gridCol w:w="10350"/>
      </w:tblGrid>
      <w:tr w:rsidR="009B10FA" w:rsidRPr="00D4595E" w14:paraId="053B0135" w14:textId="77777777">
        <w:tc>
          <w:tcPr>
            <w:tcW w:w="10350" w:type="dxa"/>
            <w:shd w:val="clear" w:color="auto" w:fill="ED7D31" w:themeFill="accent2"/>
          </w:tcPr>
          <w:p w14:paraId="301A8A5E" w14:textId="77777777" w:rsidR="009B10FA" w:rsidRPr="00D4595E" w:rsidRDefault="009B10FA" w:rsidP="009B10FA">
            <w:pPr>
              <w:jc w:val="center"/>
              <w:rPr>
                <w:b/>
                <w:bCs/>
              </w:rPr>
            </w:pPr>
            <w:r w:rsidRPr="00D4595E">
              <w:rPr>
                <w:b/>
                <w:bCs/>
              </w:rPr>
              <w:t>Notes/Reflections/Potential Adjustments to Inform April – June Implementation Plan</w:t>
            </w:r>
          </w:p>
        </w:tc>
      </w:tr>
      <w:tr w:rsidR="009B10FA" w:rsidRPr="00D4595E" w14:paraId="220A79D3" w14:textId="77777777">
        <w:tc>
          <w:tcPr>
            <w:tcW w:w="10350" w:type="dxa"/>
          </w:tcPr>
          <w:p w14:paraId="43AA058D" w14:textId="77777777" w:rsidR="009B10FA" w:rsidRPr="00D4595E" w:rsidRDefault="009B10FA">
            <w:pPr>
              <w:rPr>
                <w:sz w:val="20"/>
                <w:szCs w:val="20"/>
              </w:rPr>
            </w:pPr>
          </w:p>
          <w:p w14:paraId="6CA3CE02" w14:textId="77777777" w:rsidR="009B10FA" w:rsidRPr="00D4595E" w:rsidRDefault="009B10FA">
            <w:pPr>
              <w:rPr>
                <w:sz w:val="20"/>
                <w:szCs w:val="20"/>
              </w:rPr>
            </w:pPr>
          </w:p>
          <w:p w14:paraId="6323101F" w14:textId="77777777" w:rsidR="009B10FA" w:rsidRPr="00D4595E" w:rsidRDefault="009B10FA">
            <w:pPr>
              <w:rPr>
                <w:sz w:val="20"/>
                <w:szCs w:val="20"/>
              </w:rPr>
            </w:pPr>
          </w:p>
          <w:p w14:paraId="532E5698" w14:textId="77777777" w:rsidR="009B10FA" w:rsidRPr="00D4595E" w:rsidRDefault="009B10FA">
            <w:pPr>
              <w:rPr>
                <w:sz w:val="20"/>
                <w:szCs w:val="20"/>
              </w:rPr>
            </w:pPr>
          </w:p>
          <w:p w14:paraId="33BCDD30" w14:textId="77777777" w:rsidR="009B10FA" w:rsidRPr="00D4595E" w:rsidRDefault="009B10FA">
            <w:pPr>
              <w:rPr>
                <w:sz w:val="20"/>
                <w:szCs w:val="20"/>
              </w:rPr>
            </w:pPr>
          </w:p>
          <w:p w14:paraId="6F7E375A" w14:textId="77777777" w:rsidR="009B10FA" w:rsidRPr="00D4595E" w:rsidRDefault="009B10FA">
            <w:pPr>
              <w:tabs>
                <w:tab w:val="left" w:pos="3585"/>
              </w:tabs>
              <w:rPr>
                <w:sz w:val="20"/>
                <w:szCs w:val="20"/>
              </w:rPr>
            </w:pPr>
          </w:p>
          <w:p w14:paraId="581E6B62" w14:textId="77777777" w:rsidR="009B10FA" w:rsidRPr="00D4595E" w:rsidRDefault="009B10FA">
            <w:pPr>
              <w:tabs>
                <w:tab w:val="left" w:pos="3585"/>
              </w:tabs>
              <w:rPr>
                <w:sz w:val="20"/>
                <w:szCs w:val="20"/>
              </w:rPr>
            </w:pPr>
          </w:p>
        </w:tc>
      </w:tr>
    </w:tbl>
    <w:p w14:paraId="174E40D9" w14:textId="77777777" w:rsidR="009B10FA" w:rsidRPr="00D4595E" w:rsidRDefault="009B10FA" w:rsidP="00513EF6">
      <w:pPr>
        <w:rPr>
          <w:sz w:val="14"/>
          <w:szCs w:val="14"/>
        </w:rPr>
      </w:pPr>
    </w:p>
    <w:p w14:paraId="0FFF951D" w14:textId="77777777" w:rsidR="009B10FA" w:rsidRPr="00D4595E" w:rsidRDefault="009B10FA" w:rsidP="00513EF6">
      <w:pPr>
        <w:rPr>
          <w:b/>
          <w:bCs/>
        </w:rPr>
        <w:sectPr w:rsidR="009B10FA" w:rsidRPr="00D4595E" w:rsidSect="00D07301">
          <w:footerReference w:type="default" r:id="rId28"/>
          <w:pgSz w:w="12240" w:h="15840"/>
          <w:pgMar w:top="720" w:right="965" w:bottom="720" w:left="965" w:header="720" w:footer="36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7D31" w:themeFill="accent2"/>
        <w:tblLook w:val="04A0" w:firstRow="1" w:lastRow="0" w:firstColumn="1" w:lastColumn="0" w:noHBand="0" w:noVBand="1"/>
      </w:tblPr>
      <w:tblGrid>
        <w:gridCol w:w="10300"/>
      </w:tblGrid>
      <w:tr w:rsidR="00205C9B" w:rsidRPr="00D4595E" w14:paraId="491C48C1" w14:textId="77777777" w:rsidTr="00205C9B">
        <w:tc>
          <w:tcPr>
            <w:tcW w:w="10300" w:type="dxa"/>
            <w:shd w:val="clear" w:color="auto" w:fill="ED7D31" w:themeFill="accent2"/>
          </w:tcPr>
          <w:p w14:paraId="6C927195" w14:textId="78415504" w:rsidR="00205C9B" w:rsidRPr="00D4595E" w:rsidRDefault="00205C9B" w:rsidP="00513EF6">
            <w:r w:rsidRPr="00D4595E">
              <w:rPr>
                <w:b/>
                <w:bCs/>
              </w:rPr>
              <w:t xml:space="preserve">Academic Commitment #1:  </w:t>
            </w:r>
            <w:r w:rsidRPr="00D4595E">
              <w:t xml:space="preserve">This school is committed to ensuring that all students, especially our diverse learners, have the critical thinking and reasoning skills they need to </w:t>
            </w:r>
            <w:r w:rsidR="00962C48" w:rsidRPr="00D4595E">
              <w:t>excel</w:t>
            </w:r>
            <w:r w:rsidRPr="00D4595E">
              <w:t xml:space="preserve"> at school and beyond.</w:t>
            </w:r>
          </w:p>
        </w:tc>
      </w:tr>
    </w:tbl>
    <w:p w14:paraId="3DF5DA8E" w14:textId="77777777" w:rsidR="00205C9B" w:rsidRPr="00D4595E" w:rsidRDefault="00205C9B" w:rsidP="00513EF6">
      <w:pPr>
        <w:spacing w:after="0"/>
        <w:rPr>
          <w:sz w:val="14"/>
          <w:szCs w:val="14"/>
        </w:rPr>
      </w:pPr>
    </w:p>
    <w:tbl>
      <w:tblPr>
        <w:tblStyle w:val="TableGrid"/>
        <w:tblW w:w="5000" w:type="pct"/>
        <w:tblLook w:val="04A0" w:firstRow="1" w:lastRow="0" w:firstColumn="1" w:lastColumn="0" w:noHBand="0" w:noVBand="1"/>
      </w:tblPr>
      <w:tblGrid>
        <w:gridCol w:w="5216"/>
        <w:gridCol w:w="2245"/>
        <w:gridCol w:w="2839"/>
      </w:tblGrid>
      <w:tr w:rsidR="00974BD4" w:rsidRPr="00D4595E" w14:paraId="15CC4BAB" w14:textId="77777777" w:rsidTr="674C2EF9">
        <w:trPr>
          <w:trHeight w:hRule="exact" w:val="576"/>
        </w:trPr>
        <w:tc>
          <w:tcPr>
            <w:tcW w:w="2532" w:type="pct"/>
          </w:tcPr>
          <w:p w14:paraId="3E1B811C" w14:textId="77777777" w:rsidR="00974BD4" w:rsidRPr="00D4595E" w:rsidRDefault="00974BD4">
            <w:r w:rsidRPr="674C2EF9">
              <w:rPr>
                <w:b/>
                <w:bCs/>
              </w:rPr>
              <w:t xml:space="preserve">Key Strategy 2:  </w:t>
            </w:r>
          </w:p>
          <w:p w14:paraId="5E2CF001" w14:textId="4AC7D182" w:rsidR="00974BD4" w:rsidRPr="00D4595E" w:rsidRDefault="00D542F5" w:rsidP="674C2EF9">
            <w:pPr>
              <w:tabs>
                <w:tab w:val="left" w:pos="1232"/>
                <w:tab w:val="center" w:pos="2224"/>
                <w:tab w:val="left" w:pos="4020"/>
                <w:tab w:val="right" w:pos="4449"/>
              </w:tabs>
              <w:jc w:val="center"/>
            </w:pPr>
            <w:sdt>
              <w:sdtPr>
                <w:alias w:val="Select One School Framework or Academic Strategy"/>
                <w:tag w:val="Select One Key Strategy"/>
                <w:id w:val="2129142460"/>
                <w:placeholder>
                  <w:docPart w:val="FCF2DD96797B4B0BA37890AF2108346F"/>
                </w:placeholder>
                <w15:color w:val="FF6600"/>
                <w:dropDownList>
                  <w:listItem w:displayText="Select One School Framework or Academic Strategy" w:value="Select One School Framework or Academic Strategy"/>
                  <w:listItem w:displayText="International Baccalaureate (IB)" w:value="International Baccalaureate (IB)"/>
                  <w:listItem w:displayText="IB Primary Years Programme (IB PYP)" w:value="IB Primary Years Programme (IB PYP)"/>
                  <w:listItem w:displayText="IB Primary Years Programme &amp; Middle Years Programme (IB PYP MYP)" w:value="IB Primary Years Programme &amp; Middle Years Programme (IB PYP MYP)"/>
                  <w:listItem w:displayText="Advancement Via Individual Determination AVID" w:value="Advancement Via Individual Determination AVID"/>
                  <w:listItem w:displayText="Montessori" w:value="Montessori"/>
                  <w:listItem w:displayText="Expeditionary Learning (EL)" w:value="Expeditionary Learning (EL)"/>
                  <w:listItem w:displayText="Dual Language" w:value="Dual Language"/>
                  <w:listItem w:displayText="Project Based Learning (PBL)" w:value="Project Based Learning (PBL)"/>
                  <w:listItem w:displayText="Tier III Interventions for Students with Special Needs" w:value="Tier III Interventions for Students with Special Needs"/>
                  <w:listItem w:displayText="Explicit Instruction for Diverse Learners" w:value="Explicit Instruction for Diverse Learners"/>
                  <w:listItem w:displayText="Using Graphic Organizers and/or Visuals to Support Diverse Learners" w:value="Using Graphic Organizers and/or Visuals to Support Diverse Learners"/>
                  <w:listItem w:displayText="Teacher Co-Planning to Support Diverse Learners " w:value="Teacher Co-Planning to Support Diverse Learners "/>
                  <w:listItem w:displayText="Tier I or Tier II Intervention Practices" w:value="Tier I or Tier II Intervention Practices"/>
                  <w:listItem w:displayText="Building Math Fluencies" w:value="Building Math Fluencies"/>
                  <w:listItem w:displayText="Building Math Concepts" w:value="Building Math Concepts"/>
                  <w:listItem w:displayText="Effective Unit and Lesson Planning" w:value="Effective Unit and Lesson Planning"/>
                  <w:listItem w:displayText="Foundational Reading Instruction" w:value="Foundational Reading Instruction"/>
                  <w:listItem w:displayText="Vocabulary Instruction" w:value="Vocabulary Instruction"/>
                  <w:listItem w:displayText="Formative Assessment Practices" w:value="Formative Assessment Practices"/>
                  <w:listItem w:displayText="Academic Vocabulary" w:value="Academic Vocabulary"/>
                  <w:listItem w:displayText="Claim, Evidence, &amp; Reasoning" w:value="Claim, Evidence, &amp; Reasoning"/>
                  <w:listItem w:displayText="School Customized" w:value="School Customized"/>
                </w:dropDownList>
              </w:sdtPr>
              <w:sdtContent>
                <w:r w:rsidR="3691D5B5">
                  <w:t>IB Primary Years Programme (IB PYP)</w:t>
                </w:r>
              </w:sdtContent>
            </w:sdt>
          </w:p>
          <w:p w14:paraId="4034D2C2" w14:textId="7025CC89" w:rsidR="00974BD4" w:rsidRPr="00D4595E" w:rsidRDefault="00974BD4"/>
        </w:tc>
        <w:tc>
          <w:tcPr>
            <w:tcW w:w="1090" w:type="pct"/>
          </w:tcPr>
          <w:p w14:paraId="4586302C" w14:textId="77777777" w:rsidR="00974BD4" w:rsidRPr="00D4595E" w:rsidRDefault="00974BD4">
            <w:pPr>
              <w:rPr>
                <w:b/>
                <w:bCs/>
              </w:rPr>
            </w:pPr>
            <w:r w:rsidRPr="00D4595E">
              <w:rPr>
                <w:b/>
                <w:bCs/>
              </w:rPr>
              <w:t>PD Plan Link:</w:t>
            </w:r>
          </w:p>
          <w:p w14:paraId="47F2DDB4" w14:textId="77777777" w:rsidR="00974BD4" w:rsidRPr="00D4595E" w:rsidRDefault="00974BD4"/>
        </w:tc>
        <w:tc>
          <w:tcPr>
            <w:tcW w:w="1378" w:type="pct"/>
          </w:tcPr>
          <w:p w14:paraId="4B301470" w14:textId="77777777" w:rsidR="00974BD4" w:rsidRPr="00D4595E" w:rsidRDefault="00974BD4">
            <w:pPr>
              <w:rPr>
                <w:b/>
                <w:bCs/>
              </w:rPr>
            </w:pPr>
            <w:r w:rsidRPr="00D4595E">
              <w:rPr>
                <w:b/>
                <w:bCs/>
              </w:rPr>
              <w:t xml:space="preserve">School </w:t>
            </w:r>
            <w:proofErr w:type="gramStart"/>
            <w:r w:rsidRPr="00D4595E">
              <w:rPr>
                <w:b/>
                <w:bCs/>
              </w:rPr>
              <w:t>Lead</w:t>
            </w:r>
            <w:proofErr w:type="gramEnd"/>
            <w:r w:rsidRPr="00D4595E">
              <w:rPr>
                <w:b/>
                <w:bCs/>
              </w:rPr>
              <w:t xml:space="preserve">: </w:t>
            </w:r>
          </w:p>
          <w:p w14:paraId="0E8CE28F" w14:textId="43E0C104" w:rsidR="00974BD4" w:rsidRPr="00D4595E" w:rsidRDefault="22553D4A">
            <w:r>
              <w:t>Ms. Gaughan</w:t>
            </w:r>
          </w:p>
          <w:p w14:paraId="4DDC4192" w14:textId="77777777" w:rsidR="00974BD4" w:rsidRPr="00D4595E" w:rsidRDefault="00974BD4"/>
        </w:tc>
      </w:tr>
    </w:tbl>
    <w:p w14:paraId="4344B689" w14:textId="77777777" w:rsidR="00974BD4" w:rsidRPr="00D4595E" w:rsidRDefault="00974BD4" w:rsidP="00716CDB">
      <w:pPr>
        <w:spacing w:after="0" w:line="240" w:lineRule="auto"/>
        <w:rPr>
          <w:sz w:val="14"/>
          <w:szCs w:val="14"/>
        </w:rPr>
      </w:pPr>
    </w:p>
    <w:tbl>
      <w:tblPr>
        <w:tblStyle w:val="TableGrid"/>
        <w:tblW w:w="10345" w:type="dxa"/>
        <w:tblLayout w:type="fixed"/>
        <w:tblLook w:val="04A0" w:firstRow="1" w:lastRow="0" w:firstColumn="1" w:lastColumn="0" w:noHBand="0" w:noVBand="1"/>
      </w:tblPr>
      <w:tblGrid>
        <w:gridCol w:w="10345"/>
      </w:tblGrid>
      <w:tr w:rsidR="00CD4CE0" w:rsidRPr="00D4595E" w14:paraId="0EACEC4C" w14:textId="77777777">
        <w:trPr>
          <w:trHeight w:val="20"/>
        </w:trPr>
        <w:tc>
          <w:tcPr>
            <w:tcW w:w="10345" w:type="dxa"/>
          </w:tcPr>
          <w:p w14:paraId="4CFD1B22" w14:textId="77777777" w:rsidR="00CD4CE0" w:rsidRPr="00D4595E" w:rsidRDefault="00CD4CE0">
            <w:pPr>
              <w:rPr>
                <w:b/>
                <w:bCs/>
              </w:rPr>
            </w:pPr>
            <w:r w:rsidRPr="00D4595E">
              <w:rPr>
                <w:b/>
                <w:bCs/>
              </w:rPr>
              <w:t xml:space="preserve">What did we learn from our needs assessment that suggests this is the right Key Strategy and will have a positive impact on students?  </w:t>
            </w:r>
            <w:r w:rsidRPr="00D4595E">
              <w:rPr>
                <w:b/>
                <w:bCs/>
                <w:i/>
                <w:iCs/>
              </w:rPr>
              <w:t>Consider both data trends observed and student interview responses.</w:t>
            </w:r>
          </w:p>
          <w:p w14:paraId="2506BDD2" w14:textId="77777777" w:rsidR="00CD4CE0" w:rsidRPr="005D2EC1" w:rsidRDefault="00CD4CE0">
            <w:pPr>
              <w:rPr>
                <w:sz w:val="20"/>
                <w:szCs w:val="20"/>
              </w:rPr>
            </w:pPr>
            <w:r w:rsidRPr="005D2EC1">
              <w:rPr>
                <w:sz w:val="20"/>
                <w:szCs w:val="20"/>
              </w:rPr>
              <w:t xml:space="preserve">The continued integration of the IB Primary Years </w:t>
            </w:r>
            <w:proofErr w:type="spellStart"/>
            <w:r w:rsidRPr="005D2EC1">
              <w:rPr>
                <w:sz w:val="20"/>
                <w:szCs w:val="20"/>
              </w:rPr>
              <w:t>Programme</w:t>
            </w:r>
            <w:proofErr w:type="spellEnd"/>
            <w:r w:rsidRPr="005D2EC1">
              <w:rPr>
                <w:sz w:val="20"/>
                <w:szCs w:val="20"/>
              </w:rPr>
              <w:t xml:space="preserve"> at Meachem acts as an indicator to shift priority to transdisciplinary unit planning and lesson planning.  Based on our walk-through tool and feedback from our IB PYP consultant a focus will be on creating success criteria and monitoring students' progress. </w:t>
            </w:r>
          </w:p>
        </w:tc>
      </w:tr>
      <w:tr w:rsidR="00CD4CE0" w:rsidRPr="00D4595E" w14:paraId="3EECE319" w14:textId="77777777">
        <w:trPr>
          <w:trHeight w:val="20"/>
        </w:trPr>
        <w:tc>
          <w:tcPr>
            <w:tcW w:w="10345" w:type="dxa"/>
          </w:tcPr>
          <w:p w14:paraId="1AF1CC45" w14:textId="77777777" w:rsidR="00CD4CE0" w:rsidRPr="00D4595E" w:rsidRDefault="00CD4CE0">
            <w:pPr>
              <w:rPr>
                <w:b/>
                <w:bCs/>
              </w:rPr>
            </w:pPr>
            <w:r w:rsidRPr="674C2EF9">
              <w:rPr>
                <w:b/>
                <w:bCs/>
              </w:rPr>
              <w:t xml:space="preserve">If this is not a new key strategy, provide 1-2 sentences on how the school will expand or refine the key strategy. </w:t>
            </w:r>
          </w:p>
          <w:p w14:paraId="4936306F" w14:textId="77777777" w:rsidR="00CD4CE0" w:rsidRPr="00D4595E" w:rsidRDefault="00CD4CE0">
            <w:r w:rsidRPr="005D2EC1">
              <w:rPr>
                <w:sz w:val="20"/>
                <w:szCs w:val="20"/>
              </w:rPr>
              <w:t xml:space="preserve">This year the focus will be to develop success criteria and questioning based on NYS Standards within our unit and lesson planning. Unit planning helps to develop a school-wide program of inquiry that aligns with the PYP’s themes. </w:t>
            </w:r>
          </w:p>
        </w:tc>
      </w:tr>
    </w:tbl>
    <w:p w14:paraId="35A8897E" w14:textId="77777777" w:rsidR="00A01C16" w:rsidRPr="00D4595E" w:rsidRDefault="00A01C16" w:rsidP="00A01C16">
      <w:pPr>
        <w:spacing w:after="0"/>
        <w:rPr>
          <w:sz w:val="14"/>
          <w:szCs w:val="14"/>
        </w:rPr>
      </w:pPr>
    </w:p>
    <w:tbl>
      <w:tblPr>
        <w:tblStyle w:val="TableGrid"/>
        <w:tblW w:w="0" w:type="dxa"/>
        <w:tblLayout w:type="fixed"/>
        <w:tblLook w:val="04A0" w:firstRow="1" w:lastRow="0" w:firstColumn="1" w:lastColumn="0" w:noHBand="0" w:noVBand="1"/>
      </w:tblPr>
      <w:tblGrid>
        <w:gridCol w:w="4585"/>
        <w:gridCol w:w="1530"/>
        <w:gridCol w:w="1440"/>
        <w:gridCol w:w="2430"/>
        <w:gridCol w:w="360"/>
      </w:tblGrid>
      <w:tr w:rsidR="00176046" w:rsidRPr="00D4595E" w14:paraId="445B26D0" w14:textId="77777777" w:rsidTr="3A85A19A">
        <w:tc>
          <w:tcPr>
            <w:tcW w:w="10345" w:type="dxa"/>
            <w:gridSpan w:val="5"/>
            <w:shd w:val="clear" w:color="auto" w:fill="ED7D31" w:themeFill="accent2"/>
          </w:tcPr>
          <w:p w14:paraId="7F6E4507" w14:textId="77777777" w:rsidR="00176046" w:rsidRPr="00D4595E" w:rsidRDefault="00176046">
            <w:pPr>
              <w:jc w:val="center"/>
              <w:rPr>
                <w:b/>
                <w:bCs/>
              </w:rPr>
            </w:pPr>
            <w:r w:rsidRPr="00D4595E">
              <w:rPr>
                <w:b/>
                <w:bCs/>
              </w:rPr>
              <w:t>IMPLEMENTATION PLAN (APRIL – JUNE)</w:t>
            </w:r>
          </w:p>
        </w:tc>
      </w:tr>
      <w:tr w:rsidR="00176046" w:rsidRPr="00D4595E" w14:paraId="598DC4E5" w14:textId="77777777" w:rsidTr="3A85A19A">
        <w:tc>
          <w:tcPr>
            <w:tcW w:w="4585" w:type="dxa"/>
            <w:shd w:val="clear" w:color="auto" w:fill="D9D9D9" w:themeFill="background1" w:themeFillShade="D9"/>
          </w:tcPr>
          <w:p w14:paraId="77ECCA68" w14:textId="77777777" w:rsidR="00176046" w:rsidRPr="00D4595E" w:rsidRDefault="00176046">
            <w:pPr>
              <w:jc w:val="center"/>
              <w:rPr>
                <w:b/>
                <w:bCs/>
              </w:rPr>
            </w:pPr>
            <w:r w:rsidRPr="00D4595E">
              <w:rPr>
                <w:b/>
                <w:bCs/>
              </w:rPr>
              <w:t>Essential Action Steps</w:t>
            </w:r>
          </w:p>
          <w:p w14:paraId="521DF79C" w14:textId="77777777" w:rsidR="00176046" w:rsidRPr="00D4595E" w:rsidRDefault="00176046">
            <w:pPr>
              <w:jc w:val="center"/>
              <w:rPr>
                <w:b/>
                <w:bCs/>
                <w:sz w:val="18"/>
                <w:szCs w:val="18"/>
              </w:rPr>
            </w:pPr>
            <w:r w:rsidRPr="00D4595E">
              <w:rPr>
                <w:b/>
                <w:bCs/>
                <w:sz w:val="18"/>
                <w:szCs w:val="18"/>
              </w:rPr>
              <w:t>(Begin with a verb)</w:t>
            </w:r>
          </w:p>
        </w:tc>
        <w:tc>
          <w:tcPr>
            <w:tcW w:w="1530" w:type="dxa"/>
            <w:shd w:val="clear" w:color="auto" w:fill="D9D9D9" w:themeFill="background1" w:themeFillShade="D9"/>
          </w:tcPr>
          <w:p w14:paraId="62B0F103" w14:textId="77777777" w:rsidR="00176046" w:rsidRPr="00D4595E" w:rsidRDefault="00176046">
            <w:pPr>
              <w:jc w:val="center"/>
              <w:rPr>
                <w:b/>
                <w:bCs/>
              </w:rPr>
            </w:pPr>
            <w:r w:rsidRPr="00D4595E">
              <w:rPr>
                <w:b/>
                <w:bCs/>
              </w:rPr>
              <w:t>Timeline</w:t>
            </w:r>
          </w:p>
        </w:tc>
        <w:tc>
          <w:tcPr>
            <w:tcW w:w="1440" w:type="dxa"/>
            <w:shd w:val="clear" w:color="auto" w:fill="D9D9D9" w:themeFill="background1" w:themeFillShade="D9"/>
          </w:tcPr>
          <w:p w14:paraId="391AFC06" w14:textId="77777777" w:rsidR="00176046" w:rsidRPr="00D4595E" w:rsidRDefault="00176046">
            <w:pPr>
              <w:jc w:val="center"/>
              <w:rPr>
                <w:b/>
                <w:bCs/>
              </w:rPr>
            </w:pPr>
            <w:r w:rsidRPr="00D4595E">
              <w:rPr>
                <w:b/>
                <w:bCs/>
              </w:rPr>
              <w:t>Person(s) Responsible</w:t>
            </w:r>
          </w:p>
        </w:tc>
        <w:tc>
          <w:tcPr>
            <w:tcW w:w="2430" w:type="dxa"/>
            <w:shd w:val="clear" w:color="auto" w:fill="D9D9D9" w:themeFill="background1" w:themeFillShade="D9"/>
          </w:tcPr>
          <w:p w14:paraId="5B43364A" w14:textId="77777777" w:rsidR="00176046" w:rsidRPr="00D4595E" w:rsidRDefault="00176046">
            <w:pPr>
              <w:jc w:val="center"/>
              <w:rPr>
                <w:b/>
                <w:bCs/>
              </w:rPr>
            </w:pPr>
            <w:r w:rsidRPr="00D4595E">
              <w:rPr>
                <w:b/>
                <w:bCs/>
              </w:rPr>
              <w:t>Resource Alignment</w:t>
            </w:r>
          </w:p>
          <w:p w14:paraId="3C8692FE" w14:textId="77777777" w:rsidR="00176046" w:rsidRPr="00D4595E" w:rsidRDefault="00176046">
            <w:pPr>
              <w:jc w:val="center"/>
              <w:rPr>
                <w:b/>
                <w:bCs/>
                <w:sz w:val="16"/>
                <w:szCs w:val="16"/>
              </w:rPr>
            </w:pPr>
            <w:r w:rsidRPr="00D4595E">
              <w:rPr>
                <w:b/>
                <w:bCs/>
                <w:sz w:val="16"/>
                <w:szCs w:val="16"/>
              </w:rPr>
              <w:t>(</w:t>
            </w:r>
            <w:r w:rsidRPr="00D4595E">
              <w:rPr>
                <w:b/>
                <w:bCs/>
                <w:i/>
                <w:iCs/>
                <w:color w:val="7030A0"/>
                <w:sz w:val="16"/>
                <w:szCs w:val="16"/>
              </w:rPr>
              <w:t>PD, Budget</w:t>
            </w:r>
            <w:r w:rsidRPr="00D4595E">
              <w:rPr>
                <w:b/>
                <w:bCs/>
                <w:sz w:val="16"/>
                <w:szCs w:val="16"/>
              </w:rPr>
              <w:t>, People, Time, etc.)</w:t>
            </w:r>
          </w:p>
        </w:tc>
        <w:tc>
          <w:tcPr>
            <w:tcW w:w="360" w:type="dxa"/>
            <w:shd w:val="clear" w:color="auto" w:fill="D9D9D9" w:themeFill="background1" w:themeFillShade="D9"/>
          </w:tcPr>
          <w:p w14:paraId="11C1F983" w14:textId="77777777" w:rsidR="00176046" w:rsidRPr="00D4595E" w:rsidRDefault="00176046">
            <w:pPr>
              <w:rPr>
                <w:b/>
                <w:bCs/>
              </w:rPr>
            </w:pPr>
            <w:r w:rsidRPr="00D4595E">
              <w:rPr>
                <w:b/>
                <w:bCs/>
              </w:rPr>
              <w:t>P</w:t>
            </w:r>
          </w:p>
        </w:tc>
      </w:tr>
      <w:tr w:rsidR="00176046" w:rsidRPr="00CD4CE0" w14:paraId="0E6F5A11" w14:textId="77777777" w:rsidTr="3A85A19A">
        <w:tc>
          <w:tcPr>
            <w:tcW w:w="4585" w:type="dxa"/>
            <w:shd w:val="clear" w:color="auto" w:fill="FFFFFF" w:themeFill="background1"/>
          </w:tcPr>
          <w:p w14:paraId="009896CE" w14:textId="50E615D0" w:rsidR="674C2EF9" w:rsidRPr="00CD4CE0" w:rsidRDefault="674C2EF9" w:rsidP="00CD4CE0">
            <w:pPr>
              <w:rPr>
                <w:rFonts w:cstheme="minorHAnsi"/>
                <w:sz w:val="20"/>
                <w:szCs w:val="20"/>
              </w:rPr>
            </w:pPr>
            <w:r w:rsidRPr="00CD4CE0">
              <w:rPr>
                <w:rFonts w:cstheme="minorHAnsi"/>
                <w:sz w:val="20"/>
                <w:szCs w:val="20"/>
              </w:rPr>
              <w:t xml:space="preserve">Create I can statement and success criteria for units based on standards </w:t>
            </w:r>
          </w:p>
          <w:p w14:paraId="378365CA" w14:textId="77777777" w:rsidR="674C2EF9" w:rsidRDefault="674C2EF9" w:rsidP="674C2EF9">
            <w:pPr>
              <w:rPr>
                <w:sz w:val="20"/>
                <w:szCs w:val="20"/>
              </w:rPr>
            </w:pPr>
          </w:p>
        </w:tc>
        <w:tc>
          <w:tcPr>
            <w:tcW w:w="1530" w:type="dxa"/>
            <w:shd w:val="clear" w:color="auto" w:fill="FFFFFF" w:themeFill="background1"/>
          </w:tcPr>
          <w:p w14:paraId="2A0E5740" w14:textId="6463ECF8" w:rsidR="674C2EF9" w:rsidRDefault="5463F872" w:rsidP="674C2EF9">
            <w:pPr>
              <w:rPr>
                <w:sz w:val="20"/>
                <w:szCs w:val="20"/>
              </w:rPr>
            </w:pPr>
            <w:r w:rsidRPr="47E00AFF">
              <w:rPr>
                <w:sz w:val="20"/>
                <w:szCs w:val="20"/>
              </w:rPr>
              <w:t>A</w:t>
            </w:r>
            <w:r w:rsidR="557F7401" w:rsidRPr="47E00AFF">
              <w:rPr>
                <w:sz w:val="20"/>
                <w:szCs w:val="20"/>
              </w:rPr>
              <w:t>pril</w:t>
            </w:r>
            <w:r w:rsidRPr="47E00AFF">
              <w:rPr>
                <w:sz w:val="20"/>
                <w:szCs w:val="20"/>
              </w:rPr>
              <w:t xml:space="preserve"> – June 2026</w:t>
            </w:r>
          </w:p>
        </w:tc>
        <w:tc>
          <w:tcPr>
            <w:tcW w:w="1440" w:type="dxa"/>
            <w:shd w:val="clear" w:color="auto" w:fill="FFFFFF" w:themeFill="background1"/>
          </w:tcPr>
          <w:p w14:paraId="6FD3F768" w14:textId="18B17525" w:rsidR="674C2EF9" w:rsidRDefault="674C2EF9" w:rsidP="674C2EF9">
            <w:pPr>
              <w:rPr>
                <w:sz w:val="20"/>
                <w:szCs w:val="20"/>
              </w:rPr>
            </w:pPr>
            <w:r w:rsidRPr="674C2EF9">
              <w:rPr>
                <w:sz w:val="20"/>
                <w:szCs w:val="20"/>
              </w:rPr>
              <w:t xml:space="preserve">S. Gaughan, D. Waldon, teachers, Admin </w:t>
            </w:r>
          </w:p>
        </w:tc>
        <w:tc>
          <w:tcPr>
            <w:tcW w:w="2430" w:type="dxa"/>
            <w:shd w:val="clear" w:color="auto" w:fill="FFFFFF" w:themeFill="background1"/>
          </w:tcPr>
          <w:p w14:paraId="2D239B26" w14:textId="04A49B48" w:rsidR="00176046" w:rsidRPr="00D4595E" w:rsidRDefault="4AE963F9">
            <w:pPr>
              <w:rPr>
                <w:sz w:val="20"/>
                <w:szCs w:val="20"/>
              </w:rPr>
            </w:pPr>
            <w:r w:rsidRPr="3A85A19A">
              <w:rPr>
                <w:sz w:val="20"/>
                <w:szCs w:val="20"/>
              </w:rPr>
              <w:t>Time</w:t>
            </w:r>
          </w:p>
        </w:tc>
        <w:tc>
          <w:tcPr>
            <w:tcW w:w="360" w:type="dxa"/>
            <w:shd w:val="clear" w:color="auto" w:fill="FF0000"/>
          </w:tcPr>
          <w:p w14:paraId="4A03CA29" w14:textId="77777777" w:rsidR="00176046" w:rsidRPr="00D4595E" w:rsidRDefault="00176046">
            <w:pPr>
              <w:rPr>
                <w:sz w:val="20"/>
                <w:szCs w:val="20"/>
              </w:rPr>
            </w:pPr>
          </w:p>
        </w:tc>
      </w:tr>
      <w:tr w:rsidR="00176046" w:rsidRPr="00CD4CE0" w14:paraId="4CFF3510" w14:textId="77777777" w:rsidTr="3A85A19A">
        <w:tc>
          <w:tcPr>
            <w:tcW w:w="4585" w:type="dxa"/>
            <w:shd w:val="clear" w:color="auto" w:fill="FFFFFF" w:themeFill="background1"/>
          </w:tcPr>
          <w:p w14:paraId="44EFB0EF" w14:textId="12ECDE1B" w:rsidR="674C2EF9" w:rsidRPr="00CD4CE0" w:rsidRDefault="674C2EF9" w:rsidP="674C2EF9">
            <w:pPr>
              <w:rPr>
                <w:rFonts w:eastAsia="Times New Roman" w:cstheme="minorHAnsi"/>
                <w:color w:val="000000" w:themeColor="text1"/>
                <w:sz w:val="20"/>
                <w:szCs w:val="20"/>
              </w:rPr>
            </w:pPr>
            <w:r w:rsidRPr="00CD4CE0">
              <w:rPr>
                <w:rFonts w:eastAsia="Times New Roman" w:cstheme="minorHAnsi"/>
                <w:color w:val="000000" w:themeColor="text1"/>
                <w:sz w:val="20"/>
                <w:szCs w:val="20"/>
              </w:rPr>
              <w:t xml:space="preserve">Use walk-through schedule to complete provide written feedback at least once a month to individual teachers </w:t>
            </w:r>
          </w:p>
        </w:tc>
        <w:tc>
          <w:tcPr>
            <w:tcW w:w="1530" w:type="dxa"/>
            <w:shd w:val="clear" w:color="auto" w:fill="FFFFFF" w:themeFill="background1"/>
          </w:tcPr>
          <w:p w14:paraId="0421780C" w14:textId="5B42AFBC" w:rsidR="674C2EF9" w:rsidRDefault="494878BB" w:rsidP="674C2EF9">
            <w:pPr>
              <w:rPr>
                <w:sz w:val="20"/>
                <w:szCs w:val="20"/>
              </w:rPr>
            </w:pPr>
            <w:r w:rsidRPr="47E00AFF">
              <w:rPr>
                <w:sz w:val="20"/>
                <w:szCs w:val="20"/>
              </w:rPr>
              <w:t>April –</w:t>
            </w:r>
            <w:r w:rsidR="5463F872" w:rsidRPr="47E00AFF">
              <w:rPr>
                <w:sz w:val="20"/>
                <w:szCs w:val="20"/>
              </w:rPr>
              <w:t xml:space="preserve"> June 2026</w:t>
            </w:r>
          </w:p>
          <w:p w14:paraId="013EAA7D" w14:textId="15F90CF0" w:rsidR="674C2EF9" w:rsidRDefault="674C2EF9" w:rsidP="674C2EF9">
            <w:pPr>
              <w:rPr>
                <w:sz w:val="20"/>
                <w:szCs w:val="20"/>
              </w:rPr>
            </w:pPr>
          </w:p>
        </w:tc>
        <w:tc>
          <w:tcPr>
            <w:tcW w:w="1440" w:type="dxa"/>
            <w:shd w:val="clear" w:color="auto" w:fill="FFFFFF" w:themeFill="background1"/>
          </w:tcPr>
          <w:p w14:paraId="37E32C23" w14:textId="18B17525" w:rsidR="674C2EF9" w:rsidRDefault="674C2EF9" w:rsidP="674C2EF9">
            <w:pPr>
              <w:rPr>
                <w:sz w:val="20"/>
                <w:szCs w:val="20"/>
              </w:rPr>
            </w:pPr>
            <w:r w:rsidRPr="674C2EF9">
              <w:rPr>
                <w:sz w:val="20"/>
                <w:szCs w:val="20"/>
              </w:rPr>
              <w:t xml:space="preserve">S. Gaughan, D. Waldon, teachers, Admin </w:t>
            </w:r>
          </w:p>
        </w:tc>
        <w:tc>
          <w:tcPr>
            <w:tcW w:w="2430" w:type="dxa"/>
            <w:shd w:val="clear" w:color="auto" w:fill="FFFFFF" w:themeFill="background1"/>
          </w:tcPr>
          <w:p w14:paraId="2C86696D" w14:textId="3A074B39" w:rsidR="00176046" w:rsidRPr="00D4595E" w:rsidRDefault="7C8E3700">
            <w:pPr>
              <w:rPr>
                <w:sz w:val="20"/>
                <w:szCs w:val="20"/>
              </w:rPr>
            </w:pPr>
            <w:r w:rsidRPr="3A85A19A">
              <w:rPr>
                <w:sz w:val="20"/>
                <w:szCs w:val="20"/>
              </w:rPr>
              <w:t>Time</w:t>
            </w:r>
          </w:p>
        </w:tc>
        <w:tc>
          <w:tcPr>
            <w:tcW w:w="360" w:type="dxa"/>
            <w:shd w:val="clear" w:color="auto" w:fill="FF0000"/>
          </w:tcPr>
          <w:p w14:paraId="3B8734BE" w14:textId="77777777" w:rsidR="00176046" w:rsidRPr="00D4595E" w:rsidRDefault="00176046">
            <w:pPr>
              <w:rPr>
                <w:sz w:val="20"/>
                <w:szCs w:val="20"/>
              </w:rPr>
            </w:pPr>
          </w:p>
        </w:tc>
      </w:tr>
      <w:tr w:rsidR="00176046" w:rsidRPr="00CD4CE0" w14:paraId="7E237D71" w14:textId="77777777" w:rsidTr="3A85A19A">
        <w:tc>
          <w:tcPr>
            <w:tcW w:w="4585" w:type="dxa"/>
            <w:shd w:val="clear" w:color="auto" w:fill="FFFFFF" w:themeFill="background1"/>
          </w:tcPr>
          <w:p w14:paraId="6BF65D78" w14:textId="42BAE73C" w:rsidR="674C2EF9" w:rsidRDefault="674C2EF9" w:rsidP="674C2EF9">
            <w:pPr>
              <w:rPr>
                <w:sz w:val="20"/>
                <w:szCs w:val="20"/>
              </w:rPr>
            </w:pPr>
            <w:r w:rsidRPr="00CD4CE0">
              <w:rPr>
                <w:rFonts w:cstheme="minorHAnsi"/>
                <w:sz w:val="20"/>
                <w:szCs w:val="20"/>
              </w:rPr>
              <w:t xml:space="preserve">After each unit taught reflect on unit and success criteria to focus planning for future teaching of the theme </w:t>
            </w:r>
          </w:p>
        </w:tc>
        <w:tc>
          <w:tcPr>
            <w:tcW w:w="1530" w:type="dxa"/>
            <w:shd w:val="clear" w:color="auto" w:fill="FFFFFF" w:themeFill="background1"/>
          </w:tcPr>
          <w:p w14:paraId="701860D0" w14:textId="34F98978" w:rsidR="674C2EF9" w:rsidRDefault="5573D0D9" w:rsidP="674C2EF9">
            <w:pPr>
              <w:rPr>
                <w:sz w:val="20"/>
                <w:szCs w:val="20"/>
              </w:rPr>
            </w:pPr>
            <w:r w:rsidRPr="47E00AFF">
              <w:rPr>
                <w:sz w:val="20"/>
                <w:szCs w:val="20"/>
              </w:rPr>
              <w:t>April</w:t>
            </w:r>
            <w:r w:rsidR="5463F872" w:rsidRPr="47E00AFF">
              <w:rPr>
                <w:sz w:val="20"/>
                <w:szCs w:val="20"/>
              </w:rPr>
              <w:t xml:space="preserve"> – June 2026</w:t>
            </w:r>
          </w:p>
        </w:tc>
        <w:tc>
          <w:tcPr>
            <w:tcW w:w="1440" w:type="dxa"/>
            <w:shd w:val="clear" w:color="auto" w:fill="FFFFFF" w:themeFill="background1"/>
          </w:tcPr>
          <w:p w14:paraId="20ED37A2" w14:textId="0E0BF6F1" w:rsidR="674C2EF9" w:rsidRDefault="674C2EF9" w:rsidP="674C2EF9">
            <w:pPr>
              <w:rPr>
                <w:sz w:val="20"/>
                <w:szCs w:val="20"/>
              </w:rPr>
            </w:pPr>
            <w:r w:rsidRPr="674C2EF9">
              <w:rPr>
                <w:sz w:val="20"/>
                <w:szCs w:val="20"/>
              </w:rPr>
              <w:t>S. Gaughan, D. Waldon, teachers</w:t>
            </w:r>
          </w:p>
        </w:tc>
        <w:tc>
          <w:tcPr>
            <w:tcW w:w="2430" w:type="dxa"/>
            <w:shd w:val="clear" w:color="auto" w:fill="FFFFFF" w:themeFill="background1"/>
          </w:tcPr>
          <w:p w14:paraId="5EDBE741" w14:textId="793C54A4" w:rsidR="00176046" w:rsidRPr="00D4595E" w:rsidRDefault="61FDC385">
            <w:pPr>
              <w:rPr>
                <w:sz w:val="20"/>
                <w:szCs w:val="20"/>
              </w:rPr>
            </w:pPr>
            <w:r w:rsidRPr="3A85A19A">
              <w:rPr>
                <w:sz w:val="20"/>
                <w:szCs w:val="20"/>
              </w:rPr>
              <w:t>Time, people</w:t>
            </w:r>
          </w:p>
        </w:tc>
        <w:tc>
          <w:tcPr>
            <w:tcW w:w="360" w:type="dxa"/>
            <w:shd w:val="clear" w:color="auto" w:fill="FF0000"/>
          </w:tcPr>
          <w:p w14:paraId="35439E7A" w14:textId="77777777" w:rsidR="00176046" w:rsidRPr="00D4595E" w:rsidRDefault="00176046">
            <w:pPr>
              <w:rPr>
                <w:sz w:val="20"/>
                <w:szCs w:val="20"/>
              </w:rPr>
            </w:pPr>
          </w:p>
        </w:tc>
      </w:tr>
      <w:tr w:rsidR="00176046" w:rsidRPr="00CD4CE0" w14:paraId="16AF324C" w14:textId="77777777" w:rsidTr="3A85A19A">
        <w:tc>
          <w:tcPr>
            <w:tcW w:w="4585" w:type="dxa"/>
            <w:shd w:val="clear" w:color="auto" w:fill="FFFFFF" w:themeFill="background1"/>
          </w:tcPr>
          <w:p w14:paraId="5BA315BA" w14:textId="72328842" w:rsidR="674C2EF9" w:rsidRDefault="674C2EF9" w:rsidP="674C2EF9">
            <w:pPr>
              <w:rPr>
                <w:sz w:val="20"/>
                <w:szCs w:val="20"/>
              </w:rPr>
            </w:pPr>
            <w:r w:rsidRPr="00CD4CE0">
              <w:rPr>
                <w:rFonts w:cstheme="minorHAnsi"/>
                <w:sz w:val="20"/>
                <w:szCs w:val="20"/>
              </w:rPr>
              <w:t xml:space="preserve">Create learning walls with engagement from students, using tools provided from PD with Jess Vance </w:t>
            </w:r>
          </w:p>
        </w:tc>
        <w:tc>
          <w:tcPr>
            <w:tcW w:w="1530" w:type="dxa"/>
            <w:shd w:val="clear" w:color="auto" w:fill="FFFFFF" w:themeFill="background1"/>
          </w:tcPr>
          <w:p w14:paraId="390FCB05" w14:textId="1041B307" w:rsidR="674C2EF9" w:rsidRDefault="3904A585" w:rsidP="674C2EF9">
            <w:pPr>
              <w:rPr>
                <w:sz w:val="20"/>
                <w:szCs w:val="20"/>
              </w:rPr>
            </w:pPr>
            <w:r w:rsidRPr="47E00AFF">
              <w:rPr>
                <w:sz w:val="20"/>
                <w:szCs w:val="20"/>
              </w:rPr>
              <w:t>April</w:t>
            </w:r>
            <w:r w:rsidR="5463F872" w:rsidRPr="47E00AFF">
              <w:rPr>
                <w:sz w:val="20"/>
                <w:szCs w:val="20"/>
              </w:rPr>
              <w:t xml:space="preserve"> – June 2026</w:t>
            </w:r>
          </w:p>
          <w:p w14:paraId="3F8B2BDC" w14:textId="77777777" w:rsidR="674C2EF9" w:rsidRDefault="674C2EF9" w:rsidP="674C2EF9">
            <w:pPr>
              <w:rPr>
                <w:sz w:val="20"/>
                <w:szCs w:val="20"/>
              </w:rPr>
            </w:pPr>
          </w:p>
          <w:p w14:paraId="2E00C490" w14:textId="77777777" w:rsidR="674C2EF9" w:rsidRDefault="674C2EF9" w:rsidP="674C2EF9">
            <w:pPr>
              <w:rPr>
                <w:sz w:val="20"/>
                <w:szCs w:val="20"/>
              </w:rPr>
            </w:pPr>
          </w:p>
        </w:tc>
        <w:tc>
          <w:tcPr>
            <w:tcW w:w="1440" w:type="dxa"/>
            <w:shd w:val="clear" w:color="auto" w:fill="FFFFFF" w:themeFill="background1"/>
          </w:tcPr>
          <w:p w14:paraId="7792EDBC" w14:textId="534B2C54" w:rsidR="674C2EF9" w:rsidRDefault="674C2EF9" w:rsidP="674C2EF9">
            <w:pPr>
              <w:rPr>
                <w:sz w:val="20"/>
                <w:szCs w:val="20"/>
              </w:rPr>
            </w:pPr>
            <w:r w:rsidRPr="674C2EF9">
              <w:rPr>
                <w:sz w:val="20"/>
                <w:szCs w:val="20"/>
              </w:rPr>
              <w:t xml:space="preserve">S. Gaughan, D. Waldon, classroom teachers </w:t>
            </w:r>
          </w:p>
        </w:tc>
        <w:tc>
          <w:tcPr>
            <w:tcW w:w="2430" w:type="dxa"/>
            <w:shd w:val="clear" w:color="auto" w:fill="FFFFFF" w:themeFill="background1"/>
          </w:tcPr>
          <w:p w14:paraId="2D7B3C93" w14:textId="08B0277A" w:rsidR="00176046" w:rsidRPr="00D4595E" w:rsidRDefault="1FC04218">
            <w:pPr>
              <w:rPr>
                <w:sz w:val="20"/>
                <w:szCs w:val="20"/>
              </w:rPr>
            </w:pPr>
            <w:r w:rsidRPr="3A85A19A">
              <w:rPr>
                <w:sz w:val="20"/>
                <w:szCs w:val="20"/>
              </w:rPr>
              <w:t>Time, resources/materials</w:t>
            </w:r>
          </w:p>
        </w:tc>
        <w:tc>
          <w:tcPr>
            <w:tcW w:w="360" w:type="dxa"/>
            <w:shd w:val="clear" w:color="auto" w:fill="FF0000"/>
          </w:tcPr>
          <w:p w14:paraId="6BCF9C61" w14:textId="77777777" w:rsidR="00176046" w:rsidRPr="00D4595E" w:rsidRDefault="00176046">
            <w:pPr>
              <w:rPr>
                <w:sz w:val="20"/>
                <w:szCs w:val="20"/>
              </w:rPr>
            </w:pPr>
          </w:p>
        </w:tc>
      </w:tr>
    </w:tbl>
    <w:p w14:paraId="427D5829" w14:textId="77777777" w:rsidR="00513EF6" w:rsidRPr="00D4595E" w:rsidRDefault="00513EF6" w:rsidP="005B676E">
      <w:pPr>
        <w:spacing w:after="0"/>
        <w:rPr>
          <w:sz w:val="14"/>
          <w:szCs w:val="14"/>
        </w:rPr>
      </w:pPr>
    </w:p>
    <w:tbl>
      <w:tblPr>
        <w:tblStyle w:val="TableGrid"/>
        <w:tblW w:w="10345" w:type="dxa"/>
        <w:tblLayout w:type="fixed"/>
        <w:tblLook w:val="04A0" w:firstRow="1" w:lastRow="0" w:firstColumn="1" w:lastColumn="0" w:noHBand="0" w:noVBand="1"/>
      </w:tblPr>
      <w:tblGrid>
        <w:gridCol w:w="985"/>
        <w:gridCol w:w="3420"/>
        <w:gridCol w:w="3355"/>
        <w:gridCol w:w="2585"/>
      </w:tblGrid>
      <w:tr w:rsidR="00513EF6" w:rsidRPr="00D4595E" w14:paraId="28846336" w14:textId="77777777" w:rsidTr="30D0D0E4">
        <w:tc>
          <w:tcPr>
            <w:tcW w:w="10345" w:type="dxa"/>
            <w:gridSpan w:val="4"/>
            <w:shd w:val="clear" w:color="auto" w:fill="ED7D31" w:themeFill="accent2"/>
          </w:tcPr>
          <w:p w14:paraId="331014F8" w14:textId="290DD0F2" w:rsidR="00513EF6" w:rsidRPr="00D4595E" w:rsidRDefault="00513EF6">
            <w:pPr>
              <w:jc w:val="center"/>
              <w:rPr>
                <w:b/>
                <w:bCs/>
              </w:rPr>
            </w:pPr>
            <w:r w:rsidRPr="00D4595E">
              <w:rPr>
                <w:b/>
                <w:bCs/>
              </w:rPr>
              <w:t>PROGRESS MONITORING (APRIL – JUNE)</w:t>
            </w:r>
          </w:p>
          <w:p w14:paraId="5DABF289" w14:textId="76B8FE5F" w:rsidR="0051552D" w:rsidRPr="00D4595E" w:rsidRDefault="0051552D">
            <w:pPr>
              <w:jc w:val="center"/>
              <w:rPr>
                <w:b/>
                <w:bCs/>
                <w:i/>
                <w:iCs/>
              </w:rPr>
            </w:pPr>
            <w:r w:rsidRPr="00D4595E">
              <w:rPr>
                <w:b/>
                <w:bCs/>
                <w:i/>
                <w:iCs/>
              </w:rPr>
              <w:t>Outcome Data</w:t>
            </w:r>
          </w:p>
        </w:tc>
      </w:tr>
      <w:tr w:rsidR="00513EF6" w:rsidRPr="00D4595E" w14:paraId="1D3BB7D4" w14:textId="77777777" w:rsidTr="30D0D0E4">
        <w:trPr>
          <w:trHeight w:hRule="exact" w:val="288"/>
        </w:trPr>
        <w:tc>
          <w:tcPr>
            <w:tcW w:w="985" w:type="dxa"/>
            <w:tcBorders>
              <w:bottom w:val="single" w:sz="4" w:space="0" w:color="auto"/>
            </w:tcBorders>
            <w:shd w:val="clear" w:color="auto" w:fill="D9D9D9" w:themeFill="background1" w:themeFillShade="D9"/>
          </w:tcPr>
          <w:p w14:paraId="79DEE89A" w14:textId="77777777" w:rsidR="00513EF6" w:rsidRPr="00D4595E" w:rsidRDefault="00513EF6">
            <w:pPr>
              <w:jc w:val="center"/>
            </w:pPr>
            <w:r w:rsidRPr="00D4595E">
              <w:rPr>
                <w:b/>
                <w:bCs/>
              </w:rPr>
              <w:t>Date</w:t>
            </w:r>
          </w:p>
        </w:tc>
        <w:tc>
          <w:tcPr>
            <w:tcW w:w="3420" w:type="dxa"/>
            <w:tcBorders>
              <w:bottom w:val="single" w:sz="4" w:space="0" w:color="auto"/>
            </w:tcBorders>
            <w:shd w:val="clear" w:color="auto" w:fill="D9D9D9" w:themeFill="background1" w:themeFillShade="D9"/>
          </w:tcPr>
          <w:p w14:paraId="778E61EA" w14:textId="77777777" w:rsidR="00513EF6" w:rsidRPr="00D4595E" w:rsidRDefault="00513EF6">
            <w:pPr>
              <w:jc w:val="center"/>
              <w:rPr>
                <w:b/>
                <w:bCs/>
              </w:rPr>
            </w:pPr>
            <w:r w:rsidRPr="00D4595E">
              <w:rPr>
                <w:b/>
                <w:bCs/>
              </w:rPr>
              <w:t>Progress Indicators</w:t>
            </w:r>
          </w:p>
        </w:tc>
        <w:tc>
          <w:tcPr>
            <w:tcW w:w="3355" w:type="dxa"/>
            <w:tcBorders>
              <w:bottom w:val="single" w:sz="4" w:space="0" w:color="auto"/>
            </w:tcBorders>
            <w:shd w:val="clear" w:color="auto" w:fill="D9D9D9" w:themeFill="background1" w:themeFillShade="D9"/>
          </w:tcPr>
          <w:p w14:paraId="2C4F4585" w14:textId="77777777" w:rsidR="00513EF6" w:rsidRPr="00D4595E" w:rsidRDefault="00513EF6">
            <w:pPr>
              <w:jc w:val="center"/>
              <w:rPr>
                <w:b/>
                <w:bCs/>
                <w:color w:val="FF0000"/>
              </w:rPr>
            </w:pPr>
            <w:r w:rsidRPr="00D4595E">
              <w:rPr>
                <w:b/>
                <w:bCs/>
              </w:rPr>
              <w:t>What do we hope to see?</w:t>
            </w:r>
          </w:p>
        </w:tc>
        <w:tc>
          <w:tcPr>
            <w:tcW w:w="2585" w:type="dxa"/>
            <w:tcBorders>
              <w:bottom w:val="single" w:sz="4" w:space="0" w:color="auto"/>
            </w:tcBorders>
            <w:shd w:val="clear" w:color="auto" w:fill="D9D9D9" w:themeFill="background1" w:themeFillShade="D9"/>
          </w:tcPr>
          <w:p w14:paraId="782ACE5D" w14:textId="77777777" w:rsidR="00513EF6" w:rsidRPr="00D4595E" w:rsidRDefault="00513EF6">
            <w:pPr>
              <w:jc w:val="center"/>
              <w:rPr>
                <w:b/>
                <w:bCs/>
                <w:color w:val="FF0000"/>
              </w:rPr>
            </w:pPr>
            <w:r w:rsidRPr="00D4595E">
              <w:rPr>
                <w:b/>
                <w:bCs/>
              </w:rPr>
              <w:t xml:space="preserve">What we </w:t>
            </w:r>
            <w:proofErr w:type="gramStart"/>
            <w:r w:rsidRPr="00D4595E">
              <w:rPr>
                <w:b/>
                <w:bCs/>
              </w:rPr>
              <w:t>actually saw</w:t>
            </w:r>
            <w:proofErr w:type="gramEnd"/>
            <w:r w:rsidRPr="00D4595E">
              <w:rPr>
                <w:b/>
                <w:bCs/>
              </w:rPr>
              <w:t>:</w:t>
            </w:r>
          </w:p>
        </w:tc>
      </w:tr>
      <w:tr w:rsidR="00513EF6" w:rsidRPr="00D4595E" w14:paraId="42729693" w14:textId="77777777" w:rsidTr="00CD4CE0">
        <w:trPr>
          <w:trHeight w:val="20"/>
        </w:trPr>
        <w:tc>
          <w:tcPr>
            <w:tcW w:w="985" w:type="dxa"/>
            <w:tcBorders>
              <w:top w:val="single" w:sz="4" w:space="0" w:color="auto"/>
              <w:left w:val="single" w:sz="4" w:space="0" w:color="auto"/>
              <w:bottom w:val="single" w:sz="4" w:space="0" w:color="auto"/>
              <w:right w:val="single" w:sz="4" w:space="0" w:color="auto"/>
            </w:tcBorders>
          </w:tcPr>
          <w:p w14:paraId="29BB5BED" w14:textId="41A229BB" w:rsidR="00513EF6" w:rsidRPr="00D4595E" w:rsidRDefault="223A7C14">
            <w:pPr>
              <w:rPr>
                <w:sz w:val="20"/>
                <w:szCs w:val="20"/>
              </w:rPr>
            </w:pPr>
            <w:r w:rsidRPr="47E00AFF">
              <w:rPr>
                <w:sz w:val="20"/>
                <w:szCs w:val="20"/>
              </w:rPr>
              <w:t xml:space="preserve">April – June 2026 </w:t>
            </w:r>
          </w:p>
        </w:tc>
        <w:tc>
          <w:tcPr>
            <w:tcW w:w="3420" w:type="dxa"/>
            <w:tcBorders>
              <w:top w:val="single" w:sz="4" w:space="0" w:color="auto"/>
              <w:left w:val="single" w:sz="4" w:space="0" w:color="auto"/>
              <w:bottom w:val="single" w:sz="4" w:space="0" w:color="auto"/>
              <w:right w:val="single" w:sz="4" w:space="0" w:color="auto"/>
            </w:tcBorders>
          </w:tcPr>
          <w:p w14:paraId="26732EAF" w14:textId="37BD25BB" w:rsidR="674C2EF9" w:rsidRDefault="2D9892BC" w:rsidP="674C2EF9">
            <w:pPr>
              <w:rPr>
                <w:sz w:val="20"/>
                <w:szCs w:val="20"/>
              </w:rPr>
            </w:pPr>
            <w:r w:rsidRPr="30D0D0E4">
              <w:rPr>
                <w:sz w:val="20"/>
                <w:szCs w:val="20"/>
              </w:rPr>
              <w:t xml:space="preserve">Reflection of unit and evidence of success criteria </w:t>
            </w:r>
            <w:r w:rsidR="71936BC0" w:rsidRPr="30D0D0E4">
              <w:rPr>
                <w:sz w:val="20"/>
                <w:szCs w:val="20"/>
              </w:rPr>
              <w:t xml:space="preserve">for new unit will be completed by 100% of the teaching teams </w:t>
            </w:r>
          </w:p>
        </w:tc>
        <w:tc>
          <w:tcPr>
            <w:tcW w:w="3355" w:type="dxa"/>
            <w:tcBorders>
              <w:top w:val="single" w:sz="4" w:space="0" w:color="auto"/>
              <w:left w:val="single" w:sz="4" w:space="0" w:color="auto"/>
              <w:bottom w:val="single" w:sz="4" w:space="0" w:color="auto"/>
              <w:right w:val="single" w:sz="4" w:space="0" w:color="auto"/>
            </w:tcBorders>
          </w:tcPr>
          <w:p w14:paraId="40045DE3" w14:textId="47942547" w:rsidR="674C2EF9" w:rsidRDefault="674C2EF9" w:rsidP="674C2EF9">
            <w:pPr>
              <w:rPr>
                <w:sz w:val="20"/>
                <w:szCs w:val="20"/>
              </w:rPr>
            </w:pPr>
            <w:r w:rsidRPr="674C2EF9">
              <w:rPr>
                <w:sz w:val="20"/>
                <w:szCs w:val="20"/>
              </w:rPr>
              <w:t xml:space="preserve">Using evidence of teaching to reflect on unit and any changes that need to take place </w:t>
            </w:r>
          </w:p>
          <w:p w14:paraId="07196239" w14:textId="5D9EED27" w:rsidR="674C2EF9" w:rsidRDefault="674C2EF9" w:rsidP="674C2EF9">
            <w:pPr>
              <w:rPr>
                <w:sz w:val="20"/>
                <w:szCs w:val="20"/>
              </w:rPr>
            </w:pPr>
            <w:r w:rsidRPr="674C2EF9">
              <w:rPr>
                <w:sz w:val="20"/>
                <w:szCs w:val="20"/>
              </w:rPr>
              <w:t xml:space="preserve">Evaluate evidence of learning for next steps </w:t>
            </w:r>
          </w:p>
          <w:p w14:paraId="3FCE1A68" w14:textId="5124AE19" w:rsidR="674C2EF9" w:rsidRDefault="674C2EF9" w:rsidP="674C2EF9">
            <w:pPr>
              <w:rPr>
                <w:sz w:val="20"/>
                <w:szCs w:val="20"/>
              </w:rPr>
            </w:pPr>
            <w:r w:rsidRPr="674C2EF9">
              <w:rPr>
                <w:sz w:val="20"/>
                <w:szCs w:val="20"/>
              </w:rPr>
              <w:t>80% of teachers will meet identified success criteria</w:t>
            </w:r>
          </w:p>
        </w:tc>
        <w:tc>
          <w:tcPr>
            <w:tcW w:w="2585" w:type="dxa"/>
            <w:tcBorders>
              <w:top w:val="single" w:sz="4" w:space="0" w:color="auto"/>
              <w:left w:val="single" w:sz="4" w:space="0" w:color="auto"/>
              <w:bottom w:val="single" w:sz="4" w:space="0" w:color="auto"/>
              <w:right w:val="single" w:sz="4" w:space="0" w:color="auto"/>
            </w:tcBorders>
          </w:tcPr>
          <w:p w14:paraId="3BD055A6" w14:textId="77777777" w:rsidR="00513EF6" w:rsidRPr="00D4595E" w:rsidRDefault="00513EF6">
            <w:pPr>
              <w:rPr>
                <w:sz w:val="20"/>
                <w:szCs w:val="20"/>
              </w:rPr>
            </w:pPr>
          </w:p>
        </w:tc>
      </w:tr>
      <w:tr w:rsidR="00513EF6" w:rsidRPr="00D4595E" w14:paraId="095F352F" w14:textId="77777777" w:rsidTr="00CD4CE0">
        <w:trPr>
          <w:trHeight w:val="20"/>
        </w:trPr>
        <w:tc>
          <w:tcPr>
            <w:tcW w:w="985" w:type="dxa"/>
            <w:tcBorders>
              <w:top w:val="single" w:sz="4" w:space="0" w:color="auto"/>
              <w:left w:val="single" w:sz="4" w:space="0" w:color="auto"/>
              <w:bottom w:val="single" w:sz="4" w:space="0" w:color="auto"/>
              <w:right w:val="single" w:sz="4" w:space="0" w:color="auto"/>
            </w:tcBorders>
          </w:tcPr>
          <w:p w14:paraId="41075401" w14:textId="7E7E9DCF" w:rsidR="00513EF6" w:rsidRPr="00D4595E" w:rsidRDefault="6AD9AA8C">
            <w:pPr>
              <w:rPr>
                <w:sz w:val="20"/>
                <w:szCs w:val="20"/>
              </w:rPr>
            </w:pPr>
            <w:r w:rsidRPr="47E00AFF">
              <w:rPr>
                <w:sz w:val="20"/>
                <w:szCs w:val="20"/>
              </w:rPr>
              <w:t>April – June 2026</w:t>
            </w:r>
          </w:p>
          <w:p w14:paraId="512E7298" w14:textId="77777777" w:rsidR="00513EF6" w:rsidRPr="00D4595E" w:rsidRDefault="00513EF6">
            <w:pPr>
              <w:rPr>
                <w:sz w:val="20"/>
                <w:szCs w:val="20"/>
              </w:rPr>
            </w:pPr>
          </w:p>
        </w:tc>
        <w:tc>
          <w:tcPr>
            <w:tcW w:w="3420" w:type="dxa"/>
            <w:tcBorders>
              <w:top w:val="single" w:sz="4" w:space="0" w:color="auto"/>
              <w:left w:val="single" w:sz="4" w:space="0" w:color="auto"/>
              <w:bottom w:val="single" w:sz="4" w:space="0" w:color="auto"/>
              <w:right w:val="single" w:sz="4" w:space="0" w:color="auto"/>
            </w:tcBorders>
          </w:tcPr>
          <w:p w14:paraId="381F3945" w14:textId="4A92D918" w:rsidR="674C2EF9" w:rsidRDefault="2D9892BC" w:rsidP="674C2EF9">
            <w:pPr>
              <w:rPr>
                <w:sz w:val="20"/>
                <w:szCs w:val="20"/>
              </w:rPr>
            </w:pPr>
            <w:r w:rsidRPr="30D0D0E4">
              <w:rPr>
                <w:sz w:val="20"/>
                <w:szCs w:val="20"/>
              </w:rPr>
              <w:t>Unpack each unit 2 weeks prior to teaching</w:t>
            </w:r>
            <w:r w:rsidR="6D2EF18E" w:rsidRPr="30D0D0E4">
              <w:rPr>
                <w:sz w:val="20"/>
                <w:szCs w:val="20"/>
              </w:rPr>
              <w:t xml:space="preserve"> will be completed by 100% of teaching teams </w:t>
            </w:r>
          </w:p>
        </w:tc>
        <w:tc>
          <w:tcPr>
            <w:tcW w:w="3355" w:type="dxa"/>
            <w:tcBorders>
              <w:top w:val="single" w:sz="4" w:space="0" w:color="auto"/>
              <w:left w:val="single" w:sz="4" w:space="0" w:color="auto"/>
              <w:bottom w:val="single" w:sz="4" w:space="0" w:color="auto"/>
              <w:right w:val="single" w:sz="4" w:space="0" w:color="auto"/>
            </w:tcBorders>
          </w:tcPr>
          <w:p w14:paraId="4B91DC00" w14:textId="4185610D" w:rsidR="674C2EF9" w:rsidRDefault="674C2EF9" w:rsidP="674C2EF9">
            <w:pPr>
              <w:rPr>
                <w:sz w:val="20"/>
                <w:szCs w:val="20"/>
              </w:rPr>
            </w:pPr>
            <w:r w:rsidRPr="674C2EF9">
              <w:rPr>
                <w:sz w:val="20"/>
                <w:szCs w:val="20"/>
              </w:rPr>
              <w:t>Set success criteria and questioning to provide for a deeper understanding of the standards</w:t>
            </w:r>
          </w:p>
          <w:p w14:paraId="65542897" w14:textId="5DD04CA7" w:rsidR="674C2EF9" w:rsidRDefault="674C2EF9" w:rsidP="674C2EF9">
            <w:pPr>
              <w:rPr>
                <w:sz w:val="20"/>
                <w:szCs w:val="20"/>
              </w:rPr>
            </w:pPr>
            <w:r w:rsidRPr="674C2EF9">
              <w:rPr>
                <w:sz w:val="20"/>
                <w:szCs w:val="20"/>
              </w:rPr>
              <w:t xml:space="preserve">100% of teaching staff will participate and set criteria and review unit </w:t>
            </w:r>
          </w:p>
        </w:tc>
        <w:tc>
          <w:tcPr>
            <w:tcW w:w="2585" w:type="dxa"/>
            <w:tcBorders>
              <w:top w:val="single" w:sz="4" w:space="0" w:color="auto"/>
              <w:left w:val="single" w:sz="4" w:space="0" w:color="auto"/>
              <w:bottom w:val="single" w:sz="4" w:space="0" w:color="auto"/>
              <w:right w:val="single" w:sz="4" w:space="0" w:color="auto"/>
            </w:tcBorders>
          </w:tcPr>
          <w:p w14:paraId="232CD11E" w14:textId="77777777" w:rsidR="00513EF6" w:rsidRPr="00D4595E" w:rsidRDefault="00513EF6">
            <w:pPr>
              <w:rPr>
                <w:sz w:val="20"/>
                <w:szCs w:val="20"/>
              </w:rPr>
            </w:pPr>
          </w:p>
        </w:tc>
      </w:tr>
      <w:tr w:rsidR="00513EF6" w:rsidRPr="00D4595E" w14:paraId="15174550" w14:textId="77777777" w:rsidTr="00CD4CE0">
        <w:trPr>
          <w:trHeight w:val="20"/>
        </w:trPr>
        <w:tc>
          <w:tcPr>
            <w:tcW w:w="985" w:type="dxa"/>
            <w:tcBorders>
              <w:top w:val="single" w:sz="4" w:space="0" w:color="auto"/>
              <w:left w:val="single" w:sz="4" w:space="0" w:color="auto"/>
              <w:bottom w:val="single" w:sz="4" w:space="0" w:color="auto"/>
              <w:right w:val="single" w:sz="4" w:space="0" w:color="auto"/>
            </w:tcBorders>
          </w:tcPr>
          <w:p w14:paraId="2487F1EA" w14:textId="010A63AD" w:rsidR="00513EF6" w:rsidRPr="00D4595E" w:rsidRDefault="28DB2A43">
            <w:pPr>
              <w:rPr>
                <w:sz w:val="20"/>
                <w:szCs w:val="20"/>
              </w:rPr>
            </w:pPr>
            <w:r w:rsidRPr="47E00AFF">
              <w:rPr>
                <w:sz w:val="20"/>
                <w:szCs w:val="20"/>
              </w:rPr>
              <w:t xml:space="preserve">April – June 2026 </w:t>
            </w:r>
          </w:p>
        </w:tc>
        <w:tc>
          <w:tcPr>
            <w:tcW w:w="3420" w:type="dxa"/>
            <w:tcBorders>
              <w:top w:val="single" w:sz="4" w:space="0" w:color="auto"/>
              <w:left w:val="single" w:sz="4" w:space="0" w:color="auto"/>
              <w:bottom w:val="single" w:sz="4" w:space="0" w:color="auto"/>
              <w:right w:val="single" w:sz="4" w:space="0" w:color="auto"/>
            </w:tcBorders>
          </w:tcPr>
          <w:p w14:paraId="6800A974" w14:textId="3EB13CAD" w:rsidR="674C2EF9" w:rsidRDefault="2D9892BC" w:rsidP="674C2EF9">
            <w:pPr>
              <w:rPr>
                <w:sz w:val="20"/>
                <w:szCs w:val="20"/>
              </w:rPr>
            </w:pPr>
            <w:r w:rsidRPr="30D0D0E4">
              <w:rPr>
                <w:sz w:val="20"/>
                <w:szCs w:val="20"/>
              </w:rPr>
              <w:t>Professional Development, as needed provided during vertical team meetings, PD hour</w:t>
            </w:r>
            <w:r w:rsidR="67BAC94D" w:rsidRPr="30D0D0E4">
              <w:rPr>
                <w:sz w:val="20"/>
                <w:szCs w:val="20"/>
              </w:rPr>
              <w:t xml:space="preserve"> based on teacher feedback, as necessary </w:t>
            </w:r>
          </w:p>
        </w:tc>
        <w:tc>
          <w:tcPr>
            <w:tcW w:w="3355" w:type="dxa"/>
            <w:tcBorders>
              <w:top w:val="single" w:sz="4" w:space="0" w:color="auto"/>
              <w:left w:val="single" w:sz="4" w:space="0" w:color="auto"/>
              <w:bottom w:val="single" w:sz="4" w:space="0" w:color="auto"/>
              <w:right w:val="single" w:sz="4" w:space="0" w:color="auto"/>
            </w:tcBorders>
          </w:tcPr>
          <w:p w14:paraId="761B68A2" w14:textId="76578786" w:rsidR="674C2EF9" w:rsidRDefault="674C2EF9" w:rsidP="674C2EF9">
            <w:pPr>
              <w:rPr>
                <w:sz w:val="20"/>
                <w:szCs w:val="20"/>
              </w:rPr>
            </w:pPr>
            <w:r w:rsidRPr="674C2EF9">
              <w:rPr>
                <w:sz w:val="20"/>
                <w:szCs w:val="20"/>
              </w:rPr>
              <w:t>Build knowledge of the PYP and inquiry for teachers</w:t>
            </w:r>
          </w:p>
          <w:p w14:paraId="1BCCFC2B" w14:textId="7725CD35" w:rsidR="674C2EF9" w:rsidRDefault="674C2EF9" w:rsidP="674C2EF9">
            <w:pPr>
              <w:rPr>
                <w:sz w:val="20"/>
                <w:szCs w:val="20"/>
              </w:rPr>
            </w:pPr>
            <w:r w:rsidRPr="674C2EF9">
              <w:rPr>
                <w:sz w:val="20"/>
                <w:szCs w:val="20"/>
              </w:rPr>
              <w:t xml:space="preserve">100% teacher attendance and engagement. </w:t>
            </w:r>
          </w:p>
        </w:tc>
        <w:tc>
          <w:tcPr>
            <w:tcW w:w="2585" w:type="dxa"/>
            <w:tcBorders>
              <w:top w:val="single" w:sz="4" w:space="0" w:color="auto"/>
              <w:left w:val="single" w:sz="4" w:space="0" w:color="auto"/>
              <w:bottom w:val="single" w:sz="4" w:space="0" w:color="auto"/>
              <w:right w:val="single" w:sz="4" w:space="0" w:color="auto"/>
            </w:tcBorders>
          </w:tcPr>
          <w:p w14:paraId="64F48ECD" w14:textId="77777777" w:rsidR="00513EF6" w:rsidRPr="00D4595E" w:rsidRDefault="00513EF6">
            <w:pPr>
              <w:rPr>
                <w:sz w:val="20"/>
                <w:szCs w:val="20"/>
              </w:rPr>
            </w:pPr>
          </w:p>
        </w:tc>
      </w:tr>
      <w:tr w:rsidR="674C2EF9" w14:paraId="3C0611E6" w14:textId="77777777" w:rsidTr="00CD4CE0">
        <w:trPr>
          <w:trHeight w:val="20"/>
        </w:trPr>
        <w:tc>
          <w:tcPr>
            <w:tcW w:w="985" w:type="dxa"/>
            <w:tcBorders>
              <w:top w:val="single" w:sz="4" w:space="0" w:color="auto"/>
              <w:left w:val="single" w:sz="4" w:space="0" w:color="auto"/>
              <w:bottom w:val="single" w:sz="4" w:space="0" w:color="auto"/>
              <w:right w:val="single" w:sz="4" w:space="0" w:color="auto"/>
            </w:tcBorders>
          </w:tcPr>
          <w:p w14:paraId="4133A7D7" w14:textId="2767AD97" w:rsidR="674C2EF9" w:rsidRDefault="4D0E648E" w:rsidP="674C2EF9">
            <w:pPr>
              <w:rPr>
                <w:sz w:val="20"/>
                <w:szCs w:val="20"/>
              </w:rPr>
            </w:pPr>
            <w:r w:rsidRPr="47E00AFF">
              <w:rPr>
                <w:sz w:val="20"/>
                <w:szCs w:val="20"/>
              </w:rPr>
              <w:t xml:space="preserve">April – June 2026 </w:t>
            </w:r>
          </w:p>
        </w:tc>
        <w:tc>
          <w:tcPr>
            <w:tcW w:w="3420" w:type="dxa"/>
            <w:tcBorders>
              <w:top w:val="single" w:sz="4" w:space="0" w:color="auto"/>
              <w:left w:val="single" w:sz="4" w:space="0" w:color="auto"/>
              <w:bottom w:val="single" w:sz="4" w:space="0" w:color="auto"/>
              <w:right w:val="single" w:sz="4" w:space="0" w:color="auto"/>
            </w:tcBorders>
          </w:tcPr>
          <w:p w14:paraId="3AF10187" w14:textId="418F40F6" w:rsidR="674C2EF9" w:rsidRDefault="2D9892BC" w:rsidP="674C2EF9">
            <w:pPr>
              <w:rPr>
                <w:sz w:val="20"/>
                <w:szCs w:val="20"/>
              </w:rPr>
            </w:pPr>
            <w:r w:rsidRPr="30D0D0E4">
              <w:rPr>
                <w:sz w:val="20"/>
                <w:szCs w:val="20"/>
              </w:rPr>
              <w:t xml:space="preserve">Using PD provided from Jess Vance </w:t>
            </w:r>
            <w:proofErr w:type="gramStart"/>
            <w:r w:rsidRPr="30D0D0E4">
              <w:rPr>
                <w:sz w:val="20"/>
                <w:szCs w:val="20"/>
              </w:rPr>
              <w:t>create</w:t>
            </w:r>
            <w:proofErr w:type="gramEnd"/>
            <w:r w:rsidRPr="30D0D0E4">
              <w:rPr>
                <w:sz w:val="20"/>
                <w:szCs w:val="20"/>
              </w:rPr>
              <w:t xml:space="preserve"> a learning space in room to make thinking visible </w:t>
            </w:r>
            <w:r w:rsidR="3199D7EE" w:rsidRPr="30D0D0E4">
              <w:rPr>
                <w:sz w:val="20"/>
                <w:szCs w:val="20"/>
              </w:rPr>
              <w:t xml:space="preserve">will be completed by 100% of teaching teams </w:t>
            </w:r>
          </w:p>
        </w:tc>
        <w:tc>
          <w:tcPr>
            <w:tcW w:w="3355" w:type="dxa"/>
            <w:tcBorders>
              <w:top w:val="single" w:sz="4" w:space="0" w:color="auto"/>
              <w:left w:val="single" w:sz="4" w:space="0" w:color="auto"/>
              <w:bottom w:val="single" w:sz="4" w:space="0" w:color="auto"/>
              <w:right w:val="single" w:sz="4" w:space="0" w:color="auto"/>
            </w:tcBorders>
          </w:tcPr>
          <w:p w14:paraId="07CBBF32" w14:textId="03396089" w:rsidR="674C2EF9" w:rsidRDefault="674C2EF9" w:rsidP="674C2EF9">
            <w:pPr>
              <w:rPr>
                <w:sz w:val="20"/>
                <w:szCs w:val="20"/>
              </w:rPr>
            </w:pPr>
            <w:r w:rsidRPr="674C2EF9">
              <w:rPr>
                <w:sz w:val="20"/>
                <w:szCs w:val="20"/>
              </w:rPr>
              <w:t>Teachers will provide a space that incorporates the PYP principles and students learning to make thinking visible</w:t>
            </w:r>
          </w:p>
          <w:p w14:paraId="43E56A9C" w14:textId="0A8D56FE" w:rsidR="674C2EF9" w:rsidRDefault="674C2EF9" w:rsidP="674C2EF9">
            <w:pPr>
              <w:rPr>
                <w:sz w:val="20"/>
                <w:szCs w:val="20"/>
              </w:rPr>
            </w:pPr>
            <w:r w:rsidRPr="674C2EF9">
              <w:rPr>
                <w:sz w:val="20"/>
                <w:szCs w:val="20"/>
              </w:rPr>
              <w:t xml:space="preserve">100% of teachers will have a space visible </w:t>
            </w:r>
          </w:p>
        </w:tc>
        <w:tc>
          <w:tcPr>
            <w:tcW w:w="2585" w:type="dxa"/>
            <w:tcBorders>
              <w:top w:val="single" w:sz="4" w:space="0" w:color="auto"/>
              <w:left w:val="single" w:sz="4" w:space="0" w:color="auto"/>
              <w:bottom w:val="single" w:sz="4" w:space="0" w:color="auto"/>
              <w:right w:val="single" w:sz="4" w:space="0" w:color="auto"/>
            </w:tcBorders>
          </w:tcPr>
          <w:p w14:paraId="4182EDFD" w14:textId="69551258" w:rsidR="674C2EF9" w:rsidRDefault="674C2EF9" w:rsidP="674C2EF9">
            <w:pPr>
              <w:rPr>
                <w:sz w:val="20"/>
                <w:szCs w:val="20"/>
              </w:rPr>
            </w:pPr>
          </w:p>
        </w:tc>
      </w:tr>
    </w:tbl>
    <w:p w14:paraId="38CAC4B0" w14:textId="77777777" w:rsidR="00513EF6" w:rsidRPr="00D4595E" w:rsidRDefault="00513EF6" w:rsidP="00513EF6">
      <w:pPr>
        <w:spacing w:after="0"/>
        <w:rPr>
          <w:sz w:val="14"/>
          <w:szCs w:val="14"/>
        </w:rPr>
      </w:pPr>
    </w:p>
    <w:tbl>
      <w:tblPr>
        <w:tblStyle w:val="TableGrid"/>
        <w:tblW w:w="0" w:type="auto"/>
        <w:tblInd w:w="-5" w:type="dxa"/>
        <w:tblLayout w:type="fixed"/>
        <w:tblLook w:val="04A0" w:firstRow="1" w:lastRow="0" w:firstColumn="1" w:lastColumn="0" w:noHBand="0" w:noVBand="1"/>
      </w:tblPr>
      <w:tblGrid>
        <w:gridCol w:w="10350"/>
      </w:tblGrid>
      <w:tr w:rsidR="00513EF6" w:rsidRPr="00D4595E" w14:paraId="4D6CC3A2" w14:textId="77777777" w:rsidTr="001D5752">
        <w:tc>
          <w:tcPr>
            <w:tcW w:w="10350" w:type="dxa"/>
            <w:shd w:val="clear" w:color="auto" w:fill="ED7D31" w:themeFill="accent2"/>
          </w:tcPr>
          <w:p w14:paraId="55E8575F" w14:textId="6DA3FF6B" w:rsidR="00513EF6" w:rsidRPr="00D4595E" w:rsidRDefault="00513EF6">
            <w:pPr>
              <w:jc w:val="center"/>
              <w:rPr>
                <w:b/>
                <w:bCs/>
              </w:rPr>
            </w:pPr>
            <w:r w:rsidRPr="00D4595E">
              <w:rPr>
                <w:b/>
                <w:bCs/>
              </w:rPr>
              <w:t>Notes/Reflections/Potential Adjustments to Inform 202</w:t>
            </w:r>
            <w:r w:rsidR="005A6208" w:rsidRPr="00D4595E">
              <w:rPr>
                <w:b/>
                <w:bCs/>
              </w:rPr>
              <w:t>6</w:t>
            </w:r>
            <w:r w:rsidRPr="00D4595E">
              <w:rPr>
                <w:b/>
                <w:bCs/>
              </w:rPr>
              <w:t>-2</w:t>
            </w:r>
            <w:r w:rsidR="005A6208" w:rsidRPr="00D4595E">
              <w:rPr>
                <w:b/>
                <w:bCs/>
              </w:rPr>
              <w:t>7</w:t>
            </w:r>
            <w:r w:rsidRPr="00D4595E">
              <w:rPr>
                <w:b/>
                <w:bCs/>
              </w:rPr>
              <w:t xml:space="preserve"> Planning</w:t>
            </w:r>
          </w:p>
        </w:tc>
      </w:tr>
      <w:tr w:rsidR="00513EF6" w:rsidRPr="00D4595E" w14:paraId="5F5B419F" w14:textId="77777777" w:rsidTr="001D5752">
        <w:tc>
          <w:tcPr>
            <w:tcW w:w="10350" w:type="dxa"/>
          </w:tcPr>
          <w:p w14:paraId="67B956E7" w14:textId="77777777" w:rsidR="00513EF6" w:rsidRPr="00D4595E" w:rsidRDefault="00513EF6">
            <w:pPr>
              <w:rPr>
                <w:sz w:val="20"/>
                <w:szCs w:val="20"/>
              </w:rPr>
            </w:pPr>
          </w:p>
          <w:p w14:paraId="459E5BE4" w14:textId="77777777" w:rsidR="001D5752" w:rsidRPr="00D4595E" w:rsidRDefault="001D5752">
            <w:pPr>
              <w:rPr>
                <w:sz w:val="20"/>
                <w:szCs w:val="20"/>
              </w:rPr>
            </w:pPr>
          </w:p>
          <w:p w14:paraId="6CAAE08D" w14:textId="77777777" w:rsidR="001D5752" w:rsidRPr="00D4595E" w:rsidRDefault="001D5752">
            <w:pPr>
              <w:rPr>
                <w:sz w:val="20"/>
                <w:szCs w:val="20"/>
              </w:rPr>
            </w:pPr>
          </w:p>
          <w:p w14:paraId="1DB169DA" w14:textId="77777777" w:rsidR="001D5752" w:rsidRPr="00D4595E" w:rsidRDefault="001D5752">
            <w:pPr>
              <w:rPr>
                <w:sz w:val="20"/>
                <w:szCs w:val="20"/>
              </w:rPr>
            </w:pPr>
          </w:p>
          <w:p w14:paraId="5A4359B0" w14:textId="77777777" w:rsidR="001D5752" w:rsidRPr="00D4595E" w:rsidRDefault="001D5752">
            <w:pPr>
              <w:rPr>
                <w:sz w:val="20"/>
                <w:szCs w:val="20"/>
              </w:rPr>
            </w:pPr>
          </w:p>
          <w:p w14:paraId="4A5C2F9E" w14:textId="77777777" w:rsidR="001D5752" w:rsidRPr="00D4595E" w:rsidRDefault="001D5752">
            <w:pPr>
              <w:rPr>
                <w:sz w:val="20"/>
                <w:szCs w:val="20"/>
              </w:rPr>
            </w:pPr>
          </w:p>
          <w:p w14:paraId="67BD8DB5" w14:textId="77777777" w:rsidR="001D5752" w:rsidRPr="00D4595E" w:rsidRDefault="001D5752">
            <w:pPr>
              <w:rPr>
                <w:sz w:val="20"/>
                <w:szCs w:val="20"/>
              </w:rPr>
            </w:pPr>
          </w:p>
          <w:p w14:paraId="1BDF44B3" w14:textId="77777777" w:rsidR="001D5752" w:rsidRPr="00D4595E" w:rsidRDefault="001D5752">
            <w:pPr>
              <w:rPr>
                <w:sz w:val="20"/>
                <w:szCs w:val="20"/>
              </w:rPr>
            </w:pPr>
          </w:p>
        </w:tc>
      </w:tr>
    </w:tbl>
    <w:p w14:paraId="7088F225" w14:textId="77777777" w:rsidR="008112EB" w:rsidRPr="00D4595E" w:rsidRDefault="008112EB" w:rsidP="008112EB">
      <w:pPr>
        <w:sectPr w:rsidR="008112EB" w:rsidRPr="00D4595E" w:rsidSect="00D07301">
          <w:footerReference w:type="default" r:id="rId29"/>
          <w:pgSz w:w="12240" w:h="15840"/>
          <w:pgMar w:top="720" w:right="965" w:bottom="720" w:left="965" w:header="720" w:footer="360" w:gutter="0"/>
          <w:cols w:space="720"/>
          <w:docGrid w:linePitch="360"/>
        </w:sectPr>
      </w:pPr>
      <w:bookmarkStart w:id="22" w:name="_Hlk166235875"/>
    </w:p>
    <w:tbl>
      <w:tblPr>
        <w:tblStyle w:val="TableGrid"/>
        <w:tblW w:w="0" w:type="auto"/>
        <w:tblLook w:val="04A0" w:firstRow="1" w:lastRow="0" w:firstColumn="1" w:lastColumn="0" w:noHBand="0" w:noVBand="1"/>
      </w:tblPr>
      <w:tblGrid>
        <w:gridCol w:w="10300"/>
      </w:tblGrid>
      <w:tr w:rsidR="00205C9B" w:rsidRPr="00D4595E" w14:paraId="0152A867" w14:textId="77777777" w:rsidTr="00205C9B">
        <w:tc>
          <w:tcPr>
            <w:tcW w:w="10300" w:type="dxa"/>
            <w:shd w:val="clear" w:color="auto" w:fill="000000" w:themeFill="text1"/>
          </w:tcPr>
          <w:p w14:paraId="3C897B79" w14:textId="3ACCEF4E" w:rsidR="00205C9B" w:rsidRPr="00D4595E" w:rsidRDefault="00205C9B" w:rsidP="00F52095">
            <w:bookmarkStart w:id="23" w:name="_Hlk195007638"/>
            <w:r w:rsidRPr="00D4595E">
              <w:rPr>
                <w:b/>
                <w:bCs/>
              </w:rPr>
              <w:t xml:space="preserve">Academic Commitment #2:  </w:t>
            </w:r>
            <w:r w:rsidRPr="00D4595E">
              <w:t xml:space="preserve">This school is committed to ensuring that all students, especially our diverse learners, have the numeracy and literacy skills to prepare them for any path they choose. </w:t>
            </w:r>
          </w:p>
        </w:tc>
      </w:tr>
    </w:tbl>
    <w:p w14:paraId="1C858434" w14:textId="77777777" w:rsidR="00205C9B" w:rsidRPr="00D4595E" w:rsidRDefault="00205C9B" w:rsidP="00F52095">
      <w:pPr>
        <w:spacing w:after="0"/>
        <w:rPr>
          <w:sz w:val="14"/>
          <w:szCs w:val="14"/>
        </w:rPr>
      </w:pPr>
    </w:p>
    <w:tbl>
      <w:tblPr>
        <w:tblStyle w:val="TableGrid"/>
        <w:tblW w:w="5000" w:type="pct"/>
        <w:tblLook w:val="04A0" w:firstRow="1" w:lastRow="0" w:firstColumn="1" w:lastColumn="0" w:noHBand="0" w:noVBand="1"/>
      </w:tblPr>
      <w:tblGrid>
        <w:gridCol w:w="5216"/>
        <w:gridCol w:w="2245"/>
        <w:gridCol w:w="2839"/>
      </w:tblGrid>
      <w:tr w:rsidR="00974BD4" w:rsidRPr="00D4595E" w14:paraId="4CBD6277" w14:textId="77777777" w:rsidTr="3A85A19A">
        <w:trPr>
          <w:trHeight w:hRule="exact" w:val="576"/>
        </w:trPr>
        <w:tc>
          <w:tcPr>
            <w:tcW w:w="2532" w:type="pct"/>
          </w:tcPr>
          <w:p w14:paraId="17942BE9" w14:textId="13104809" w:rsidR="00974BD4" w:rsidRPr="00D4595E" w:rsidRDefault="00974BD4">
            <w:r w:rsidRPr="674C2EF9">
              <w:rPr>
                <w:b/>
                <w:bCs/>
              </w:rPr>
              <w:t xml:space="preserve">Key Strategy 3: </w:t>
            </w:r>
          </w:p>
          <w:p w14:paraId="284F07C5" w14:textId="53FE3E32" w:rsidR="00974BD4" w:rsidRPr="00D4595E" w:rsidRDefault="60984DA1" w:rsidP="00BC612D">
            <w:r>
              <w:t>PLC: Promoting a Collaborative Culture</w:t>
            </w:r>
          </w:p>
          <w:p w14:paraId="2A655566" w14:textId="51B1EEC1" w:rsidR="00974BD4" w:rsidRPr="00D4595E" w:rsidRDefault="00974BD4"/>
        </w:tc>
        <w:tc>
          <w:tcPr>
            <w:tcW w:w="1090" w:type="pct"/>
          </w:tcPr>
          <w:p w14:paraId="0C89F609" w14:textId="77777777" w:rsidR="00974BD4" w:rsidRPr="00BC612D" w:rsidRDefault="00974BD4">
            <w:pPr>
              <w:rPr>
                <w:b/>
                <w:bCs/>
              </w:rPr>
            </w:pPr>
            <w:r w:rsidRPr="00BC612D">
              <w:rPr>
                <w:b/>
                <w:bCs/>
              </w:rPr>
              <w:t>PD Plan Link:</w:t>
            </w:r>
          </w:p>
          <w:p w14:paraId="23B071CA" w14:textId="28091C09" w:rsidR="00974BD4" w:rsidRPr="00BC612D" w:rsidRDefault="781CE610" w:rsidP="3A85A19A">
            <w:pPr>
              <w:rPr>
                <w:b/>
                <w:bCs/>
              </w:rPr>
            </w:pPr>
            <w:hyperlink r:id="rId30">
              <w:r w:rsidRPr="00BC612D">
                <w:rPr>
                  <w:rStyle w:val="Hyperlink"/>
                  <w:b/>
                  <w:bCs/>
                </w:rPr>
                <w:t>SY2526 PD PLAN [Meachem]</w:t>
              </w:r>
            </w:hyperlink>
          </w:p>
        </w:tc>
        <w:tc>
          <w:tcPr>
            <w:tcW w:w="1378" w:type="pct"/>
          </w:tcPr>
          <w:p w14:paraId="430A26E7" w14:textId="77777777" w:rsidR="00974BD4" w:rsidRPr="00D4595E" w:rsidRDefault="00974BD4">
            <w:pPr>
              <w:rPr>
                <w:b/>
                <w:bCs/>
              </w:rPr>
            </w:pPr>
            <w:r w:rsidRPr="00D4595E">
              <w:rPr>
                <w:b/>
                <w:bCs/>
              </w:rPr>
              <w:t xml:space="preserve">School </w:t>
            </w:r>
            <w:proofErr w:type="gramStart"/>
            <w:r w:rsidRPr="00D4595E">
              <w:rPr>
                <w:b/>
                <w:bCs/>
              </w:rPr>
              <w:t>Lead</w:t>
            </w:r>
            <w:proofErr w:type="gramEnd"/>
            <w:r w:rsidRPr="00D4595E">
              <w:rPr>
                <w:b/>
                <w:bCs/>
              </w:rPr>
              <w:t xml:space="preserve">: </w:t>
            </w:r>
          </w:p>
          <w:p w14:paraId="0176FC65" w14:textId="450FA402" w:rsidR="00974BD4" w:rsidRPr="00D4595E" w:rsidRDefault="372C3ADF">
            <w:r>
              <w:t>Waldon</w:t>
            </w:r>
          </w:p>
        </w:tc>
      </w:tr>
    </w:tbl>
    <w:p w14:paraId="39B2EC65" w14:textId="77777777" w:rsidR="00974BD4" w:rsidRPr="00D4595E" w:rsidRDefault="00974BD4" w:rsidP="00F52095">
      <w:pPr>
        <w:spacing w:after="0"/>
        <w:rPr>
          <w:sz w:val="14"/>
          <w:szCs w:val="14"/>
        </w:rPr>
      </w:pPr>
    </w:p>
    <w:tbl>
      <w:tblPr>
        <w:tblStyle w:val="TableGrid"/>
        <w:tblW w:w="10345" w:type="dxa"/>
        <w:tblLayout w:type="fixed"/>
        <w:tblLook w:val="04A0" w:firstRow="1" w:lastRow="0" w:firstColumn="1" w:lastColumn="0" w:noHBand="0" w:noVBand="1"/>
      </w:tblPr>
      <w:tblGrid>
        <w:gridCol w:w="10345"/>
      </w:tblGrid>
      <w:tr w:rsidR="00A01C16" w:rsidRPr="00D4595E" w14:paraId="19BEDFD4" w14:textId="77777777" w:rsidTr="00CD4CE0">
        <w:trPr>
          <w:trHeight w:val="20"/>
        </w:trPr>
        <w:tc>
          <w:tcPr>
            <w:tcW w:w="10345" w:type="dxa"/>
          </w:tcPr>
          <w:p w14:paraId="4DBBA7CC" w14:textId="6DE5C80A" w:rsidR="00A01C16" w:rsidRPr="00BC612D" w:rsidRDefault="00A01C16">
            <w:pPr>
              <w:rPr>
                <w:b/>
                <w:bCs/>
              </w:rPr>
            </w:pPr>
            <w:r w:rsidRPr="00D4595E">
              <w:rPr>
                <w:b/>
                <w:bCs/>
              </w:rPr>
              <w:t xml:space="preserve">What did we learn from our needs assessment that suggests this is the right Key Strategy and will have a positive impact on students?  </w:t>
            </w:r>
            <w:r w:rsidRPr="00D4595E">
              <w:rPr>
                <w:b/>
                <w:bCs/>
                <w:i/>
                <w:iCs/>
              </w:rPr>
              <w:t>Consider both data trends observed and student interview responses.</w:t>
            </w:r>
          </w:p>
          <w:p w14:paraId="33212616" w14:textId="1A3BC978" w:rsidR="00A01C16" w:rsidRPr="00BC612D" w:rsidRDefault="3A1073F6">
            <w:r w:rsidRPr="00BC612D">
              <w:rPr>
                <w:sz w:val="20"/>
                <w:szCs w:val="20"/>
              </w:rPr>
              <w:t>We concluded throug</w:t>
            </w:r>
            <w:r w:rsidR="1F1E41F2" w:rsidRPr="00BC612D">
              <w:rPr>
                <w:sz w:val="20"/>
                <w:szCs w:val="20"/>
              </w:rPr>
              <w:t xml:space="preserve">hout reflection of our </w:t>
            </w:r>
            <w:r w:rsidRPr="00BC612D">
              <w:rPr>
                <w:sz w:val="20"/>
                <w:szCs w:val="20"/>
              </w:rPr>
              <w:t xml:space="preserve">NWEA, </w:t>
            </w:r>
            <w:proofErr w:type="spellStart"/>
            <w:r w:rsidR="00E333A9">
              <w:rPr>
                <w:sz w:val="20"/>
                <w:szCs w:val="20"/>
              </w:rPr>
              <w:t>Dibels</w:t>
            </w:r>
            <w:proofErr w:type="spellEnd"/>
            <w:r w:rsidRPr="00BC612D">
              <w:rPr>
                <w:sz w:val="20"/>
                <w:szCs w:val="20"/>
              </w:rPr>
              <w:t xml:space="preserve">, and NYS </w:t>
            </w:r>
            <w:r w:rsidR="28F858B8" w:rsidRPr="00BC612D">
              <w:rPr>
                <w:sz w:val="20"/>
                <w:szCs w:val="20"/>
              </w:rPr>
              <w:t>dat</w:t>
            </w:r>
            <w:r w:rsidRPr="00BC612D">
              <w:rPr>
                <w:sz w:val="20"/>
                <w:szCs w:val="20"/>
              </w:rPr>
              <w:t xml:space="preserve">a that </w:t>
            </w:r>
            <w:r w:rsidR="3EB6329A" w:rsidRPr="00BC612D">
              <w:rPr>
                <w:sz w:val="20"/>
                <w:szCs w:val="20"/>
              </w:rPr>
              <w:t xml:space="preserve">we need to </w:t>
            </w:r>
            <w:r w:rsidR="3EB3D0E1" w:rsidRPr="00BC612D">
              <w:rPr>
                <w:sz w:val="20"/>
                <w:szCs w:val="20"/>
              </w:rPr>
              <w:t>prioritize</w:t>
            </w:r>
            <w:r w:rsidR="3EB6329A" w:rsidRPr="00BC612D">
              <w:rPr>
                <w:sz w:val="20"/>
                <w:szCs w:val="20"/>
              </w:rPr>
              <w:t xml:space="preserve"> </w:t>
            </w:r>
            <w:r w:rsidR="5A3D833E" w:rsidRPr="00BC612D">
              <w:rPr>
                <w:sz w:val="20"/>
                <w:szCs w:val="20"/>
              </w:rPr>
              <w:t xml:space="preserve">collaborative planning time to </w:t>
            </w:r>
            <w:r w:rsidR="0D3D50A4" w:rsidRPr="00BC612D">
              <w:rPr>
                <w:sz w:val="20"/>
                <w:szCs w:val="20"/>
              </w:rPr>
              <w:t>create a space where teams are coll</w:t>
            </w:r>
            <w:r w:rsidR="0F434690" w:rsidRPr="00BC612D">
              <w:rPr>
                <w:sz w:val="20"/>
                <w:szCs w:val="20"/>
              </w:rPr>
              <w:t>aborating</w:t>
            </w:r>
            <w:r w:rsidR="0D3D50A4" w:rsidRPr="00BC612D">
              <w:rPr>
                <w:sz w:val="20"/>
                <w:szCs w:val="20"/>
              </w:rPr>
              <w:t xml:space="preserve"> around student data</w:t>
            </w:r>
            <w:r w:rsidR="2302C095" w:rsidRPr="00BC612D">
              <w:rPr>
                <w:sz w:val="20"/>
                <w:szCs w:val="20"/>
              </w:rPr>
              <w:t xml:space="preserve">, co-planning lessons together, and looking at student work to determine next steps for instruction. </w:t>
            </w:r>
          </w:p>
        </w:tc>
      </w:tr>
      <w:tr w:rsidR="00A01C16" w:rsidRPr="00D4595E" w14:paraId="3B52552D" w14:textId="77777777" w:rsidTr="00CD4CE0">
        <w:trPr>
          <w:trHeight w:val="20"/>
        </w:trPr>
        <w:tc>
          <w:tcPr>
            <w:tcW w:w="10345" w:type="dxa"/>
          </w:tcPr>
          <w:p w14:paraId="4A9D8695" w14:textId="77777777" w:rsidR="00A01C16" w:rsidRPr="00D4595E" w:rsidRDefault="003CBBC0">
            <w:pPr>
              <w:rPr>
                <w:b/>
                <w:bCs/>
              </w:rPr>
            </w:pPr>
            <w:r w:rsidRPr="47E00AFF">
              <w:rPr>
                <w:b/>
                <w:bCs/>
              </w:rPr>
              <w:t xml:space="preserve">If this is not a new key strategy, provide 1-2 sentences on how the school will expand or refine the key strategy. </w:t>
            </w:r>
          </w:p>
          <w:p w14:paraId="6CB37311" w14:textId="769F3DF1" w:rsidR="00A01C16" w:rsidRPr="00BC612D" w:rsidRDefault="4DD0204D">
            <w:pPr>
              <w:rPr>
                <w:rFonts w:ascii="Calibri" w:eastAsia="Calibri" w:hAnsi="Calibri" w:cs="Calibri"/>
                <w:color w:val="000000" w:themeColor="text1"/>
              </w:rPr>
            </w:pPr>
            <w:r w:rsidRPr="00BC612D">
              <w:rPr>
                <w:rFonts w:ascii="Calibri" w:eastAsia="Calibri" w:hAnsi="Calibri" w:cs="Calibri"/>
                <w:color w:val="000000" w:themeColor="text1"/>
                <w:sz w:val="20"/>
                <w:szCs w:val="20"/>
              </w:rPr>
              <w:t xml:space="preserve">The PLC process was implemented in 2023-24 with 4 question strategies. We plan to build/refine on this practice for more effectiveness resulting in academic growth for all our students.  Last year our coaches led most of the meetings, this year our team leads will be taking more of the ownership role this year and leading the work with the rest of their teams.  </w:t>
            </w:r>
          </w:p>
        </w:tc>
      </w:tr>
    </w:tbl>
    <w:p w14:paraId="537601F8" w14:textId="77777777" w:rsidR="00A01C16" w:rsidRPr="00D4595E" w:rsidRDefault="00A01C16" w:rsidP="00A01C16">
      <w:pPr>
        <w:spacing w:after="0"/>
        <w:rPr>
          <w:sz w:val="14"/>
          <w:szCs w:val="14"/>
        </w:rPr>
      </w:pPr>
    </w:p>
    <w:tbl>
      <w:tblPr>
        <w:tblStyle w:val="TableGrid"/>
        <w:tblW w:w="0" w:type="dxa"/>
        <w:tblLayout w:type="fixed"/>
        <w:tblLook w:val="04A0" w:firstRow="1" w:lastRow="0" w:firstColumn="1" w:lastColumn="0" w:noHBand="0" w:noVBand="1"/>
      </w:tblPr>
      <w:tblGrid>
        <w:gridCol w:w="4585"/>
        <w:gridCol w:w="1530"/>
        <w:gridCol w:w="1440"/>
        <w:gridCol w:w="2430"/>
        <w:gridCol w:w="360"/>
      </w:tblGrid>
      <w:tr w:rsidR="001F655D" w:rsidRPr="00D4595E" w14:paraId="7E9F1F6F" w14:textId="77777777" w:rsidTr="47E00AFF">
        <w:tc>
          <w:tcPr>
            <w:tcW w:w="10345" w:type="dxa"/>
            <w:gridSpan w:val="5"/>
            <w:shd w:val="clear" w:color="auto" w:fill="000000" w:themeFill="text1"/>
          </w:tcPr>
          <w:p w14:paraId="7378DC0F" w14:textId="77777777" w:rsidR="001F655D" w:rsidRPr="00D4595E" w:rsidRDefault="001F655D">
            <w:pPr>
              <w:jc w:val="center"/>
              <w:rPr>
                <w:b/>
                <w:bCs/>
              </w:rPr>
            </w:pPr>
            <w:r w:rsidRPr="00D4595E">
              <w:rPr>
                <w:b/>
                <w:bCs/>
                <w:color w:val="FFFFFF" w:themeColor="background1"/>
              </w:rPr>
              <w:t>IMPLEMENTATION PLAN (AUGUST – OCTOBER)</w:t>
            </w:r>
          </w:p>
        </w:tc>
      </w:tr>
      <w:tr w:rsidR="001F655D" w:rsidRPr="00D4595E" w14:paraId="3AFA6F6E" w14:textId="77777777" w:rsidTr="47E00AFF">
        <w:tc>
          <w:tcPr>
            <w:tcW w:w="4585" w:type="dxa"/>
            <w:shd w:val="clear" w:color="auto" w:fill="D9D9D9" w:themeFill="background1" w:themeFillShade="D9"/>
          </w:tcPr>
          <w:p w14:paraId="3985EC6C" w14:textId="77777777" w:rsidR="001F655D" w:rsidRPr="00D4595E" w:rsidRDefault="001F655D">
            <w:pPr>
              <w:jc w:val="center"/>
              <w:rPr>
                <w:b/>
                <w:bCs/>
              </w:rPr>
            </w:pPr>
            <w:r w:rsidRPr="00D4595E">
              <w:rPr>
                <w:b/>
                <w:bCs/>
              </w:rPr>
              <w:t>Essential Action Steps</w:t>
            </w:r>
          </w:p>
          <w:p w14:paraId="61CBB1E4" w14:textId="77777777" w:rsidR="001F655D" w:rsidRPr="00D4595E" w:rsidRDefault="001F655D">
            <w:pPr>
              <w:jc w:val="center"/>
              <w:rPr>
                <w:b/>
                <w:bCs/>
                <w:sz w:val="18"/>
                <w:szCs w:val="18"/>
              </w:rPr>
            </w:pPr>
            <w:r w:rsidRPr="00D4595E">
              <w:rPr>
                <w:b/>
                <w:bCs/>
                <w:sz w:val="18"/>
                <w:szCs w:val="18"/>
              </w:rPr>
              <w:t>(Begin with a verb)</w:t>
            </w:r>
          </w:p>
        </w:tc>
        <w:tc>
          <w:tcPr>
            <w:tcW w:w="1530" w:type="dxa"/>
            <w:shd w:val="clear" w:color="auto" w:fill="D9D9D9" w:themeFill="background1" w:themeFillShade="D9"/>
          </w:tcPr>
          <w:p w14:paraId="5E745CAE" w14:textId="213515AC" w:rsidR="001F655D" w:rsidRPr="00D4595E" w:rsidRDefault="001F655D">
            <w:pPr>
              <w:jc w:val="center"/>
              <w:rPr>
                <w:b/>
                <w:bCs/>
              </w:rPr>
            </w:pPr>
            <w:r w:rsidRPr="00D4595E">
              <w:rPr>
                <w:b/>
                <w:bCs/>
              </w:rPr>
              <w:t>T</w:t>
            </w:r>
            <w:r w:rsidR="00BC612D">
              <w:rPr>
                <w:b/>
                <w:bCs/>
              </w:rPr>
              <w:t>i</w:t>
            </w:r>
            <w:r w:rsidRPr="00D4595E">
              <w:rPr>
                <w:b/>
                <w:bCs/>
              </w:rPr>
              <w:t>meline</w:t>
            </w:r>
          </w:p>
        </w:tc>
        <w:tc>
          <w:tcPr>
            <w:tcW w:w="1440" w:type="dxa"/>
            <w:shd w:val="clear" w:color="auto" w:fill="D9D9D9" w:themeFill="background1" w:themeFillShade="D9"/>
          </w:tcPr>
          <w:p w14:paraId="31146BC9" w14:textId="77777777" w:rsidR="001F655D" w:rsidRPr="00D4595E" w:rsidRDefault="001F655D">
            <w:pPr>
              <w:jc w:val="center"/>
              <w:rPr>
                <w:b/>
                <w:bCs/>
              </w:rPr>
            </w:pPr>
            <w:r w:rsidRPr="00D4595E">
              <w:rPr>
                <w:b/>
                <w:bCs/>
              </w:rPr>
              <w:t>Person(s) Responsible</w:t>
            </w:r>
          </w:p>
        </w:tc>
        <w:tc>
          <w:tcPr>
            <w:tcW w:w="2430" w:type="dxa"/>
            <w:shd w:val="clear" w:color="auto" w:fill="D9D9D9" w:themeFill="background1" w:themeFillShade="D9"/>
          </w:tcPr>
          <w:p w14:paraId="7777B90F" w14:textId="77777777" w:rsidR="001F655D" w:rsidRPr="00D4595E" w:rsidRDefault="001F655D">
            <w:pPr>
              <w:jc w:val="center"/>
              <w:rPr>
                <w:b/>
                <w:bCs/>
              </w:rPr>
            </w:pPr>
            <w:r w:rsidRPr="00D4595E">
              <w:rPr>
                <w:b/>
                <w:bCs/>
              </w:rPr>
              <w:t>Resource Alignment</w:t>
            </w:r>
          </w:p>
          <w:p w14:paraId="470379BF" w14:textId="77777777" w:rsidR="001F655D" w:rsidRPr="00D4595E" w:rsidRDefault="001F655D">
            <w:pPr>
              <w:jc w:val="center"/>
              <w:rPr>
                <w:b/>
                <w:bCs/>
                <w:sz w:val="16"/>
                <w:szCs w:val="16"/>
              </w:rPr>
            </w:pPr>
            <w:r w:rsidRPr="00D4595E">
              <w:rPr>
                <w:b/>
                <w:bCs/>
                <w:sz w:val="16"/>
                <w:szCs w:val="16"/>
              </w:rPr>
              <w:t>(</w:t>
            </w:r>
            <w:r w:rsidRPr="00D4595E">
              <w:rPr>
                <w:b/>
                <w:bCs/>
                <w:i/>
                <w:iCs/>
                <w:color w:val="7030A0"/>
                <w:sz w:val="16"/>
                <w:szCs w:val="16"/>
              </w:rPr>
              <w:t>PD, Budget</w:t>
            </w:r>
            <w:r w:rsidRPr="00D4595E">
              <w:rPr>
                <w:b/>
                <w:bCs/>
                <w:sz w:val="16"/>
                <w:szCs w:val="16"/>
              </w:rPr>
              <w:t>, People, Time, etc.)</w:t>
            </w:r>
          </w:p>
        </w:tc>
        <w:tc>
          <w:tcPr>
            <w:tcW w:w="360" w:type="dxa"/>
            <w:shd w:val="clear" w:color="auto" w:fill="D9D9D9" w:themeFill="background1" w:themeFillShade="D9"/>
          </w:tcPr>
          <w:p w14:paraId="6B62739E" w14:textId="77777777" w:rsidR="001F655D" w:rsidRPr="00D4595E" w:rsidRDefault="001F655D">
            <w:pPr>
              <w:rPr>
                <w:b/>
                <w:bCs/>
              </w:rPr>
            </w:pPr>
            <w:r w:rsidRPr="00D4595E">
              <w:rPr>
                <w:b/>
                <w:bCs/>
              </w:rPr>
              <w:t>P</w:t>
            </w:r>
          </w:p>
        </w:tc>
      </w:tr>
      <w:tr w:rsidR="001F655D" w:rsidRPr="00D4595E" w14:paraId="3C514D9A" w14:textId="77777777" w:rsidTr="47E00AFF">
        <w:tc>
          <w:tcPr>
            <w:tcW w:w="4585" w:type="dxa"/>
            <w:shd w:val="clear" w:color="auto" w:fill="FFFFFF" w:themeFill="background1"/>
          </w:tcPr>
          <w:p w14:paraId="19360A5F" w14:textId="31397560" w:rsidR="001F655D" w:rsidRPr="00D4595E" w:rsidRDefault="2D7C9AF1">
            <w:pPr>
              <w:rPr>
                <w:sz w:val="20"/>
                <w:szCs w:val="20"/>
              </w:rPr>
            </w:pPr>
            <w:r w:rsidRPr="674C2EF9">
              <w:rPr>
                <w:sz w:val="20"/>
                <w:szCs w:val="20"/>
              </w:rPr>
              <w:t>Review and clarification of mission, vision, values, and goals with the staff</w:t>
            </w:r>
          </w:p>
        </w:tc>
        <w:tc>
          <w:tcPr>
            <w:tcW w:w="1530" w:type="dxa"/>
            <w:shd w:val="clear" w:color="auto" w:fill="FFFFFF" w:themeFill="background1"/>
          </w:tcPr>
          <w:p w14:paraId="0C8F7313" w14:textId="11C2350B" w:rsidR="001F655D" w:rsidRPr="00D4595E" w:rsidRDefault="2D7C9AF1">
            <w:pPr>
              <w:rPr>
                <w:sz w:val="20"/>
                <w:szCs w:val="20"/>
              </w:rPr>
            </w:pPr>
            <w:r w:rsidRPr="674C2EF9">
              <w:rPr>
                <w:sz w:val="20"/>
                <w:szCs w:val="20"/>
              </w:rPr>
              <w:t>Staff PD Day in August</w:t>
            </w:r>
          </w:p>
        </w:tc>
        <w:tc>
          <w:tcPr>
            <w:tcW w:w="1440" w:type="dxa"/>
            <w:shd w:val="clear" w:color="auto" w:fill="FFFFFF" w:themeFill="background1"/>
          </w:tcPr>
          <w:p w14:paraId="24DB3A71" w14:textId="2D901183" w:rsidR="001F655D" w:rsidRPr="00D4595E" w:rsidRDefault="2D7C9AF1" w:rsidP="674C2EF9">
            <w:pPr>
              <w:rPr>
                <w:sz w:val="20"/>
                <w:szCs w:val="20"/>
              </w:rPr>
            </w:pPr>
            <w:r w:rsidRPr="674C2EF9">
              <w:rPr>
                <w:sz w:val="20"/>
                <w:szCs w:val="20"/>
              </w:rPr>
              <w:t>J. Dow</w:t>
            </w:r>
          </w:p>
          <w:p w14:paraId="763E62A9" w14:textId="7823DDAA" w:rsidR="001F655D" w:rsidRPr="00D4595E" w:rsidRDefault="2D7C9AF1">
            <w:pPr>
              <w:rPr>
                <w:sz w:val="20"/>
                <w:szCs w:val="20"/>
              </w:rPr>
            </w:pPr>
            <w:r w:rsidRPr="674C2EF9">
              <w:rPr>
                <w:sz w:val="20"/>
                <w:szCs w:val="20"/>
              </w:rPr>
              <w:t>K Murphy</w:t>
            </w:r>
          </w:p>
        </w:tc>
        <w:tc>
          <w:tcPr>
            <w:tcW w:w="2430" w:type="dxa"/>
            <w:shd w:val="clear" w:color="auto" w:fill="FFFFFF" w:themeFill="background1"/>
          </w:tcPr>
          <w:p w14:paraId="525BE787" w14:textId="384F7F0C" w:rsidR="001F655D" w:rsidRPr="00D4595E" w:rsidRDefault="4A971BA7">
            <w:pPr>
              <w:rPr>
                <w:sz w:val="20"/>
                <w:szCs w:val="20"/>
              </w:rPr>
            </w:pPr>
            <w:r w:rsidRPr="674C2EF9">
              <w:rPr>
                <w:sz w:val="20"/>
                <w:szCs w:val="20"/>
              </w:rPr>
              <w:t>Review at the start of each faculty meeting</w:t>
            </w:r>
          </w:p>
        </w:tc>
        <w:tc>
          <w:tcPr>
            <w:tcW w:w="360" w:type="dxa"/>
            <w:shd w:val="clear" w:color="auto" w:fill="FF0000"/>
          </w:tcPr>
          <w:p w14:paraId="2ACE02E1" w14:textId="77777777" w:rsidR="001F655D" w:rsidRPr="00D4595E" w:rsidRDefault="001F655D">
            <w:pPr>
              <w:rPr>
                <w:sz w:val="20"/>
                <w:szCs w:val="20"/>
              </w:rPr>
            </w:pPr>
          </w:p>
        </w:tc>
      </w:tr>
      <w:tr w:rsidR="001F655D" w:rsidRPr="00D4595E" w14:paraId="3F14D946" w14:textId="77777777" w:rsidTr="47E00AFF">
        <w:tc>
          <w:tcPr>
            <w:tcW w:w="4585" w:type="dxa"/>
            <w:shd w:val="clear" w:color="auto" w:fill="FFFFFF" w:themeFill="background1"/>
          </w:tcPr>
          <w:p w14:paraId="1F4E5321" w14:textId="15788E8E" w:rsidR="001F655D" w:rsidRPr="00D4595E" w:rsidRDefault="2D7C9AF1">
            <w:pPr>
              <w:rPr>
                <w:sz w:val="20"/>
                <w:szCs w:val="20"/>
              </w:rPr>
            </w:pPr>
            <w:r w:rsidRPr="674C2EF9">
              <w:rPr>
                <w:sz w:val="20"/>
                <w:szCs w:val="20"/>
              </w:rPr>
              <w:t>Building wide collective commitment activity</w:t>
            </w:r>
          </w:p>
          <w:p w14:paraId="1AD7CAF8" w14:textId="77777777" w:rsidR="001F655D" w:rsidRPr="00D4595E" w:rsidRDefault="001F655D">
            <w:pPr>
              <w:rPr>
                <w:sz w:val="20"/>
                <w:szCs w:val="20"/>
              </w:rPr>
            </w:pPr>
          </w:p>
          <w:p w14:paraId="6392457D" w14:textId="77777777" w:rsidR="001F655D" w:rsidRPr="00D4595E" w:rsidRDefault="001F655D">
            <w:pPr>
              <w:rPr>
                <w:sz w:val="20"/>
                <w:szCs w:val="20"/>
              </w:rPr>
            </w:pPr>
          </w:p>
        </w:tc>
        <w:tc>
          <w:tcPr>
            <w:tcW w:w="1530" w:type="dxa"/>
            <w:shd w:val="clear" w:color="auto" w:fill="FFFFFF" w:themeFill="background1"/>
          </w:tcPr>
          <w:p w14:paraId="4C3FEDDE" w14:textId="6F4FD576" w:rsidR="001F655D" w:rsidRPr="00D4595E" w:rsidRDefault="2D7C9AF1">
            <w:pPr>
              <w:rPr>
                <w:sz w:val="20"/>
                <w:szCs w:val="20"/>
              </w:rPr>
            </w:pPr>
            <w:r w:rsidRPr="674C2EF9">
              <w:rPr>
                <w:sz w:val="20"/>
                <w:szCs w:val="20"/>
              </w:rPr>
              <w:t>Staff PD Day in August</w:t>
            </w:r>
          </w:p>
          <w:p w14:paraId="4B954978" w14:textId="77777777" w:rsidR="001F655D" w:rsidRPr="00D4595E" w:rsidRDefault="001F655D">
            <w:pPr>
              <w:rPr>
                <w:sz w:val="20"/>
                <w:szCs w:val="20"/>
              </w:rPr>
            </w:pPr>
          </w:p>
          <w:p w14:paraId="3930690B" w14:textId="77777777" w:rsidR="001F655D" w:rsidRPr="00D4595E" w:rsidRDefault="001F655D">
            <w:pPr>
              <w:rPr>
                <w:sz w:val="20"/>
                <w:szCs w:val="20"/>
              </w:rPr>
            </w:pPr>
          </w:p>
        </w:tc>
        <w:tc>
          <w:tcPr>
            <w:tcW w:w="1440" w:type="dxa"/>
            <w:shd w:val="clear" w:color="auto" w:fill="FFFFFF" w:themeFill="background1"/>
          </w:tcPr>
          <w:p w14:paraId="6E113348" w14:textId="664EA651" w:rsidR="001F655D" w:rsidRPr="00D4595E" w:rsidRDefault="2D7C9AF1" w:rsidP="674C2EF9">
            <w:pPr>
              <w:rPr>
                <w:sz w:val="20"/>
                <w:szCs w:val="20"/>
              </w:rPr>
            </w:pPr>
            <w:r w:rsidRPr="674C2EF9">
              <w:rPr>
                <w:sz w:val="20"/>
                <w:szCs w:val="20"/>
              </w:rPr>
              <w:t>J</w:t>
            </w:r>
            <w:r w:rsidR="769B69E8" w:rsidRPr="674C2EF9">
              <w:rPr>
                <w:sz w:val="20"/>
                <w:szCs w:val="20"/>
              </w:rPr>
              <w:t>.</w:t>
            </w:r>
            <w:r w:rsidR="1F6F78F2" w:rsidRPr="674C2EF9">
              <w:rPr>
                <w:sz w:val="20"/>
                <w:szCs w:val="20"/>
              </w:rPr>
              <w:t xml:space="preserve"> </w:t>
            </w:r>
            <w:r w:rsidR="769B69E8" w:rsidRPr="674C2EF9">
              <w:rPr>
                <w:sz w:val="20"/>
                <w:szCs w:val="20"/>
              </w:rPr>
              <w:t>Dow</w:t>
            </w:r>
          </w:p>
          <w:p w14:paraId="5B8B9610" w14:textId="08C32057" w:rsidR="001F655D" w:rsidRPr="00D4595E" w:rsidRDefault="2D7C9AF1" w:rsidP="674C2EF9">
            <w:pPr>
              <w:rPr>
                <w:sz w:val="20"/>
                <w:szCs w:val="20"/>
              </w:rPr>
            </w:pPr>
            <w:r w:rsidRPr="674C2EF9">
              <w:rPr>
                <w:sz w:val="20"/>
                <w:szCs w:val="20"/>
              </w:rPr>
              <w:t>K. Murphy</w:t>
            </w:r>
          </w:p>
          <w:p w14:paraId="5557D1A7" w14:textId="589CB794" w:rsidR="001F655D" w:rsidRPr="00D4595E" w:rsidRDefault="2D7C9AF1" w:rsidP="674C2EF9">
            <w:pPr>
              <w:rPr>
                <w:sz w:val="20"/>
                <w:szCs w:val="20"/>
              </w:rPr>
            </w:pPr>
            <w:r w:rsidRPr="674C2EF9">
              <w:rPr>
                <w:sz w:val="20"/>
                <w:szCs w:val="20"/>
              </w:rPr>
              <w:t>D. Waldon</w:t>
            </w:r>
          </w:p>
          <w:p w14:paraId="113AACC8" w14:textId="3DADDCD2" w:rsidR="001F655D" w:rsidRPr="00D4595E" w:rsidRDefault="2D7C9AF1">
            <w:pPr>
              <w:rPr>
                <w:sz w:val="20"/>
                <w:szCs w:val="20"/>
              </w:rPr>
            </w:pPr>
            <w:r w:rsidRPr="674C2EF9">
              <w:rPr>
                <w:sz w:val="20"/>
                <w:szCs w:val="20"/>
              </w:rPr>
              <w:t>S. Gaughan</w:t>
            </w:r>
          </w:p>
        </w:tc>
        <w:tc>
          <w:tcPr>
            <w:tcW w:w="2430" w:type="dxa"/>
            <w:shd w:val="clear" w:color="auto" w:fill="FFFFFF" w:themeFill="background1"/>
          </w:tcPr>
          <w:p w14:paraId="130329B5" w14:textId="0F0CB320" w:rsidR="001F655D" w:rsidRPr="00D4595E" w:rsidRDefault="2D7C9AF1">
            <w:pPr>
              <w:rPr>
                <w:sz w:val="20"/>
                <w:szCs w:val="20"/>
              </w:rPr>
            </w:pPr>
            <w:r w:rsidRPr="674C2EF9">
              <w:rPr>
                <w:sz w:val="20"/>
                <w:szCs w:val="20"/>
              </w:rPr>
              <w:t>Activity and materials provided by L. Hulbert from solution tree</w:t>
            </w:r>
          </w:p>
        </w:tc>
        <w:tc>
          <w:tcPr>
            <w:tcW w:w="360" w:type="dxa"/>
            <w:shd w:val="clear" w:color="auto" w:fill="FF0000"/>
          </w:tcPr>
          <w:p w14:paraId="7B63CF4E" w14:textId="77777777" w:rsidR="001F655D" w:rsidRPr="00D4595E" w:rsidRDefault="001F655D">
            <w:pPr>
              <w:rPr>
                <w:sz w:val="20"/>
                <w:szCs w:val="20"/>
              </w:rPr>
            </w:pPr>
          </w:p>
        </w:tc>
      </w:tr>
      <w:tr w:rsidR="001F655D" w:rsidRPr="00D4595E" w14:paraId="4DD4C918" w14:textId="77777777" w:rsidTr="47E00AFF">
        <w:tc>
          <w:tcPr>
            <w:tcW w:w="4585" w:type="dxa"/>
            <w:shd w:val="clear" w:color="auto" w:fill="FFFFFF" w:themeFill="background1"/>
          </w:tcPr>
          <w:p w14:paraId="3B852AF2" w14:textId="3F536A47" w:rsidR="001F655D" w:rsidRPr="00D4595E" w:rsidRDefault="2D7C9AF1">
            <w:pPr>
              <w:rPr>
                <w:sz w:val="20"/>
                <w:szCs w:val="20"/>
              </w:rPr>
            </w:pPr>
            <w:r w:rsidRPr="674C2EF9">
              <w:rPr>
                <w:sz w:val="20"/>
                <w:szCs w:val="20"/>
              </w:rPr>
              <w:t xml:space="preserve">Explanation- agenda template, norms, accountability tool, </w:t>
            </w:r>
            <w:r w:rsidR="6E259FFB" w:rsidRPr="674C2EF9">
              <w:rPr>
                <w:sz w:val="20"/>
                <w:szCs w:val="20"/>
              </w:rPr>
              <w:t>decision</w:t>
            </w:r>
            <w:r w:rsidRPr="674C2EF9">
              <w:rPr>
                <w:sz w:val="20"/>
                <w:szCs w:val="20"/>
              </w:rPr>
              <w:t xml:space="preserve"> making tool, team roles</w:t>
            </w:r>
          </w:p>
          <w:p w14:paraId="7ECD654B" w14:textId="77777777" w:rsidR="001F655D" w:rsidRPr="00D4595E" w:rsidRDefault="001F655D">
            <w:pPr>
              <w:rPr>
                <w:sz w:val="20"/>
                <w:szCs w:val="20"/>
              </w:rPr>
            </w:pPr>
          </w:p>
          <w:p w14:paraId="28B3F737" w14:textId="77777777" w:rsidR="001F655D" w:rsidRPr="00D4595E" w:rsidRDefault="001F655D">
            <w:pPr>
              <w:rPr>
                <w:sz w:val="20"/>
                <w:szCs w:val="20"/>
              </w:rPr>
            </w:pPr>
          </w:p>
        </w:tc>
        <w:tc>
          <w:tcPr>
            <w:tcW w:w="1530" w:type="dxa"/>
            <w:shd w:val="clear" w:color="auto" w:fill="FFFFFF" w:themeFill="background1"/>
          </w:tcPr>
          <w:p w14:paraId="2F211160" w14:textId="1349455F" w:rsidR="001F655D" w:rsidRPr="00D4595E" w:rsidRDefault="2D7C9AF1">
            <w:pPr>
              <w:rPr>
                <w:sz w:val="20"/>
                <w:szCs w:val="20"/>
              </w:rPr>
            </w:pPr>
            <w:r w:rsidRPr="674C2EF9">
              <w:rPr>
                <w:sz w:val="20"/>
                <w:szCs w:val="20"/>
              </w:rPr>
              <w:t>Staff PD in August</w:t>
            </w:r>
          </w:p>
          <w:p w14:paraId="22A46392" w14:textId="77777777" w:rsidR="001F655D" w:rsidRPr="00D4595E" w:rsidRDefault="001F655D">
            <w:pPr>
              <w:rPr>
                <w:sz w:val="20"/>
                <w:szCs w:val="20"/>
              </w:rPr>
            </w:pPr>
          </w:p>
          <w:p w14:paraId="178CADC3" w14:textId="77777777" w:rsidR="001F655D" w:rsidRPr="00D4595E" w:rsidRDefault="001F655D">
            <w:pPr>
              <w:rPr>
                <w:sz w:val="20"/>
                <w:szCs w:val="20"/>
              </w:rPr>
            </w:pPr>
          </w:p>
        </w:tc>
        <w:tc>
          <w:tcPr>
            <w:tcW w:w="1440" w:type="dxa"/>
            <w:shd w:val="clear" w:color="auto" w:fill="FFFFFF" w:themeFill="background1"/>
          </w:tcPr>
          <w:p w14:paraId="30299389" w14:textId="51712F85" w:rsidR="001F655D" w:rsidRPr="00D4595E" w:rsidRDefault="2D7C9AF1" w:rsidP="674C2EF9">
            <w:r w:rsidRPr="674C2EF9">
              <w:rPr>
                <w:sz w:val="20"/>
                <w:szCs w:val="20"/>
              </w:rPr>
              <w:t>J. Dow</w:t>
            </w:r>
          </w:p>
          <w:p w14:paraId="34FF720E" w14:textId="760E7B69" w:rsidR="001F655D" w:rsidRPr="00D4595E" w:rsidRDefault="2D7C9AF1" w:rsidP="674C2EF9">
            <w:pPr>
              <w:rPr>
                <w:sz w:val="20"/>
                <w:szCs w:val="20"/>
              </w:rPr>
            </w:pPr>
            <w:r w:rsidRPr="674C2EF9">
              <w:rPr>
                <w:sz w:val="20"/>
                <w:szCs w:val="20"/>
              </w:rPr>
              <w:t>K. Murphy</w:t>
            </w:r>
          </w:p>
          <w:p w14:paraId="4F206D78" w14:textId="6808F781" w:rsidR="001F655D" w:rsidRPr="00D4595E" w:rsidRDefault="2D7C9AF1" w:rsidP="674C2EF9">
            <w:pPr>
              <w:rPr>
                <w:sz w:val="20"/>
                <w:szCs w:val="20"/>
              </w:rPr>
            </w:pPr>
            <w:r w:rsidRPr="674C2EF9">
              <w:rPr>
                <w:sz w:val="20"/>
                <w:szCs w:val="20"/>
              </w:rPr>
              <w:t>D. Waldon</w:t>
            </w:r>
          </w:p>
          <w:p w14:paraId="0AF2BD87" w14:textId="1D864785" w:rsidR="001F655D" w:rsidRPr="00D4595E" w:rsidRDefault="2D7C9AF1" w:rsidP="674C2EF9">
            <w:pPr>
              <w:rPr>
                <w:sz w:val="20"/>
                <w:szCs w:val="20"/>
              </w:rPr>
            </w:pPr>
            <w:r w:rsidRPr="674C2EF9">
              <w:rPr>
                <w:sz w:val="20"/>
                <w:szCs w:val="20"/>
              </w:rPr>
              <w:t>S. Gaughan</w:t>
            </w:r>
          </w:p>
        </w:tc>
        <w:tc>
          <w:tcPr>
            <w:tcW w:w="2430" w:type="dxa"/>
            <w:shd w:val="clear" w:color="auto" w:fill="FFFFFF" w:themeFill="background1"/>
          </w:tcPr>
          <w:p w14:paraId="1D5D938D" w14:textId="675023DD" w:rsidR="001F655D" w:rsidRPr="00D4595E" w:rsidRDefault="2D7C9AF1">
            <w:pPr>
              <w:rPr>
                <w:sz w:val="20"/>
                <w:szCs w:val="20"/>
              </w:rPr>
            </w:pPr>
            <w:r w:rsidRPr="674C2EF9">
              <w:rPr>
                <w:sz w:val="20"/>
                <w:szCs w:val="20"/>
              </w:rPr>
              <w:t>Building developed materials and materials from solution tree</w:t>
            </w:r>
          </w:p>
        </w:tc>
        <w:tc>
          <w:tcPr>
            <w:tcW w:w="360" w:type="dxa"/>
            <w:shd w:val="clear" w:color="auto" w:fill="FF0000"/>
          </w:tcPr>
          <w:p w14:paraId="29F241D8" w14:textId="77777777" w:rsidR="001F655D" w:rsidRPr="00D4595E" w:rsidRDefault="001F655D">
            <w:pPr>
              <w:rPr>
                <w:sz w:val="20"/>
                <w:szCs w:val="20"/>
              </w:rPr>
            </w:pPr>
          </w:p>
        </w:tc>
      </w:tr>
      <w:tr w:rsidR="001F655D" w:rsidRPr="00D4595E" w14:paraId="1DB5FA4F" w14:textId="77777777" w:rsidTr="47E00AFF">
        <w:tc>
          <w:tcPr>
            <w:tcW w:w="4585" w:type="dxa"/>
            <w:shd w:val="clear" w:color="auto" w:fill="FFFFFF" w:themeFill="background1"/>
          </w:tcPr>
          <w:p w14:paraId="4DE5DBCA" w14:textId="79FD71F5" w:rsidR="001F655D" w:rsidRPr="00D4595E" w:rsidRDefault="2D7C9AF1">
            <w:pPr>
              <w:rPr>
                <w:sz w:val="20"/>
                <w:szCs w:val="20"/>
              </w:rPr>
            </w:pPr>
            <w:r w:rsidRPr="674C2EF9">
              <w:rPr>
                <w:sz w:val="20"/>
                <w:szCs w:val="20"/>
              </w:rPr>
              <w:t xml:space="preserve">Teams- develop norms, accountability tool, decision tool and assign team roles. </w:t>
            </w:r>
          </w:p>
        </w:tc>
        <w:tc>
          <w:tcPr>
            <w:tcW w:w="1530" w:type="dxa"/>
            <w:shd w:val="clear" w:color="auto" w:fill="FFFFFF" w:themeFill="background1"/>
          </w:tcPr>
          <w:p w14:paraId="062DAD2D" w14:textId="439426C6" w:rsidR="001F655D" w:rsidRPr="00D4595E" w:rsidRDefault="03E55F11">
            <w:pPr>
              <w:rPr>
                <w:sz w:val="20"/>
                <w:szCs w:val="20"/>
              </w:rPr>
            </w:pPr>
            <w:r w:rsidRPr="47E00AFF">
              <w:rPr>
                <w:sz w:val="20"/>
                <w:szCs w:val="20"/>
              </w:rPr>
              <w:t xml:space="preserve">September </w:t>
            </w:r>
            <w:r w:rsidR="25C143D8" w:rsidRPr="47E00AFF">
              <w:rPr>
                <w:sz w:val="20"/>
                <w:szCs w:val="20"/>
              </w:rPr>
              <w:t>15</w:t>
            </w:r>
          </w:p>
          <w:p w14:paraId="3BFCC7E0" w14:textId="77777777" w:rsidR="001F655D" w:rsidRPr="00D4595E" w:rsidRDefault="001F655D">
            <w:pPr>
              <w:rPr>
                <w:sz w:val="20"/>
                <w:szCs w:val="20"/>
              </w:rPr>
            </w:pPr>
          </w:p>
        </w:tc>
        <w:tc>
          <w:tcPr>
            <w:tcW w:w="1440" w:type="dxa"/>
            <w:shd w:val="clear" w:color="auto" w:fill="FFFFFF" w:themeFill="background1"/>
          </w:tcPr>
          <w:p w14:paraId="6B8CB337" w14:textId="1E9C8FB8" w:rsidR="001F655D" w:rsidRPr="00D4595E" w:rsidRDefault="2D7C9AF1">
            <w:pPr>
              <w:rPr>
                <w:sz w:val="20"/>
                <w:szCs w:val="20"/>
              </w:rPr>
            </w:pPr>
            <w:r w:rsidRPr="674C2EF9">
              <w:rPr>
                <w:sz w:val="20"/>
                <w:szCs w:val="20"/>
              </w:rPr>
              <w:t>Team leads</w:t>
            </w:r>
          </w:p>
        </w:tc>
        <w:tc>
          <w:tcPr>
            <w:tcW w:w="2430" w:type="dxa"/>
            <w:shd w:val="clear" w:color="auto" w:fill="FFFFFF" w:themeFill="background1"/>
          </w:tcPr>
          <w:p w14:paraId="0FC432D4" w14:textId="712D9B47" w:rsidR="001F655D" w:rsidRPr="00D4595E" w:rsidRDefault="2D7C9AF1">
            <w:pPr>
              <w:rPr>
                <w:sz w:val="20"/>
                <w:szCs w:val="20"/>
              </w:rPr>
            </w:pPr>
            <w:r w:rsidRPr="674C2EF9">
              <w:rPr>
                <w:sz w:val="20"/>
                <w:szCs w:val="20"/>
              </w:rPr>
              <w:t>By the end of the first collaborative meeting days these will be completed</w:t>
            </w:r>
          </w:p>
        </w:tc>
        <w:tc>
          <w:tcPr>
            <w:tcW w:w="360" w:type="dxa"/>
            <w:shd w:val="clear" w:color="auto" w:fill="FF0000"/>
          </w:tcPr>
          <w:p w14:paraId="74DEAD94" w14:textId="77777777" w:rsidR="001F655D" w:rsidRPr="00D4595E" w:rsidRDefault="001F655D">
            <w:pPr>
              <w:rPr>
                <w:sz w:val="20"/>
                <w:szCs w:val="20"/>
              </w:rPr>
            </w:pPr>
          </w:p>
        </w:tc>
      </w:tr>
      <w:tr w:rsidR="674C2EF9" w14:paraId="78492CBF" w14:textId="77777777" w:rsidTr="47E00AFF">
        <w:trPr>
          <w:trHeight w:val="300"/>
        </w:trPr>
        <w:tc>
          <w:tcPr>
            <w:tcW w:w="4585" w:type="dxa"/>
            <w:shd w:val="clear" w:color="auto" w:fill="FFFFFF" w:themeFill="background1"/>
          </w:tcPr>
          <w:p w14:paraId="6E3C08EC" w14:textId="17AD7B64" w:rsidR="32D5948B" w:rsidRDefault="32D5948B" w:rsidP="674C2EF9">
            <w:pPr>
              <w:rPr>
                <w:sz w:val="20"/>
                <w:szCs w:val="20"/>
              </w:rPr>
            </w:pPr>
            <w:r w:rsidRPr="674C2EF9">
              <w:rPr>
                <w:sz w:val="20"/>
                <w:szCs w:val="20"/>
              </w:rPr>
              <w:t xml:space="preserve">Modeling Phase- </w:t>
            </w:r>
            <w:r w:rsidR="2D7C9AF1" w:rsidRPr="674C2EF9">
              <w:rPr>
                <w:sz w:val="20"/>
                <w:szCs w:val="20"/>
              </w:rPr>
              <w:t xml:space="preserve">Agenda templates developed by admin and </w:t>
            </w:r>
            <w:r w:rsidR="52F0FB8D" w:rsidRPr="674C2EF9">
              <w:rPr>
                <w:sz w:val="20"/>
                <w:szCs w:val="20"/>
              </w:rPr>
              <w:t>coaches,</w:t>
            </w:r>
            <w:r w:rsidR="2D7C9AF1" w:rsidRPr="674C2EF9">
              <w:rPr>
                <w:sz w:val="20"/>
                <w:szCs w:val="20"/>
              </w:rPr>
              <w:t xml:space="preserve"> and team collaboration meetings modeled by admin and coaches</w:t>
            </w:r>
            <w:r w:rsidR="203C1DBC" w:rsidRPr="674C2EF9">
              <w:rPr>
                <w:sz w:val="20"/>
                <w:szCs w:val="20"/>
              </w:rPr>
              <w:t xml:space="preserve"> (team readiness will determine differentiation of responsibility)</w:t>
            </w:r>
            <w:r w:rsidR="26D4DC83" w:rsidRPr="674C2EF9">
              <w:rPr>
                <w:sz w:val="20"/>
                <w:szCs w:val="20"/>
              </w:rPr>
              <w:t xml:space="preserve">.  Collaborative meetings will consist of focusing on the 4 PLC questions and in the areas of unit and lesson planning, </w:t>
            </w:r>
            <w:r w:rsidR="025CE9BA" w:rsidRPr="674C2EF9">
              <w:rPr>
                <w:sz w:val="20"/>
                <w:szCs w:val="20"/>
              </w:rPr>
              <w:t xml:space="preserve">coming up with common assessments and looking at the data to determine next steps, and interventions for students who need </w:t>
            </w:r>
            <w:r w:rsidR="3B32E5E1" w:rsidRPr="674C2EF9">
              <w:rPr>
                <w:sz w:val="20"/>
                <w:szCs w:val="20"/>
              </w:rPr>
              <w:t xml:space="preserve">additional support. </w:t>
            </w:r>
          </w:p>
        </w:tc>
        <w:tc>
          <w:tcPr>
            <w:tcW w:w="1530" w:type="dxa"/>
            <w:shd w:val="clear" w:color="auto" w:fill="FFFFFF" w:themeFill="background1"/>
          </w:tcPr>
          <w:p w14:paraId="36E74B3E" w14:textId="56E72061" w:rsidR="2D7C9AF1" w:rsidRDefault="03E55F11" w:rsidP="674C2EF9">
            <w:pPr>
              <w:rPr>
                <w:sz w:val="20"/>
                <w:szCs w:val="20"/>
              </w:rPr>
            </w:pPr>
            <w:r w:rsidRPr="47E00AFF">
              <w:rPr>
                <w:sz w:val="20"/>
                <w:szCs w:val="20"/>
              </w:rPr>
              <w:t>September</w:t>
            </w:r>
            <w:r w:rsidR="7D492DC3" w:rsidRPr="47E00AFF">
              <w:rPr>
                <w:sz w:val="20"/>
                <w:szCs w:val="20"/>
              </w:rPr>
              <w:t xml:space="preserve"> 2</w:t>
            </w:r>
            <w:r w:rsidRPr="47E00AFF">
              <w:rPr>
                <w:sz w:val="20"/>
                <w:szCs w:val="20"/>
              </w:rPr>
              <w:t>-October</w:t>
            </w:r>
            <w:r w:rsidR="06F5DDA9" w:rsidRPr="47E00AFF">
              <w:rPr>
                <w:sz w:val="20"/>
                <w:szCs w:val="20"/>
              </w:rPr>
              <w:t xml:space="preserve"> 30</w:t>
            </w:r>
            <w:r w:rsidR="06F5DDA9" w:rsidRPr="47E00AFF">
              <w:rPr>
                <w:sz w:val="20"/>
                <w:szCs w:val="20"/>
                <w:vertAlign w:val="superscript"/>
              </w:rPr>
              <w:t>th</w:t>
            </w:r>
            <w:r w:rsidR="06F5DDA9" w:rsidRPr="47E00AFF">
              <w:rPr>
                <w:sz w:val="20"/>
                <w:szCs w:val="20"/>
              </w:rPr>
              <w:t xml:space="preserve"> </w:t>
            </w:r>
          </w:p>
        </w:tc>
        <w:tc>
          <w:tcPr>
            <w:tcW w:w="1440" w:type="dxa"/>
            <w:shd w:val="clear" w:color="auto" w:fill="FFFFFF" w:themeFill="background1"/>
          </w:tcPr>
          <w:p w14:paraId="4C3F49A6" w14:textId="2B915404" w:rsidR="10306242" w:rsidRDefault="10306242" w:rsidP="674C2EF9">
            <w:pPr>
              <w:rPr>
                <w:sz w:val="20"/>
                <w:szCs w:val="20"/>
              </w:rPr>
            </w:pPr>
            <w:r w:rsidRPr="674C2EF9">
              <w:rPr>
                <w:sz w:val="20"/>
                <w:szCs w:val="20"/>
              </w:rPr>
              <w:t>J. Dow</w:t>
            </w:r>
          </w:p>
          <w:p w14:paraId="5AC4AB64" w14:textId="0C5C3EB6" w:rsidR="10306242" w:rsidRDefault="10306242" w:rsidP="674C2EF9">
            <w:pPr>
              <w:rPr>
                <w:sz w:val="20"/>
                <w:szCs w:val="20"/>
              </w:rPr>
            </w:pPr>
            <w:r w:rsidRPr="674C2EF9">
              <w:rPr>
                <w:sz w:val="20"/>
                <w:szCs w:val="20"/>
              </w:rPr>
              <w:t>K. Murphy</w:t>
            </w:r>
          </w:p>
          <w:p w14:paraId="27ACCD03" w14:textId="3A33DAA7" w:rsidR="10306242" w:rsidRDefault="10306242" w:rsidP="674C2EF9">
            <w:pPr>
              <w:rPr>
                <w:sz w:val="20"/>
                <w:szCs w:val="20"/>
              </w:rPr>
            </w:pPr>
            <w:r w:rsidRPr="674C2EF9">
              <w:rPr>
                <w:sz w:val="20"/>
                <w:szCs w:val="20"/>
              </w:rPr>
              <w:t>D. Waldon</w:t>
            </w:r>
          </w:p>
          <w:p w14:paraId="6F0A2C34" w14:textId="110C50A8" w:rsidR="10306242" w:rsidRDefault="10306242" w:rsidP="674C2EF9">
            <w:pPr>
              <w:rPr>
                <w:sz w:val="20"/>
                <w:szCs w:val="20"/>
              </w:rPr>
            </w:pPr>
            <w:r w:rsidRPr="674C2EF9">
              <w:rPr>
                <w:sz w:val="20"/>
                <w:szCs w:val="20"/>
              </w:rPr>
              <w:t>S. Gaughan</w:t>
            </w:r>
          </w:p>
        </w:tc>
        <w:tc>
          <w:tcPr>
            <w:tcW w:w="2430" w:type="dxa"/>
            <w:shd w:val="clear" w:color="auto" w:fill="FFFFFF" w:themeFill="background1"/>
          </w:tcPr>
          <w:p w14:paraId="6393C4A2" w14:textId="3A864C6B" w:rsidR="4DC72D39" w:rsidRDefault="4DC72D39" w:rsidP="674C2EF9">
            <w:pPr>
              <w:rPr>
                <w:sz w:val="20"/>
                <w:szCs w:val="20"/>
              </w:rPr>
            </w:pPr>
            <w:r w:rsidRPr="674C2EF9">
              <w:rPr>
                <w:sz w:val="20"/>
                <w:szCs w:val="20"/>
              </w:rPr>
              <w:t xml:space="preserve">Gradual release model.  Admin and coaches will model with teams for the first quarter.  </w:t>
            </w:r>
          </w:p>
        </w:tc>
        <w:tc>
          <w:tcPr>
            <w:tcW w:w="360" w:type="dxa"/>
            <w:shd w:val="clear" w:color="auto" w:fill="FF0000"/>
          </w:tcPr>
          <w:p w14:paraId="393B9714" w14:textId="0C59C9AA" w:rsidR="674C2EF9" w:rsidRDefault="674C2EF9" w:rsidP="674C2EF9">
            <w:pPr>
              <w:rPr>
                <w:sz w:val="20"/>
                <w:szCs w:val="20"/>
              </w:rPr>
            </w:pPr>
          </w:p>
        </w:tc>
      </w:tr>
      <w:tr w:rsidR="674C2EF9" w14:paraId="4F11C7AD" w14:textId="77777777" w:rsidTr="47E00AFF">
        <w:trPr>
          <w:trHeight w:val="300"/>
        </w:trPr>
        <w:tc>
          <w:tcPr>
            <w:tcW w:w="4585" w:type="dxa"/>
            <w:shd w:val="clear" w:color="auto" w:fill="FFFFFF" w:themeFill="background1"/>
          </w:tcPr>
          <w:p w14:paraId="7860B5FA" w14:textId="62691BE7" w:rsidR="4F785349" w:rsidRDefault="4F785349" w:rsidP="674C2EF9">
            <w:pPr>
              <w:rPr>
                <w:sz w:val="20"/>
                <w:szCs w:val="20"/>
              </w:rPr>
            </w:pPr>
            <w:r w:rsidRPr="674C2EF9">
              <w:rPr>
                <w:sz w:val="20"/>
                <w:szCs w:val="20"/>
              </w:rPr>
              <w:t>Teacher leader training.  Building the capacity of the teacher leaders</w:t>
            </w:r>
          </w:p>
        </w:tc>
        <w:tc>
          <w:tcPr>
            <w:tcW w:w="1530" w:type="dxa"/>
            <w:shd w:val="clear" w:color="auto" w:fill="FFFFFF" w:themeFill="background1"/>
          </w:tcPr>
          <w:p w14:paraId="786DD7DD" w14:textId="4653E7D8" w:rsidR="4F785349" w:rsidRDefault="3B39A173" w:rsidP="674C2EF9">
            <w:pPr>
              <w:rPr>
                <w:sz w:val="20"/>
                <w:szCs w:val="20"/>
              </w:rPr>
            </w:pPr>
            <w:r w:rsidRPr="47E00AFF">
              <w:rPr>
                <w:sz w:val="20"/>
                <w:szCs w:val="20"/>
              </w:rPr>
              <w:t>September</w:t>
            </w:r>
            <w:r w:rsidR="5CE64F35" w:rsidRPr="47E00AFF">
              <w:rPr>
                <w:sz w:val="20"/>
                <w:szCs w:val="20"/>
              </w:rPr>
              <w:t xml:space="preserve"> </w:t>
            </w:r>
            <w:r w:rsidRPr="47E00AFF">
              <w:rPr>
                <w:sz w:val="20"/>
                <w:szCs w:val="20"/>
              </w:rPr>
              <w:t>-October (one monthly meeting throughout the year)</w:t>
            </w:r>
          </w:p>
        </w:tc>
        <w:tc>
          <w:tcPr>
            <w:tcW w:w="1440" w:type="dxa"/>
            <w:shd w:val="clear" w:color="auto" w:fill="FFFFFF" w:themeFill="background1"/>
          </w:tcPr>
          <w:p w14:paraId="1D4CFA7F" w14:textId="572613F9" w:rsidR="4F785349" w:rsidRDefault="4F785349" w:rsidP="674C2EF9">
            <w:pPr>
              <w:rPr>
                <w:sz w:val="20"/>
                <w:szCs w:val="20"/>
              </w:rPr>
            </w:pPr>
            <w:r w:rsidRPr="674C2EF9">
              <w:rPr>
                <w:sz w:val="20"/>
                <w:szCs w:val="20"/>
              </w:rPr>
              <w:t>L. Hulbert-solution tree</w:t>
            </w:r>
          </w:p>
          <w:p w14:paraId="6750EE99" w14:textId="12763829" w:rsidR="4F785349" w:rsidRDefault="4F785349" w:rsidP="674C2EF9">
            <w:pPr>
              <w:rPr>
                <w:sz w:val="20"/>
                <w:szCs w:val="20"/>
              </w:rPr>
            </w:pPr>
            <w:proofErr w:type="spellStart"/>
            <w:proofErr w:type="gramStart"/>
            <w:r w:rsidRPr="674C2EF9">
              <w:rPr>
                <w:sz w:val="20"/>
                <w:szCs w:val="20"/>
              </w:rPr>
              <w:t>J.Dow</w:t>
            </w:r>
            <w:proofErr w:type="spellEnd"/>
            <w:proofErr w:type="gramEnd"/>
          </w:p>
          <w:p w14:paraId="5FBC646E" w14:textId="01DB6139" w:rsidR="4F785349" w:rsidRDefault="4F785349" w:rsidP="674C2EF9">
            <w:pPr>
              <w:rPr>
                <w:sz w:val="20"/>
                <w:szCs w:val="20"/>
              </w:rPr>
            </w:pPr>
            <w:r w:rsidRPr="674C2EF9">
              <w:rPr>
                <w:sz w:val="20"/>
                <w:szCs w:val="20"/>
              </w:rPr>
              <w:t>K. Murphy</w:t>
            </w:r>
          </w:p>
          <w:p w14:paraId="2B43C7A4" w14:textId="0E697BA1" w:rsidR="4F785349" w:rsidRDefault="4F785349" w:rsidP="674C2EF9">
            <w:pPr>
              <w:rPr>
                <w:sz w:val="20"/>
                <w:szCs w:val="20"/>
              </w:rPr>
            </w:pPr>
            <w:r w:rsidRPr="674C2EF9">
              <w:rPr>
                <w:sz w:val="20"/>
                <w:szCs w:val="20"/>
              </w:rPr>
              <w:t>D. Waldon</w:t>
            </w:r>
          </w:p>
          <w:p w14:paraId="09220D0B" w14:textId="1871D9C1" w:rsidR="4F785349" w:rsidRDefault="4F785349" w:rsidP="674C2EF9">
            <w:pPr>
              <w:rPr>
                <w:sz w:val="20"/>
                <w:szCs w:val="20"/>
              </w:rPr>
            </w:pPr>
            <w:r w:rsidRPr="674C2EF9">
              <w:rPr>
                <w:sz w:val="20"/>
                <w:szCs w:val="20"/>
              </w:rPr>
              <w:t>S. Gaughan</w:t>
            </w:r>
          </w:p>
        </w:tc>
        <w:tc>
          <w:tcPr>
            <w:tcW w:w="2430" w:type="dxa"/>
            <w:shd w:val="clear" w:color="auto" w:fill="FFFFFF" w:themeFill="background1"/>
          </w:tcPr>
          <w:p w14:paraId="2E637FA7" w14:textId="62961F07" w:rsidR="4F785349" w:rsidRDefault="4F785349" w:rsidP="674C2EF9">
            <w:pPr>
              <w:rPr>
                <w:sz w:val="20"/>
                <w:szCs w:val="20"/>
              </w:rPr>
            </w:pPr>
            <w:r w:rsidRPr="674C2EF9">
              <w:rPr>
                <w:sz w:val="20"/>
                <w:szCs w:val="20"/>
              </w:rPr>
              <w:t>L. Hulbert’s first onsite visit will be meeting with the team leaders. Admin</w:t>
            </w:r>
            <w:r w:rsidR="62211DD7" w:rsidRPr="674C2EF9">
              <w:rPr>
                <w:sz w:val="20"/>
                <w:szCs w:val="20"/>
              </w:rPr>
              <w:t xml:space="preserve"> and coaches will do follow- up meetings with the </w:t>
            </w:r>
            <w:proofErr w:type="gramStart"/>
            <w:r w:rsidR="62211DD7" w:rsidRPr="674C2EF9">
              <w:rPr>
                <w:sz w:val="20"/>
                <w:szCs w:val="20"/>
              </w:rPr>
              <w:t>teachers</w:t>
            </w:r>
            <w:proofErr w:type="gramEnd"/>
            <w:r w:rsidR="62211DD7" w:rsidRPr="674C2EF9">
              <w:rPr>
                <w:sz w:val="20"/>
                <w:szCs w:val="20"/>
              </w:rPr>
              <w:t xml:space="preserve"> leaders. </w:t>
            </w:r>
          </w:p>
        </w:tc>
        <w:tc>
          <w:tcPr>
            <w:tcW w:w="360" w:type="dxa"/>
            <w:shd w:val="clear" w:color="auto" w:fill="FF0000"/>
          </w:tcPr>
          <w:p w14:paraId="713C3447" w14:textId="6B66383C" w:rsidR="674C2EF9" w:rsidRDefault="674C2EF9" w:rsidP="674C2EF9">
            <w:pPr>
              <w:rPr>
                <w:sz w:val="20"/>
                <w:szCs w:val="20"/>
              </w:rPr>
            </w:pPr>
          </w:p>
        </w:tc>
      </w:tr>
      <w:tr w:rsidR="47E00AFF" w14:paraId="5F6B6044" w14:textId="77777777" w:rsidTr="47E00AFF">
        <w:trPr>
          <w:trHeight w:val="300"/>
        </w:trPr>
        <w:tc>
          <w:tcPr>
            <w:tcW w:w="4585" w:type="dxa"/>
            <w:shd w:val="clear" w:color="auto" w:fill="FFFFFF" w:themeFill="background1"/>
          </w:tcPr>
          <w:p w14:paraId="35DF9A74" w14:textId="11A4AC66" w:rsidR="36EBC95B" w:rsidRDefault="36EBC95B" w:rsidP="47E00AFF">
            <w:pPr>
              <w:rPr>
                <w:sz w:val="20"/>
                <w:szCs w:val="20"/>
              </w:rPr>
            </w:pPr>
            <w:r w:rsidRPr="47E00AFF">
              <w:rPr>
                <w:sz w:val="20"/>
                <w:szCs w:val="20"/>
              </w:rPr>
              <w:t xml:space="preserve">Execute Kindergarten </w:t>
            </w:r>
            <w:proofErr w:type="spellStart"/>
            <w:r w:rsidR="00E333A9">
              <w:rPr>
                <w:sz w:val="20"/>
                <w:szCs w:val="20"/>
              </w:rPr>
              <w:t>Dibels</w:t>
            </w:r>
            <w:proofErr w:type="spellEnd"/>
            <w:r w:rsidRPr="47E00AFF">
              <w:rPr>
                <w:sz w:val="20"/>
                <w:szCs w:val="20"/>
              </w:rPr>
              <w:t xml:space="preserve"> progress monitoring and PLC data analysis</w:t>
            </w:r>
          </w:p>
        </w:tc>
        <w:tc>
          <w:tcPr>
            <w:tcW w:w="1530" w:type="dxa"/>
            <w:shd w:val="clear" w:color="auto" w:fill="FFFFFF" w:themeFill="background1"/>
          </w:tcPr>
          <w:p w14:paraId="387F8BB2" w14:textId="7316A8BC" w:rsidR="36EBC95B" w:rsidRDefault="36EBC95B" w:rsidP="47E00AFF">
            <w:pPr>
              <w:rPr>
                <w:sz w:val="20"/>
                <w:szCs w:val="20"/>
              </w:rPr>
            </w:pPr>
            <w:r w:rsidRPr="47E00AFF">
              <w:rPr>
                <w:sz w:val="20"/>
                <w:szCs w:val="20"/>
              </w:rPr>
              <w:t>Monthly</w:t>
            </w:r>
          </w:p>
        </w:tc>
        <w:tc>
          <w:tcPr>
            <w:tcW w:w="1440" w:type="dxa"/>
            <w:shd w:val="clear" w:color="auto" w:fill="FFFFFF" w:themeFill="background1"/>
          </w:tcPr>
          <w:p w14:paraId="5B27F78B" w14:textId="22FAA520" w:rsidR="36EBC95B" w:rsidRDefault="36EBC95B" w:rsidP="47E00AFF">
            <w:pPr>
              <w:rPr>
                <w:sz w:val="20"/>
                <w:szCs w:val="20"/>
              </w:rPr>
            </w:pPr>
            <w:r w:rsidRPr="47E00AFF">
              <w:rPr>
                <w:sz w:val="20"/>
                <w:szCs w:val="20"/>
              </w:rPr>
              <w:t>Teachers</w:t>
            </w:r>
          </w:p>
          <w:p w14:paraId="2138D339" w14:textId="4A83BB20" w:rsidR="36EBC95B" w:rsidRDefault="36EBC95B" w:rsidP="47E00AFF">
            <w:pPr>
              <w:rPr>
                <w:sz w:val="20"/>
                <w:szCs w:val="20"/>
              </w:rPr>
            </w:pPr>
            <w:r w:rsidRPr="47E00AFF">
              <w:rPr>
                <w:sz w:val="20"/>
                <w:szCs w:val="20"/>
              </w:rPr>
              <w:t>D. Waldon</w:t>
            </w:r>
          </w:p>
        </w:tc>
        <w:tc>
          <w:tcPr>
            <w:tcW w:w="2430" w:type="dxa"/>
            <w:shd w:val="clear" w:color="auto" w:fill="FFFFFF" w:themeFill="background1"/>
          </w:tcPr>
          <w:p w14:paraId="151AD09D" w14:textId="2E77D280" w:rsidR="36EBC95B" w:rsidRDefault="36EBC95B" w:rsidP="47E00AFF">
            <w:pPr>
              <w:rPr>
                <w:sz w:val="20"/>
                <w:szCs w:val="20"/>
              </w:rPr>
            </w:pPr>
            <w:r w:rsidRPr="47E00AFF">
              <w:rPr>
                <w:sz w:val="20"/>
                <w:szCs w:val="20"/>
              </w:rPr>
              <w:t xml:space="preserve">PLC </w:t>
            </w:r>
            <w:r w:rsidR="1D6C00BC" w:rsidRPr="47E00AFF">
              <w:rPr>
                <w:sz w:val="20"/>
                <w:szCs w:val="20"/>
              </w:rPr>
              <w:t>time</w:t>
            </w:r>
            <w:r w:rsidRPr="47E00AFF">
              <w:rPr>
                <w:sz w:val="20"/>
                <w:szCs w:val="20"/>
              </w:rPr>
              <w:t xml:space="preserve">, </w:t>
            </w:r>
            <w:proofErr w:type="spellStart"/>
            <w:r w:rsidR="00E333A9">
              <w:rPr>
                <w:sz w:val="20"/>
                <w:szCs w:val="20"/>
              </w:rPr>
              <w:t>Dibels</w:t>
            </w:r>
            <w:proofErr w:type="spellEnd"/>
            <w:r w:rsidRPr="47E00AFF">
              <w:rPr>
                <w:sz w:val="20"/>
                <w:szCs w:val="20"/>
              </w:rPr>
              <w:t xml:space="preserve"> probes</w:t>
            </w:r>
          </w:p>
        </w:tc>
        <w:tc>
          <w:tcPr>
            <w:tcW w:w="360" w:type="dxa"/>
            <w:shd w:val="clear" w:color="auto" w:fill="FF0000"/>
          </w:tcPr>
          <w:p w14:paraId="2975BCB1" w14:textId="4F227260" w:rsidR="47E00AFF" w:rsidRDefault="47E00AFF" w:rsidP="47E00AFF">
            <w:pPr>
              <w:rPr>
                <w:sz w:val="20"/>
                <w:szCs w:val="20"/>
              </w:rPr>
            </w:pPr>
          </w:p>
        </w:tc>
      </w:tr>
    </w:tbl>
    <w:p w14:paraId="03BD4BB6" w14:textId="07A5185B" w:rsidR="674C2EF9" w:rsidRDefault="674C2EF9" w:rsidP="674C2EF9">
      <w:pPr>
        <w:spacing w:after="0"/>
        <w:jc w:val="center"/>
        <w:rPr>
          <w:sz w:val="14"/>
          <w:szCs w:val="14"/>
        </w:rPr>
      </w:pPr>
    </w:p>
    <w:tbl>
      <w:tblPr>
        <w:tblStyle w:val="TableGrid"/>
        <w:tblW w:w="10345" w:type="dxa"/>
        <w:tblLayout w:type="fixed"/>
        <w:tblLook w:val="04A0" w:firstRow="1" w:lastRow="0" w:firstColumn="1" w:lastColumn="0" w:noHBand="0" w:noVBand="1"/>
      </w:tblPr>
      <w:tblGrid>
        <w:gridCol w:w="1320"/>
        <w:gridCol w:w="3085"/>
        <w:gridCol w:w="3355"/>
        <w:gridCol w:w="2585"/>
      </w:tblGrid>
      <w:tr w:rsidR="00992307" w:rsidRPr="00D4595E" w14:paraId="6462A3D5" w14:textId="77777777" w:rsidTr="47E00AFF">
        <w:tc>
          <w:tcPr>
            <w:tcW w:w="10345" w:type="dxa"/>
            <w:gridSpan w:val="4"/>
            <w:shd w:val="clear" w:color="auto" w:fill="000000" w:themeFill="text1"/>
          </w:tcPr>
          <w:p w14:paraId="3A0976DD" w14:textId="77777777" w:rsidR="00992307" w:rsidRPr="00D4595E" w:rsidRDefault="00992307">
            <w:pPr>
              <w:jc w:val="center"/>
              <w:rPr>
                <w:b/>
                <w:bCs/>
                <w:color w:val="FFFFFF" w:themeColor="background1"/>
              </w:rPr>
            </w:pPr>
            <w:r w:rsidRPr="00D4595E">
              <w:rPr>
                <w:b/>
                <w:bCs/>
                <w:color w:val="FFFFFF" w:themeColor="background1"/>
              </w:rPr>
              <w:t>PROGRESS MONITORING (AUGUST – OCTOBER)</w:t>
            </w:r>
          </w:p>
          <w:p w14:paraId="1821D12F" w14:textId="77777777" w:rsidR="00992307" w:rsidRPr="00D4595E" w:rsidRDefault="00992307">
            <w:pPr>
              <w:jc w:val="center"/>
              <w:rPr>
                <w:b/>
                <w:bCs/>
                <w:i/>
                <w:iCs/>
                <w:color w:val="FFFFFF" w:themeColor="background1"/>
              </w:rPr>
            </w:pPr>
            <w:r w:rsidRPr="00D4595E">
              <w:rPr>
                <w:b/>
                <w:bCs/>
                <w:i/>
                <w:iCs/>
                <w:color w:val="FFFFFF" w:themeColor="background1"/>
              </w:rPr>
              <w:t>Implementation/Outcome Data</w:t>
            </w:r>
          </w:p>
        </w:tc>
      </w:tr>
      <w:tr w:rsidR="00992307" w:rsidRPr="00D4595E" w14:paraId="0861672E" w14:textId="77777777" w:rsidTr="47E00AFF">
        <w:trPr>
          <w:trHeight w:hRule="exact" w:val="288"/>
        </w:trPr>
        <w:tc>
          <w:tcPr>
            <w:tcW w:w="1320" w:type="dxa"/>
            <w:tcBorders>
              <w:bottom w:val="single" w:sz="4" w:space="0" w:color="auto"/>
            </w:tcBorders>
            <w:shd w:val="clear" w:color="auto" w:fill="D9D9D9" w:themeFill="background1" w:themeFillShade="D9"/>
          </w:tcPr>
          <w:p w14:paraId="3733FF37" w14:textId="77777777" w:rsidR="00992307" w:rsidRPr="00D4595E" w:rsidRDefault="00992307">
            <w:pPr>
              <w:jc w:val="center"/>
            </w:pPr>
            <w:r w:rsidRPr="00D4595E">
              <w:rPr>
                <w:b/>
                <w:bCs/>
              </w:rPr>
              <w:t>Date</w:t>
            </w:r>
          </w:p>
        </w:tc>
        <w:tc>
          <w:tcPr>
            <w:tcW w:w="3085" w:type="dxa"/>
            <w:tcBorders>
              <w:bottom w:val="single" w:sz="4" w:space="0" w:color="auto"/>
            </w:tcBorders>
            <w:shd w:val="clear" w:color="auto" w:fill="D9D9D9" w:themeFill="background1" w:themeFillShade="D9"/>
          </w:tcPr>
          <w:p w14:paraId="60D2BCD7" w14:textId="77777777" w:rsidR="00992307" w:rsidRPr="00D4595E" w:rsidRDefault="00992307">
            <w:pPr>
              <w:jc w:val="center"/>
              <w:rPr>
                <w:b/>
                <w:bCs/>
              </w:rPr>
            </w:pPr>
            <w:r w:rsidRPr="00D4595E">
              <w:rPr>
                <w:b/>
                <w:bCs/>
              </w:rPr>
              <w:t>Progress Indicators</w:t>
            </w:r>
          </w:p>
        </w:tc>
        <w:tc>
          <w:tcPr>
            <w:tcW w:w="3355" w:type="dxa"/>
            <w:tcBorders>
              <w:bottom w:val="single" w:sz="4" w:space="0" w:color="auto"/>
            </w:tcBorders>
            <w:shd w:val="clear" w:color="auto" w:fill="D9D9D9" w:themeFill="background1" w:themeFillShade="D9"/>
          </w:tcPr>
          <w:p w14:paraId="0FA37879" w14:textId="77777777" w:rsidR="00992307" w:rsidRPr="00D4595E" w:rsidRDefault="00992307">
            <w:pPr>
              <w:jc w:val="center"/>
              <w:rPr>
                <w:b/>
                <w:bCs/>
                <w:color w:val="FF0000"/>
              </w:rPr>
            </w:pPr>
            <w:r w:rsidRPr="00D4595E">
              <w:rPr>
                <w:b/>
                <w:bCs/>
              </w:rPr>
              <w:t>What do we hope to see?</w:t>
            </w:r>
          </w:p>
        </w:tc>
        <w:tc>
          <w:tcPr>
            <w:tcW w:w="2585" w:type="dxa"/>
            <w:tcBorders>
              <w:bottom w:val="single" w:sz="4" w:space="0" w:color="auto"/>
            </w:tcBorders>
            <w:shd w:val="clear" w:color="auto" w:fill="D9D9D9" w:themeFill="background1" w:themeFillShade="D9"/>
          </w:tcPr>
          <w:p w14:paraId="0D5170CF" w14:textId="77777777" w:rsidR="00992307" w:rsidRPr="00D4595E" w:rsidRDefault="00992307">
            <w:pPr>
              <w:jc w:val="center"/>
              <w:rPr>
                <w:b/>
                <w:bCs/>
                <w:color w:val="FF0000"/>
              </w:rPr>
            </w:pPr>
            <w:r w:rsidRPr="00D4595E">
              <w:rPr>
                <w:b/>
                <w:bCs/>
              </w:rPr>
              <w:t xml:space="preserve">What we </w:t>
            </w:r>
            <w:proofErr w:type="gramStart"/>
            <w:r w:rsidRPr="00D4595E">
              <w:rPr>
                <w:b/>
                <w:bCs/>
              </w:rPr>
              <w:t>actually saw</w:t>
            </w:r>
            <w:proofErr w:type="gramEnd"/>
            <w:r w:rsidRPr="00D4595E">
              <w:rPr>
                <w:b/>
                <w:bCs/>
              </w:rPr>
              <w:t>:</w:t>
            </w:r>
          </w:p>
        </w:tc>
      </w:tr>
      <w:tr w:rsidR="00992307" w:rsidRPr="00BC612D" w14:paraId="42A4CE0D" w14:textId="77777777" w:rsidTr="00BC612D">
        <w:trPr>
          <w:trHeight w:val="20"/>
        </w:trPr>
        <w:tc>
          <w:tcPr>
            <w:tcW w:w="1320" w:type="dxa"/>
            <w:tcBorders>
              <w:top w:val="single" w:sz="4" w:space="0" w:color="auto"/>
              <w:left w:val="single" w:sz="4" w:space="0" w:color="auto"/>
              <w:bottom w:val="single" w:sz="4" w:space="0" w:color="auto"/>
              <w:right w:val="single" w:sz="4" w:space="0" w:color="auto"/>
            </w:tcBorders>
          </w:tcPr>
          <w:p w14:paraId="312A2FE5" w14:textId="72639BC2" w:rsidR="00992307" w:rsidRPr="00BC612D" w:rsidRDefault="30D7C162">
            <w:pPr>
              <w:rPr>
                <w:sz w:val="20"/>
                <w:szCs w:val="20"/>
              </w:rPr>
            </w:pPr>
            <w:r w:rsidRPr="00BC612D">
              <w:rPr>
                <w:sz w:val="20"/>
                <w:szCs w:val="20"/>
              </w:rPr>
              <w:t>10/30/2025</w:t>
            </w:r>
          </w:p>
        </w:tc>
        <w:tc>
          <w:tcPr>
            <w:tcW w:w="3085" w:type="dxa"/>
            <w:tcBorders>
              <w:top w:val="single" w:sz="4" w:space="0" w:color="auto"/>
              <w:left w:val="single" w:sz="4" w:space="0" w:color="auto"/>
              <w:bottom w:val="single" w:sz="4" w:space="0" w:color="auto"/>
              <w:right w:val="single" w:sz="4" w:space="0" w:color="auto"/>
            </w:tcBorders>
          </w:tcPr>
          <w:p w14:paraId="3A7C2AED" w14:textId="5FE985E3" w:rsidR="00992307" w:rsidRPr="00BC612D" w:rsidRDefault="31835D96">
            <w:pPr>
              <w:rPr>
                <w:sz w:val="20"/>
                <w:szCs w:val="20"/>
              </w:rPr>
            </w:pPr>
            <w:r w:rsidRPr="00BC612D">
              <w:rPr>
                <w:sz w:val="20"/>
                <w:szCs w:val="20"/>
              </w:rPr>
              <w:t>Completed and aligned agenda templates</w:t>
            </w:r>
            <w:r w:rsidR="05EAB0AB" w:rsidRPr="00BC612D">
              <w:rPr>
                <w:sz w:val="20"/>
                <w:szCs w:val="20"/>
              </w:rPr>
              <w:t xml:space="preserve"> (admin and coaches will be modeling expected behavior in this phase)</w:t>
            </w:r>
          </w:p>
        </w:tc>
        <w:tc>
          <w:tcPr>
            <w:tcW w:w="3355" w:type="dxa"/>
            <w:tcBorders>
              <w:top w:val="single" w:sz="4" w:space="0" w:color="auto"/>
              <w:left w:val="single" w:sz="4" w:space="0" w:color="auto"/>
              <w:bottom w:val="single" w:sz="4" w:space="0" w:color="auto"/>
              <w:right w:val="single" w:sz="4" w:space="0" w:color="auto"/>
            </w:tcBorders>
          </w:tcPr>
          <w:p w14:paraId="095C5EBC" w14:textId="4ECB98C2" w:rsidR="00992307" w:rsidRPr="00BC612D" w:rsidRDefault="31835D96" w:rsidP="674C2EF9">
            <w:pPr>
              <w:rPr>
                <w:sz w:val="20"/>
                <w:szCs w:val="20"/>
              </w:rPr>
            </w:pPr>
            <w:r w:rsidRPr="00BC612D">
              <w:rPr>
                <w:sz w:val="20"/>
                <w:szCs w:val="20"/>
              </w:rPr>
              <w:t xml:space="preserve">Norms, accountability tool, and roles being used in the collaborative meetings.  </w:t>
            </w:r>
          </w:p>
          <w:p w14:paraId="48878B8E" w14:textId="4804B243" w:rsidR="00992307" w:rsidRPr="00BC612D" w:rsidRDefault="140A3806">
            <w:pPr>
              <w:rPr>
                <w:sz w:val="20"/>
                <w:szCs w:val="20"/>
              </w:rPr>
            </w:pPr>
            <w:r w:rsidRPr="00BC612D">
              <w:rPr>
                <w:sz w:val="20"/>
                <w:szCs w:val="20"/>
              </w:rPr>
              <w:t>100% of grade level teams</w:t>
            </w:r>
            <w:r w:rsidR="03FF7C5F" w:rsidRPr="00BC612D">
              <w:rPr>
                <w:sz w:val="20"/>
                <w:szCs w:val="20"/>
              </w:rPr>
              <w:t xml:space="preserve"> engaged with PLC process.</w:t>
            </w:r>
          </w:p>
        </w:tc>
        <w:tc>
          <w:tcPr>
            <w:tcW w:w="2585" w:type="dxa"/>
            <w:tcBorders>
              <w:top w:val="single" w:sz="4" w:space="0" w:color="auto"/>
              <w:left w:val="single" w:sz="4" w:space="0" w:color="auto"/>
              <w:bottom w:val="single" w:sz="4" w:space="0" w:color="auto"/>
              <w:right w:val="single" w:sz="4" w:space="0" w:color="auto"/>
            </w:tcBorders>
          </w:tcPr>
          <w:p w14:paraId="1301AF0A" w14:textId="77777777" w:rsidR="00992307" w:rsidRPr="00BC612D" w:rsidRDefault="00992307">
            <w:pPr>
              <w:rPr>
                <w:sz w:val="20"/>
                <w:szCs w:val="20"/>
              </w:rPr>
            </w:pPr>
          </w:p>
        </w:tc>
      </w:tr>
      <w:tr w:rsidR="00992307" w:rsidRPr="00BC612D" w14:paraId="4204B15A" w14:textId="77777777" w:rsidTr="00BC612D">
        <w:trPr>
          <w:trHeight w:val="20"/>
        </w:trPr>
        <w:tc>
          <w:tcPr>
            <w:tcW w:w="1320" w:type="dxa"/>
            <w:tcBorders>
              <w:top w:val="single" w:sz="4" w:space="0" w:color="auto"/>
              <w:left w:val="single" w:sz="4" w:space="0" w:color="auto"/>
              <w:bottom w:val="single" w:sz="4" w:space="0" w:color="auto"/>
              <w:right w:val="single" w:sz="4" w:space="0" w:color="auto"/>
            </w:tcBorders>
          </w:tcPr>
          <w:p w14:paraId="53829D45" w14:textId="5332FC16" w:rsidR="00992307" w:rsidRPr="00BC612D" w:rsidRDefault="4906E0C8">
            <w:pPr>
              <w:rPr>
                <w:sz w:val="20"/>
                <w:szCs w:val="20"/>
              </w:rPr>
            </w:pPr>
            <w:r w:rsidRPr="00BC612D">
              <w:rPr>
                <w:sz w:val="20"/>
                <w:szCs w:val="20"/>
              </w:rPr>
              <w:t>10/30/2025</w:t>
            </w:r>
          </w:p>
        </w:tc>
        <w:tc>
          <w:tcPr>
            <w:tcW w:w="3085" w:type="dxa"/>
            <w:tcBorders>
              <w:top w:val="single" w:sz="4" w:space="0" w:color="auto"/>
              <w:left w:val="single" w:sz="4" w:space="0" w:color="auto"/>
              <w:bottom w:val="single" w:sz="4" w:space="0" w:color="auto"/>
              <w:right w:val="single" w:sz="4" w:space="0" w:color="auto"/>
            </w:tcBorders>
          </w:tcPr>
          <w:p w14:paraId="3FB1C092" w14:textId="28143DB1" w:rsidR="00992307" w:rsidRPr="00BC612D" w:rsidRDefault="6DD2C4A5" w:rsidP="674C2EF9">
            <w:pPr>
              <w:rPr>
                <w:rFonts w:ascii="Calibri" w:eastAsia="Calibri" w:hAnsi="Calibri" w:cs="Calibri"/>
                <w:sz w:val="20"/>
                <w:szCs w:val="20"/>
              </w:rPr>
            </w:pPr>
            <w:r w:rsidRPr="00BC612D">
              <w:rPr>
                <w:rFonts w:ascii="Calibri" w:eastAsia="Calibri" w:hAnsi="Calibri" w:cs="Calibri"/>
                <w:color w:val="000000" w:themeColor="text1"/>
                <w:sz w:val="20"/>
                <w:szCs w:val="20"/>
              </w:rPr>
              <w:t>October: We will have baseline data from walk-throughs</w:t>
            </w:r>
          </w:p>
          <w:p w14:paraId="54D82FA4" w14:textId="4E6DCD9E" w:rsidR="00992307" w:rsidRPr="00BC612D" w:rsidRDefault="00992307">
            <w:pPr>
              <w:rPr>
                <w:sz w:val="20"/>
                <w:szCs w:val="20"/>
              </w:rPr>
            </w:pPr>
          </w:p>
        </w:tc>
        <w:tc>
          <w:tcPr>
            <w:tcW w:w="3355" w:type="dxa"/>
            <w:tcBorders>
              <w:top w:val="single" w:sz="4" w:space="0" w:color="auto"/>
              <w:left w:val="single" w:sz="4" w:space="0" w:color="auto"/>
              <w:bottom w:val="single" w:sz="4" w:space="0" w:color="auto"/>
              <w:right w:val="single" w:sz="4" w:space="0" w:color="auto"/>
            </w:tcBorders>
          </w:tcPr>
          <w:p w14:paraId="04A87CAD" w14:textId="55C486DD" w:rsidR="00992307" w:rsidRPr="00BC612D" w:rsidRDefault="6DD2C4A5" w:rsidP="674C2EF9">
            <w:pPr>
              <w:rPr>
                <w:rFonts w:ascii="Calibri" w:eastAsia="Calibri" w:hAnsi="Calibri" w:cs="Calibri"/>
                <w:sz w:val="20"/>
                <w:szCs w:val="20"/>
              </w:rPr>
            </w:pPr>
            <w:r w:rsidRPr="00BC612D">
              <w:rPr>
                <w:rFonts w:ascii="Calibri" w:eastAsia="Calibri" w:hAnsi="Calibri" w:cs="Calibri"/>
                <w:color w:val="000000" w:themeColor="text1"/>
                <w:sz w:val="20"/>
                <w:szCs w:val="20"/>
              </w:rPr>
              <w:t>100% of teachers implementing interventions strategies determined in PLC’s.</w:t>
            </w:r>
          </w:p>
        </w:tc>
        <w:tc>
          <w:tcPr>
            <w:tcW w:w="2585" w:type="dxa"/>
            <w:tcBorders>
              <w:top w:val="single" w:sz="4" w:space="0" w:color="auto"/>
              <w:left w:val="single" w:sz="4" w:space="0" w:color="auto"/>
              <w:bottom w:val="single" w:sz="4" w:space="0" w:color="auto"/>
              <w:right w:val="single" w:sz="4" w:space="0" w:color="auto"/>
            </w:tcBorders>
          </w:tcPr>
          <w:p w14:paraId="4EC3A102" w14:textId="77777777" w:rsidR="00992307" w:rsidRPr="00BC612D" w:rsidRDefault="00992307">
            <w:pPr>
              <w:rPr>
                <w:sz w:val="20"/>
                <w:szCs w:val="20"/>
              </w:rPr>
            </w:pPr>
          </w:p>
        </w:tc>
      </w:tr>
      <w:tr w:rsidR="47E00AFF" w:rsidRPr="00BC612D" w14:paraId="55FC3273" w14:textId="77777777" w:rsidTr="00BC612D">
        <w:trPr>
          <w:trHeight w:val="20"/>
        </w:trPr>
        <w:tc>
          <w:tcPr>
            <w:tcW w:w="1320" w:type="dxa"/>
            <w:tcBorders>
              <w:top w:val="single" w:sz="4" w:space="0" w:color="auto"/>
              <w:left w:val="single" w:sz="4" w:space="0" w:color="auto"/>
              <w:bottom w:val="single" w:sz="4" w:space="0" w:color="auto"/>
              <w:right w:val="single" w:sz="4" w:space="0" w:color="auto"/>
            </w:tcBorders>
          </w:tcPr>
          <w:p w14:paraId="7B7C2A7C" w14:textId="527C4EFF" w:rsidR="56C4A0A6" w:rsidRPr="00BC612D" w:rsidRDefault="56C4A0A6" w:rsidP="47E00AFF">
            <w:pPr>
              <w:rPr>
                <w:sz w:val="20"/>
                <w:szCs w:val="20"/>
              </w:rPr>
            </w:pPr>
            <w:r w:rsidRPr="00BC612D">
              <w:rPr>
                <w:sz w:val="20"/>
                <w:szCs w:val="20"/>
              </w:rPr>
              <w:t>10/20/2025</w:t>
            </w:r>
          </w:p>
        </w:tc>
        <w:tc>
          <w:tcPr>
            <w:tcW w:w="3085" w:type="dxa"/>
            <w:tcBorders>
              <w:top w:val="single" w:sz="4" w:space="0" w:color="auto"/>
              <w:left w:val="single" w:sz="4" w:space="0" w:color="auto"/>
              <w:bottom w:val="single" w:sz="4" w:space="0" w:color="auto"/>
              <w:right w:val="single" w:sz="4" w:space="0" w:color="auto"/>
            </w:tcBorders>
          </w:tcPr>
          <w:p w14:paraId="0AE46BE9" w14:textId="4B16B808" w:rsidR="56C4A0A6" w:rsidRPr="00BC612D" w:rsidRDefault="56C4A0A6" w:rsidP="47E00AFF">
            <w:pPr>
              <w:rPr>
                <w:rFonts w:ascii="Calibri" w:eastAsia="Calibri" w:hAnsi="Calibri" w:cs="Calibri"/>
                <w:color w:val="000000" w:themeColor="text1"/>
                <w:sz w:val="20"/>
                <w:szCs w:val="20"/>
              </w:rPr>
            </w:pPr>
            <w:r w:rsidRPr="00BC612D">
              <w:rPr>
                <w:rFonts w:ascii="Calibri" w:eastAsia="Calibri" w:hAnsi="Calibri" w:cs="Calibri"/>
                <w:color w:val="000000" w:themeColor="text1"/>
                <w:sz w:val="20"/>
                <w:szCs w:val="20"/>
              </w:rPr>
              <w:t>Student work data analysis during PLT time</w:t>
            </w:r>
          </w:p>
        </w:tc>
        <w:tc>
          <w:tcPr>
            <w:tcW w:w="3355" w:type="dxa"/>
            <w:tcBorders>
              <w:top w:val="single" w:sz="4" w:space="0" w:color="auto"/>
              <w:left w:val="single" w:sz="4" w:space="0" w:color="auto"/>
              <w:bottom w:val="single" w:sz="4" w:space="0" w:color="auto"/>
              <w:right w:val="single" w:sz="4" w:space="0" w:color="auto"/>
            </w:tcBorders>
          </w:tcPr>
          <w:p w14:paraId="4CF251EE" w14:textId="7E8772EF" w:rsidR="6B7238E8" w:rsidRPr="00BC612D" w:rsidRDefault="6B7238E8" w:rsidP="47E00AFF">
            <w:pPr>
              <w:rPr>
                <w:rFonts w:ascii="Calibri" w:eastAsia="Calibri" w:hAnsi="Calibri" w:cs="Calibri"/>
                <w:color w:val="000000" w:themeColor="text1"/>
                <w:sz w:val="20"/>
                <w:szCs w:val="20"/>
              </w:rPr>
            </w:pPr>
            <w:r w:rsidRPr="00BC612D">
              <w:rPr>
                <w:rFonts w:ascii="Calibri" w:eastAsia="Calibri" w:hAnsi="Calibri" w:cs="Calibri"/>
                <w:color w:val="000000" w:themeColor="text1"/>
                <w:sz w:val="20"/>
                <w:szCs w:val="20"/>
              </w:rPr>
              <w:t xml:space="preserve">80% of student work will be identified as being mastered.  </w:t>
            </w:r>
          </w:p>
          <w:p w14:paraId="0238539B" w14:textId="15C723E1" w:rsidR="56C4A0A6" w:rsidRPr="00BC612D" w:rsidRDefault="56C4A0A6" w:rsidP="47E00AFF">
            <w:pPr>
              <w:rPr>
                <w:rFonts w:ascii="Calibri" w:eastAsia="Calibri" w:hAnsi="Calibri" w:cs="Calibri"/>
                <w:color w:val="000000" w:themeColor="text1"/>
                <w:sz w:val="20"/>
                <w:szCs w:val="20"/>
              </w:rPr>
            </w:pPr>
            <w:r w:rsidRPr="00BC612D">
              <w:rPr>
                <w:rFonts w:ascii="Calibri" w:eastAsia="Calibri" w:hAnsi="Calibri" w:cs="Calibri"/>
                <w:color w:val="000000" w:themeColor="text1"/>
                <w:sz w:val="20"/>
                <w:szCs w:val="20"/>
              </w:rPr>
              <w:t xml:space="preserve">. </w:t>
            </w:r>
          </w:p>
        </w:tc>
        <w:tc>
          <w:tcPr>
            <w:tcW w:w="2585" w:type="dxa"/>
            <w:tcBorders>
              <w:top w:val="single" w:sz="4" w:space="0" w:color="auto"/>
              <w:left w:val="single" w:sz="4" w:space="0" w:color="auto"/>
              <w:bottom w:val="single" w:sz="4" w:space="0" w:color="auto"/>
              <w:right w:val="single" w:sz="4" w:space="0" w:color="auto"/>
            </w:tcBorders>
          </w:tcPr>
          <w:p w14:paraId="07EDFB5A" w14:textId="5D75820C" w:rsidR="47E00AFF" w:rsidRPr="00BC612D" w:rsidRDefault="47E00AFF" w:rsidP="47E00AFF">
            <w:pPr>
              <w:rPr>
                <w:sz w:val="20"/>
                <w:szCs w:val="20"/>
              </w:rPr>
            </w:pPr>
          </w:p>
        </w:tc>
      </w:tr>
      <w:tr w:rsidR="00992307" w:rsidRPr="00BC612D" w14:paraId="606BEDF9" w14:textId="77777777" w:rsidTr="00BC612D">
        <w:trPr>
          <w:trHeight w:val="20"/>
        </w:trPr>
        <w:tc>
          <w:tcPr>
            <w:tcW w:w="1320" w:type="dxa"/>
            <w:tcBorders>
              <w:top w:val="single" w:sz="4" w:space="0" w:color="auto"/>
              <w:left w:val="single" w:sz="4" w:space="0" w:color="auto"/>
              <w:bottom w:val="single" w:sz="4" w:space="0" w:color="auto"/>
              <w:right w:val="single" w:sz="4" w:space="0" w:color="auto"/>
            </w:tcBorders>
          </w:tcPr>
          <w:p w14:paraId="4914AB8D" w14:textId="6BCDAB0D" w:rsidR="00992307" w:rsidRPr="00BC612D" w:rsidRDefault="7B1D458F">
            <w:pPr>
              <w:rPr>
                <w:sz w:val="20"/>
                <w:szCs w:val="20"/>
              </w:rPr>
            </w:pPr>
            <w:r w:rsidRPr="00BC612D">
              <w:rPr>
                <w:sz w:val="20"/>
                <w:szCs w:val="20"/>
              </w:rPr>
              <w:t>10/30/2025</w:t>
            </w:r>
          </w:p>
        </w:tc>
        <w:tc>
          <w:tcPr>
            <w:tcW w:w="3085" w:type="dxa"/>
            <w:tcBorders>
              <w:top w:val="single" w:sz="4" w:space="0" w:color="auto"/>
              <w:left w:val="single" w:sz="4" w:space="0" w:color="auto"/>
              <w:bottom w:val="single" w:sz="4" w:space="0" w:color="auto"/>
              <w:right w:val="single" w:sz="4" w:space="0" w:color="auto"/>
            </w:tcBorders>
          </w:tcPr>
          <w:p w14:paraId="3B6A5ABE" w14:textId="5D775655" w:rsidR="00992307" w:rsidRPr="00BC612D" w:rsidRDefault="134C8835">
            <w:pPr>
              <w:rPr>
                <w:sz w:val="20"/>
                <w:szCs w:val="20"/>
              </w:rPr>
            </w:pPr>
            <w:r w:rsidRPr="00BC612D">
              <w:rPr>
                <w:sz w:val="20"/>
                <w:szCs w:val="20"/>
              </w:rPr>
              <w:t>Phoneme segmentation fluency</w:t>
            </w:r>
          </w:p>
        </w:tc>
        <w:tc>
          <w:tcPr>
            <w:tcW w:w="3355" w:type="dxa"/>
            <w:tcBorders>
              <w:top w:val="single" w:sz="4" w:space="0" w:color="auto"/>
              <w:left w:val="single" w:sz="4" w:space="0" w:color="auto"/>
              <w:bottom w:val="single" w:sz="4" w:space="0" w:color="auto"/>
              <w:right w:val="single" w:sz="4" w:space="0" w:color="auto"/>
            </w:tcBorders>
          </w:tcPr>
          <w:p w14:paraId="7A27FAF8" w14:textId="755D2775" w:rsidR="00992307" w:rsidRPr="00BC612D" w:rsidRDefault="134C8835">
            <w:pPr>
              <w:rPr>
                <w:sz w:val="20"/>
                <w:szCs w:val="20"/>
              </w:rPr>
            </w:pPr>
            <w:r w:rsidRPr="00BC612D">
              <w:rPr>
                <w:sz w:val="20"/>
                <w:szCs w:val="20"/>
              </w:rPr>
              <w:t>80% of kindergartners will achieve benchmark goals</w:t>
            </w:r>
          </w:p>
        </w:tc>
        <w:tc>
          <w:tcPr>
            <w:tcW w:w="2585" w:type="dxa"/>
            <w:tcBorders>
              <w:top w:val="single" w:sz="4" w:space="0" w:color="auto"/>
              <w:left w:val="single" w:sz="4" w:space="0" w:color="auto"/>
              <w:bottom w:val="single" w:sz="4" w:space="0" w:color="auto"/>
              <w:right w:val="single" w:sz="4" w:space="0" w:color="auto"/>
            </w:tcBorders>
          </w:tcPr>
          <w:p w14:paraId="6AD3F507" w14:textId="77777777" w:rsidR="00992307" w:rsidRPr="00BC612D" w:rsidRDefault="00992307">
            <w:pPr>
              <w:rPr>
                <w:sz w:val="20"/>
                <w:szCs w:val="20"/>
              </w:rPr>
            </w:pPr>
          </w:p>
        </w:tc>
      </w:tr>
    </w:tbl>
    <w:p w14:paraId="2653F3BB" w14:textId="77777777" w:rsidR="00992307" w:rsidRPr="00D4595E" w:rsidRDefault="00992307" w:rsidP="00F52095">
      <w:pPr>
        <w:spacing w:after="0"/>
        <w:rPr>
          <w:sz w:val="14"/>
          <w:szCs w:val="14"/>
        </w:rPr>
      </w:pPr>
    </w:p>
    <w:tbl>
      <w:tblPr>
        <w:tblStyle w:val="TableGrid"/>
        <w:tblW w:w="0" w:type="auto"/>
        <w:tblInd w:w="-5" w:type="dxa"/>
        <w:tblLayout w:type="fixed"/>
        <w:tblLook w:val="04A0" w:firstRow="1" w:lastRow="0" w:firstColumn="1" w:lastColumn="0" w:noHBand="0" w:noVBand="1"/>
      </w:tblPr>
      <w:tblGrid>
        <w:gridCol w:w="10350"/>
      </w:tblGrid>
      <w:tr w:rsidR="00F52095" w:rsidRPr="00D4595E" w14:paraId="1C6DED65" w14:textId="77777777" w:rsidTr="00DA75D7">
        <w:tc>
          <w:tcPr>
            <w:tcW w:w="10350" w:type="dxa"/>
            <w:shd w:val="clear" w:color="auto" w:fill="000000" w:themeFill="text1"/>
          </w:tcPr>
          <w:p w14:paraId="58825E71" w14:textId="77777777" w:rsidR="00F52095" w:rsidRPr="00D4595E" w:rsidRDefault="00F52095">
            <w:pPr>
              <w:jc w:val="center"/>
              <w:rPr>
                <w:b/>
                <w:bCs/>
              </w:rPr>
            </w:pPr>
            <w:r w:rsidRPr="00D4595E">
              <w:rPr>
                <w:b/>
                <w:bCs/>
              </w:rPr>
              <w:t>Notes/Reflections/Potential Adjustments to Inform November – December Implementation Plan</w:t>
            </w:r>
          </w:p>
        </w:tc>
      </w:tr>
      <w:tr w:rsidR="00F52095" w:rsidRPr="00D4595E" w14:paraId="3B43607F" w14:textId="77777777" w:rsidTr="00DA75D7">
        <w:tc>
          <w:tcPr>
            <w:tcW w:w="10350" w:type="dxa"/>
          </w:tcPr>
          <w:p w14:paraId="4038F516" w14:textId="77777777" w:rsidR="00F52095" w:rsidRPr="00D4595E" w:rsidRDefault="00F52095"/>
          <w:p w14:paraId="641F2C13" w14:textId="77777777" w:rsidR="00F52095" w:rsidRPr="00D4595E" w:rsidRDefault="00F52095"/>
          <w:p w14:paraId="1AEAC200" w14:textId="77777777" w:rsidR="00F52095" w:rsidRPr="00D4595E" w:rsidRDefault="00F52095"/>
          <w:p w14:paraId="3B213F76" w14:textId="77777777" w:rsidR="00F52095" w:rsidRPr="00D4595E" w:rsidRDefault="00F52095"/>
          <w:p w14:paraId="058C53F5" w14:textId="77777777" w:rsidR="00F52095" w:rsidRPr="00D4595E" w:rsidRDefault="00F52095"/>
          <w:p w14:paraId="12A120C0" w14:textId="77777777" w:rsidR="00F52095" w:rsidRPr="00D4595E" w:rsidRDefault="00F52095"/>
          <w:p w14:paraId="52C06DDC" w14:textId="4A72207E" w:rsidR="00BE2504" w:rsidRPr="00D4595E" w:rsidRDefault="00BE2504" w:rsidP="00BE2504">
            <w:pPr>
              <w:tabs>
                <w:tab w:val="left" w:pos="8985"/>
              </w:tabs>
            </w:pPr>
            <w:r w:rsidRPr="00D4595E">
              <w:tab/>
            </w:r>
          </w:p>
        </w:tc>
      </w:tr>
      <w:bookmarkEnd w:id="22"/>
    </w:tbl>
    <w:p w14:paraId="799E005A" w14:textId="77777777" w:rsidR="005A6208" w:rsidRPr="00D4595E" w:rsidRDefault="005A6208" w:rsidP="005A6208">
      <w:pPr>
        <w:sectPr w:rsidR="005A6208" w:rsidRPr="00D4595E" w:rsidSect="00D07301">
          <w:footerReference w:type="default" r:id="rId31"/>
          <w:pgSz w:w="12240" w:h="15840"/>
          <w:pgMar w:top="720" w:right="965" w:bottom="720" w:left="965" w:header="720" w:footer="432" w:gutter="0"/>
          <w:cols w:space="720"/>
          <w:docGrid w:linePitch="360"/>
        </w:sectPr>
      </w:pPr>
    </w:p>
    <w:tbl>
      <w:tblPr>
        <w:tblStyle w:val="TableGrid"/>
        <w:tblW w:w="10350" w:type="dxa"/>
        <w:tblInd w:w="-5" w:type="dxa"/>
        <w:tblLayout w:type="fixed"/>
        <w:tblLook w:val="04A0" w:firstRow="1" w:lastRow="0" w:firstColumn="1" w:lastColumn="0" w:noHBand="0" w:noVBand="1"/>
      </w:tblPr>
      <w:tblGrid>
        <w:gridCol w:w="10350"/>
      </w:tblGrid>
      <w:tr w:rsidR="000E51DC" w:rsidRPr="00D4595E" w14:paraId="0AAAC328" w14:textId="77777777" w:rsidTr="00A25EC4">
        <w:tc>
          <w:tcPr>
            <w:tcW w:w="10350" w:type="dxa"/>
            <w:tcBorders>
              <w:top w:val="single" w:sz="4" w:space="0" w:color="auto"/>
              <w:left w:val="single" w:sz="4" w:space="0" w:color="auto"/>
              <w:bottom w:val="single" w:sz="4" w:space="0" w:color="auto"/>
              <w:right w:val="single" w:sz="4" w:space="0" w:color="auto"/>
            </w:tcBorders>
            <w:shd w:val="clear" w:color="auto" w:fill="000000" w:themeFill="text1"/>
          </w:tcPr>
          <w:p w14:paraId="19FFF01A" w14:textId="0DCEAF38" w:rsidR="000E51DC" w:rsidRPr="00D4595E" w:rsidRDefault="00CB2434">
            <w:r w:rsidRPr="00D4595E">
              <w:rPr>
                <w:b/>
                <w:bCs/>
                <w:color w:val="FFFFFF" w:themeColor="background1"/>
              </w:rPr>
              <w:t xml:space="preserve">Academic </w:t>
            </w:r>
            <w:r w:rsidR="000E51DC" w:rsidRPr="00D4595E">
              <w:rPr>
                <w:b/>
                <w:bCs/>
                <w:color w:val="FFFFFF" w:themeColor="background1"/>
              </w:rPr>
              <w:t xml:space="preserve">Commitment #2: </w:t>
            </w:r>
            <w:r w:rsidR="000E51DC" w:rsidRPr="00D4595E">
              <w:rPr>
                <w:color w:val="FFFFFF" w:themeColor="background1"/>
              </w:rPr>
              <w:t>This school is committed to ensuring that all students, especially our diverse learners, have the numeracy and literacy skills to prepare them for any path they choose.</w:t>
            </w:r>
          </w:p>
        </w:tc>
      </w:tr>
    </w:tbl>
    <w:p w14:paraId="540D815D" w14:textId="77777777" w:rsidR="000E51DC" w:rsidRPr="00D4595E" w:rsidRDefault="000E51DC" w:rsidP="000E51DC">
      <w:pPr>
        <w:spacing w:after="0"/>
        <w:rPr>
          <w:sz w:val="14"/>
          <w:szCs w:val="14"/>
        </w:rPr>
      </w:pPr>
    </w:p>
    <w:tbl>
      <w:tblPr>
        <w:tblStyle w:val="TableGrid"/>
        <w:tblW w:w="5000" w:type="pct"/>
        <w:tblLook w:val="04A0" w:firstRow="1" w:lastRow="0" w:firstColumn="1" w:lastColumn="0" w:noHBand="0" w:noVBand="1"/>
      </w:tblPr>
      <w:tblGrid>
        <w:gridCol w:w="5216"/>
        <w:gridCol w:w="2245"/>
        <w:gridCol w:w="2839"/>
      </w:tblGrid>
      <w:tr w:rsidR="009E4950" w:rsidRPr="00D4595E" w14:paraId="1373DFA9" w14:textId="77777777" w:rsidTr="3A85A19A">
        <w:trPr>
          <w:trHeight w:hRule="exact" w:val="576"/>
        </w:trPr>
        <w:tc>
          <w:tcPr>
            <w:tcW w:w="2532" w:type="pct"/>
          </w:tcPr>
          <w:p w14:paraId="1C9B135E" w14:textId="06C49957" w:rsidR="009E4950" w:rsidRPr="00D4595E" w:rsidRDefault="2383FF0A">
            <w:r w:rsidRPr="674C2EF9">
              <w:rPr>
                <w:b/>
                <w:bCs/>
              </w:rPr>
              <w:t>Key Strategy 3:</w:t>
            </w:r>
            <w:r w:rsidR="6F44DFCA">
              <w:t xml:space="preserve"> </w:t>
            </w:r>
          </w:p>
          <w:p w14:paraId="357FB357" w14:textId="53FE3E32" w:rsidR="009E4950" w:rsidRPr="00D4595E" w:rsidRDefault="3F4D2601" w:rsidP="00BC612D">
            <w:r>
              <w:t>PLC: Promoting a Collaborative Culture</w:t>
            </w:r>
          </w:p>
          <w:p w14:paraId="0442BC2B" w14:textId="13887FA7" w:rsidR="009E4950" w:rsidRPr="00D4595E" w:rsidRDefault="009E4950"/>
        </w:tc>
        <w:tc>
          <w:tcPr>
            <w:tcW w:w="1090" w:type="pct"/>
          </w:tcPr>
          <w:p w14:paraId="0F3967E2" w14:textId="77777777" w:rsidR="009E4950" w:rsidRPr="00BC612D" w:rsidRDefault="55EC9133">
            <w:pPr>
              <w:rPr>
                <w:b/>
                <w:bCs/>
              </w:rPr>
            </w:pPr>
            <w:r w:rsidRPr="00BC612D">
              <w:rPr>
                <w:b/>
                <w:bCs/>
              </w:rPr>
              <w:t>PD Plan Link:</w:t>
            </w:r>
          </w:p>
          <w:p w14:paraId="28530DAA" w14:textId="4B18EA82" w:rsidR="009E4950" w:rsidRPr="00BC612D" w:rsidRDefault="045499CD" w:rsidP="3A85A19A">
            <w:pPr>
              <w:rPr>
                <w:b/>
                <w:bCs/>
              </w:rPr>
            </w:pPr>
            <w:hyperlink r:id="rId32">
              <w:r w:rsidRPr="00BC612D">
                <w:rPr>
                  <w:rStyle w:val="Hyperlink"/>
                  <w:b/>
                  <w:bCs/>
                </w:rPr>
                <w:t>SY2526 PD PLAN [Meachem]</w:t>
              </w:r>
            </w:hyperlink>
          </w:p>
        </w:tc>
        <w:tc>
          <w:tcPr>
            <w:tcW w:w="1378" w:type="pct"/>
          </w:tcPr>
          <w:p w14:paraId="153FEDF4" w14:textId="77777777" w:rsidR="009E4950" w:rsidRPr="00D4595E" w:rsidRDefault="009E4950">
            <w:pPr>
              <w:rPr>
                <w:b/>
                <w:bCs/>
              </w:rPr>
            </w:pPr>
            <w:r w:rsidRPr="00D4595E">
              <w:rPr>
                <w:b/>
                <w:bCs/>
              </w:rPr>
              <w:t xml:space="preserve">School </w:t>
            </w:r>
            <w:proofErr w:type="gramStart"/>
            <w:r w:rsidRPr="00D4595E">
              <w:rPr>
                <w:b/>
                <w:bCs/>
              </w:rPr>
              <w:t>Lead</w:t>
            </w:r>
            <w:proofErr w:type="gramEnd"/>
            <w:r w:rsidRPr="00D4595E">
              <w:rPr>
                <w:b/>
                <w:bCs/>
              </w:rPr>
              <w:t xml:space="preserve">: </w:t>
            </w:r>
          </w:p>
          <w:p w14:paraId="50987026" w14:textId="10E0AB6E" w:rsidR="009E4950" w:rsidRPr="00D4595E" w:rsidRDefault="7EA21653">
            <w:r>
              <w:t>Waldon</w:t>
            </w:r>
          </w:p>
          <w:p w14:paraId="031338BA" w14:textId="77777777" w:rsidR="009E4950" w:rsidRPr="00D4595E" w:rsidRDefault="009E4950"/>
        </w:tc>
      </w:tr>
    </w:tbl>
    <w:p w14:paraId="65A240C1" w14:textId="77777777" w:rsidR="009E4950" w:rsidRPr="00D4595E" w:rsidRDefault="009E4950" w:rsidP="000E51DC">
      <w:pPr>
        <w:spacing w:after="0"/>
        <w:rPr>
          <w:sz w:val="14"/>
          <w:szCs w:val="14"/>
        </w:rPr>
      </w:pPr>
    </w:p>
    <w:tbl>
      <w:tblPr>
        <w:tblStyle w:val="TableGrid"/>
        <w:tblW w:w="10345" w:type="dxa"/>
        <w:tblLayout w:type="fixed"/>
        <w:tblLook w:val="04A0" w:firstRow="1" w:lastRow="0" w:firstColumn="1" w:lastColumn="0" w:noHBand="0" w:noVBand="1"/>
      </w:tblPr>
      <w:tblGrid>
        <w:gridCol w:w="10345"/>
      </w:tblGrid>
      <w:tr w:rsidR="00BC612D" w:rsidRPr="00D4595E" w14:paraId="1A53D2A4" w14:textId="77777777">
        <w:trPr>
          <w:trHeight w:val="20"/>
        </w:trPr>
        <w:tc>
          <w:tcPr>
            <w:tcW w:w="10345" w:type="dxa"/>
          </w:tcPr>
          <w:p w14:paraId="74709423" w14:textId="77777777" w:rsidR="00BC612D" w:rsidRPr="00BC612D" w:rsidRDefault="00BC612D">
            <w:pPr>
              <w:rPr>
                <w:b/>
                <w:bCs/>
              </w:rPr>
            </w:pPr>
            <w:r w:rsidRPr="00D4595E">
              <w:rPr>
                <w:b/>
                <w:bCs/>
              </w:rPr>
              <w:t xml:space="preserve">What did we learn from our needs assessment that suggests this is the right Key Strategy and will have a positive impact on students?  </w:t>
            </w:r>
            <w:r w:rsidRPr="00D4595E">
              <w:rPr>
                <w:b/>
                <w:bCs/>
                <w:i/>
                <w:iCs/>
              </w:rPr>
              <w:t>Consider both data trends observed and student interview responses.</w:t>
            </w:r>
          </w:p>
          <w:p w14:paraId="1DEFF9EE" w14:textId="77777777" w:rsidR="00BC612D" w:rsidRPr="00BC612D" w:rsidRDefault="00BC612D">
            <w:r w:rsidRPr="00BC612D">
              <w:rPr>
                <w:sz w:val="20"/>
                <w:szCs w:val="20"/>
              </w:rPr>
              <w:t xml:space="preserve">We concluded throughout reflection of our NWEA, </w:t>
            </w:r>
            <w:proofErr w:type="spellStart"/>
            <w:r w:rsidR="00E333A9">
              <w:rPr>
                <w:sz w:val="20"/>
                <w:szCs w:val="20"/>
              </w:rPr>
              <w:t>Dibels</w:t>
            </w:r>
            <w:proofErr w:type="spellEnd"/>
            <w:r w:rsidRPr="00BC612D">
              <w:rPr>
                <w:sz w:val="20"/>
                <w:szCs w:val="20"/>
              </w:rPr>
              <w:t xml:space="preserve">, and NYS data that we need to prioritize collaborative planning time to create a space where teams are collaborating around student data, co-planning lessons together, and looking at student work to determine next steps for instruction. </w:t>
            </w:r>
          </w:p>
        </w:tc>
      </w:tr>
      <w:tr w:rsidR="00BC612D" w:rsidRPr="00D4595E" w14:paraId="653A997A" w14:textId="77777777">
        <w:trPr>
          <w:trHeight w:val="20"/>
        </w:trPr>
        <w:tc>
          <w:tcPr>
            <w:tcW w:w="10345" w:type="dxa"/>
          </w:tcPr>
          <w:p w14:paraId="1CC49361" w14:textId="77777777" w:rsidR="00BC612D" w:rsidRPr="00D4595E" w:rsidRDefault="00BC612D">
            <w:pPr>
              <w:rPr>
                <w:b/>
                <w:bCs/>
              </w:rPr>
            </w:pPr>
            <w:r w:rsidRPr="47E00AFF">
              <w:rPr>
                <w:b/>
                <w:bCs/>
              </w:rPr>
              <w:t xml:space="preserve">If this is not a new key strategy, provide 1-2 sentences on how the school will expand or refine the key strategy. </w:t>
            </w:r>
          </w:p>
          <w:p w14:paraId="3C56B3C0" w14:textId="77777777" w:rsidR="00BC612D" w:rsidRPr="00BC612D" w:rsidRDefault="00BC612D">
            <w:pPr>
              <w:rPr>
                <w:rFonts w:ascii="Calibri" w:eastAsia="Calibri" w:hAnsi="Calibri" w:cs="Calibri"/>
                <w:color w:val="000000" w:themeColor="text1"/>
              </w:rPr>
            </w:pPr>
            <w:r w:rsidRPr="00BC612D">
              <w:rPr>
                <w:rFonts w:ascii="Calibri" w:eastAsia="Calibri" w:hAnsi="Calibri" w:cs="Calibri"/>
                <w:color w:val="000000" w:themeColor="text1"/>
                <w:sz w:val="20"/>
                <w:szCs w:val="20"/>
              </w:rPr>
              <w:t xml:space="preserve">The PLC process was implemented in 2023-24 with 4 question strategies. We plan to build/refine on this practice for more effectiveness resulting in academic growth for all our students.  Last year our coaches led most of the meetings, this year our team leads will be taking more of the ownership role this year and leading the work with the rest of their teams.  </w:t>
            </w:r>
          </w:p>
        </w:tc>
      </w:tr>
    </w:tbl>
    <w:p w14:paraId="036C068A" w14:textId="77777777" w:rsidR="00A01C16" w:rsidRPr="00D4595E" w:rsidRDefault="00A01C16" w:rsidP="00A01C16">
      <w:pPr>
        <w:spacing w:after="0"/>
        <w:rPr>
          <w:sz w:val="14"/>
          <w:szCs w:val="14"/>
        </w:rPr>
      </w:pPr>
    </w:p>
    <w:tbl>
      <w:tblPr>
        <w:tblStyle w:val="TableGrid"/>
        <w:tblW w:w="0" w:type="dxa"/>
        <w:tblLayout w:type="fixed"/>
        <w:tblLook w:val="04A0" w:firstRow="1" w:lastRow="0" w:firstColumn="1" w:lastColumn="0" w:noHBand="0" w:noVBand="1"/>
      </w:tblPr>
      <w:tblGrid>
        <w:gridCol w:w="4585"/>
        <w:gridCol w:w="1530"/>
        <w:gridCol w:w="1440"/>
        <w:gridCol w:w="2430"/>
        <w:gridCol w:w="360"/>
      </w:tblGrid>
      <w:tr w:rsidR="00293194" w:rsidRPr="00D4595E" w14:paraId="266BEFC1" w14:textId="77777777" w:rsidTr="47E00AFF">
        <w:tc>
          <w:tcPr>
            <w:tcW w:w="10345" w:type="dxa"/>
            <w:gridSpan w:val="5"/>
            <w:shd w:val="clear" w:color="auto" w:fill="000000" w:themeFill="text1"/>
          </w:tcPr>
          <w:p w14:paraId="22CCD09E" w14:textId="110BD9D4" w:rsidR="00293194" w:rsidRPr="00D4595E" w:rsidRDefault="00293194">
            <w:pPr>
              <w:jc w:val="center"/>
              <w:rPr>
                <w:b/>
                <w:bCs/>
              </w:rPr>
            </w:pPr>
            <w:r w:rsidRPr="00D4595E">
              <w:rPr>
                <w:b/>
                <w:bCs/>
                <w:color w:val="FFFFFF" w:themeColor="background1"/>
              </w:rPr>
              <w:t>IMPLEMENTATION PLAN (</w:t>
            </w:r>
            <w:r w:rsidR="00C243E3" w:rsidRPr="00D4595E">
              <w:rPr>
                <w:b/>
                <w:bCs/>
                <w:color w:val="FFFFFF" w:themeColor="background1"/>
              </w:rPr>
              <w:t>NOVEMBER</w:t>
            </w:r>
            <w:r w:rsidRPr="00D4595E">
              <w:rPr>
                <w:b/>
                <w:bCs/>
                <w:color w:val="FFFFFF" w:themeColor="background1"/>
              </w:rPr>
              <w:t xml:space="preserve"> – </w:t>
            </w:r>
            <w:r w:rsidR="00C243E3" w:rsidRPr="00D4595E">
              <w:rPr>
                <w:b/>
                <w:bCs/>
                <w:color w:val="FFFFFF" w:themeColor="background1"/>
              </w:rPr>
              <w:t>DECEMBER</w:t>
            </w:r>
            <w:r w:rsidRPr="00D4595E">
              <w:rPr>
                <w:b/>
                <w:bCs/>
                <w:color w:val="FFFFFF" w:themeColor="background1"/>
              </w:rPr>
              <w:t>)</w:t>
            </w:r>
          </w:p>
        </w:tc>
      </w:tr>
      <w:tr w:rsidR="00293194" w:rsidRPr="00D4595E" w14:paraId="1B98CA56" w14:textId="77777777" w:rsidTr="47E00AFF">
        <w:tc>
          <w:tcPr>
            <w:tcW w:w="4585" w:type="dxa"/>
            <w:shd w:val="clear" w:color="auto" w:fill="D9D9D9" w:themeFill="background1" w:themeFillShade="D9"/>
          </w:tcPr>
          <w:p w14:paraId="15D974FD" w14:textId="77777777" w:rsidR="00293194" w:rsidRPr="00D4595E" w:rsidRDefault="00293194">
            <w:pPr>
              <w:jc w:val="center"/>
              <w:rPr>
                <w:b/>
                <w:bCs/>
              </w:rPr>
            </w:pPr>
            <w:r w:rsidRPr="00D4595E">
              <w:rPr>
                <w:b/>
                <w:bCs/>
              </w:rPr>
              <w:t>Essential Action Steps</w:t>
            </w:r>
          </w:p>
          <w:p w14:paraId="5269D863" w14:textId="77777777" w:rsidR="00293194" w:rsidRPr="00D4595E" w:rsidRDefault="00293194">
            <w:pPr>
              <w:jc w:val="center"/>
              <w:rPr>
                <w:b/>
                <w:bCs/>
                <w:sz w:val="18"/>
                <w:szCs w:val="18"/>
              </w:rPr>
            </w:pPr>
            <w:r w:rsidRPr="00D4595E">
              <w:rPr>
                <w:b/>
                <w:bCs/>
                <w:sz w:val="18"/>
                <w:szCs w:val="18"/>
              </w:rPr>
              <w:t>(Begin with a verb)</w:t>
            </w:r>
          </w:p>
        </w:tc>
        <w:tc>
          <w:tcPr>
            <w:tcW w:w="1530" w:type="dxa"/>
            <w:shd w:val="clear" w:color="auto" w:fill="D9D9D9" w:themeFill="background1" w:themeFillShade="D9"/>
          </w:tcPr>
          <w:p w14:paraId="419F3CEF" w14:textId="77777777" w:rsidR="00293194" w:rsidRPr="00D4595E" w:rsidRDefault="00293194">
            <w:pPr>
              <w:jc w:val="center"/>
              <w:rPr>
                <w:b/>
                <w:bCs/>
              </w:rPr>
            </w:pPr>
            <w:r w:rsidRPr="00D4595E">
              <w:rPr>
                <w:b/>
                <w:bCs/>
              </w:rPr>
              <w:t>Timeline</w:t>
            </w:r>
          </w:p>
        </w:tc>
        <w:tc>
          <w:tcPr>
            <w:tcW w:w="1440" w:type="dxa"/>
            <w:shd w:val="clear" w:color="auto" w:fill="D9D9D9" w:themeFill="background1" w:themeFillShade="D9"/>
          </w:tcPr>
          <w:p w14:paraId="14F1770A" w14:textId="77777777" w:rsidR="00293194" w:rsidRPr="00D4595E" w:rsidRDefault="00293194">
            <w:pPr>
              <w:jc w:val="center"/>
              <w:rPr>
                <w:b/>
                <w:bCs/>
              </w:rPr>
            </w:pPr>
            <w:r w:rsidRPr="00D4595E">
              <w:rPr>
                <w:b/>
                <w:bCs/>
              </w:rPr>
              <w:t>Person(s) Responsible</w:t>
            </w:r>
          </w:p>
        </w:tc>
        <w:tc>
          <w:tcPr>
            <w:tcW w:w="2430" w:type="dxa"/>
            <w:shd w:val="clear" w:color="auto" w:fill="D9D9D9" w:themeFill="background1" w:themeFillShade="D9"/>
          </w:tcPr>
          <w:p w14:paraId="0E7088C9" w14:textId="77777777" w:rsidR="00293194" w:rsidRPr="00D4595E" w:rsidRDefault="00293194">
            <w:pPr>
              <w:jc w:val="center"/>
              <w:rPr>
                <w:b/>
                <w:bCs/>
              </w:rPr>
            </w:pPr>
            <w:r w:rsidRPr="00D4595E">
              <w:rPr>
                <w:b/>
                <w:bCs/>
              </w:rPr>
              <w:t>Resource Alignment</w:t>
            </w:r>
          </w:p>
          <w:p w14:paraId="0E3C4BCF" w14:textId="77777777" w:rsidR="00293194" w:rsidRPr="00D4595E" w:rsidRDefault="00293194">
            <w:pPr>
              <w:jc w:val="center"/>
              <w:rPr>
                <w:b/>
                <w:bCs/>
                <w:sz w:val="16"/>
                <w:szCs w:val="16"/>
              </w:rPr>
            </w:pPr>
            <w:r w:rsidRPr="00D4595E">
              <w:rPr>
                <w:b/>
                <w:bCs/>
                <w:sz w:val="16"/>
                <w:szCs w:val="16"/>
              </w:rPr>
              <w:t>(</w:t>
            </w:r>
            <w:r w:rsidRPr="00D4595E">
              <w:rPr>
                <w:b/>
                <w:bCs/>
                <w:i/>
                <w:iCs/>
                <w:color w:val="7030A0"/>
                <w:sz w:val="16"/>
                <w:szCs w:val="16"/>
              </w:rPr>
              <w:t>PD, Budget</w:t>
            </w:r>
            <w:r w:rsidRPr="00D4595E">
              <w:rPr>
                <w:b/>
                <w:bCs/>
                <w:sz w:val="16"/>
                <w:szCs w:val="16"/>
              </w:rPr>
              <w:t>, People, Time, etc.)</w:t>
            </w:r>
          </w:p>
        </w:tc>
        <w:tc>
          <w:tcPr>
            <w:tcW w:w="360" w:type="dxa"/>
            <w:shd w:val="clear" w:color="auto" w:fill="D9D9D9" w:themeFill="background1" w:themeFillShade="D9"/>
          </w:tcPr>
          <w:p w14:paraId="3A34EDEF" w14:textId="77777777" w:rsidR="00293194" w:rsidRPr="00D4595E" w:rsidRDefault="00293194">
            <w:pPr>
              <w:rPr>
                <w:b/>
                <w:bCs/>
              </w:rPr>
            </w:pPr>
            <w:r w:rsidRPr="00D4595E">
              <w:rPr>
                <w:b/>
                <w:bCs/>
              </w:rPr>
              <w:t>P</w:t>
            </w:r>
          </w:p>
        </w:tc>
      </w:tr>
      <w:tr w:rsidR="00293194" w:rsidRPr="00D4595E" w14:paraId="37BD1771" w14:textId="77777777" w:rsidTr="47E00AFF">
        <w:tc>
          <w:tcPr>
            <w:tcW w:w="4585" w:type="dxa"/>
            <w:shd w:val="clear" w:color="auto" w:fill="FFFFFF" w:themeFill="background1"/>
          </w:tcPr>
          <w:p w14:paraId="26F05267" w14:textId="3A02AFBA" w:rsidR="00293194" w:rsidRPr="00D4595E" w:rsidRDefault="471954F5" w:rsidP="674C2EF9">
            <w:pPr>
              <w:rPr>
                <w:sz w:val="20"/>
                <w:szCs w:val="20"/>
              </w:rPr>
            </w:pPr>
            <w:r w:rsidRPr="674C2EF9">
              <w:rPr>
                <w:sz w:val="20"/>
                <w:szCs w:val="20"/>
              </w:rPr>
              <w:t xml:space="preserve">Review the mission, vision, </w:t>
            </w:r>
            <w:r w:rsidR="14A6312F" w:rsidRPr="674C2EF9">
              <w:rPr>
                <w:sz w:val="20"/>
                <w:szCs w:val="20"/>
              </w:rPr>
              <w:t>values,</w:t>
            </w:r>
            <w:r w:rsidRPr="674C2EF9">
              <w:rPr>
                <w:sz w:val="20"/>
                <w:szCs w:val="20"/>
              </w:rPr>
              <w:t xml:space="preserve"> and goals at each faculty meeting</w:t>
            </w:r>
            <w:r w:rsidR="7C801741" w:rsidRPr="674C2EF9">
              <w:rPr>
                <w:sz w:val="20"/>
                <w:szCs w:val="20"/>
              </w:rPr>
              <w:t>.  Each team lead will share a celebration for their team</w:t>
            </w:r>
            <w:r w:rsidR="5A185298" w:rsidRPr="674C2EF9">
              <w:rPr>
                <w:sz w:val="20"/>
                <w:szCs w:val="20"/>
              </w:rPr>
              <w:t xml:space="preserve"> (academic or team focus)</w:t>
            </w:r>
          </w:p>
        </w:tc>
        <w:tc>
          <w:tcPr>
            <w:tcW w:w="1530" w:type="dxa"/>
            <w:shd w:val="clear" w:color="auto" w:fill="FFFFFF" w:themeFill="background1"/>
          </w:tcPr>
          <w:p w14:paraId="54877B7C" w14:textId="7F30BFA0" w:rsidR="00293194" w:rsidRPr="00D4595E" w:rsidRDefault="471954F5">
            <w:pPr>
              <w:rPr>
                <w:sz w:val="20"/>
                <w:szCs w:val="20"/>
              </w:rPr>
            </w:pPr>
            <w:r w:rsidRPr="674C2EF9">
              <w:rPr>
                <w:sz w:val="20"/>
                <w:szCs w:val="20"/>
              </w:rPr>
              <w:t>Monthly faculty meetings</w:t>
            </w:r>
          </w:p>
          <w:p w14:paraId="493EDD96" w14:textId="77777777" w:rsidR="00293194" w:rsidRPr="00D4595E" w:rsidRDefault="00293194">
            <w:pPr>
              <w:rPr>
                <w:sz w:val="20"/>
                <w:szCs w:val="20"/>
              </w:rPr>
            </w:pPr>
          </w:p>
        </w:tc>
        <w:tc>
          <w:tcPr>
            <w:tcW w:w="1440" w:type="dxa"/>
            <w:shd w:val="clear" w:color="auto" w:fill="FFFFFF" w:themeFill="background1"/>
          </w:tcPr>
          <w:p w14:paraId="0BC791F2" w14:textId="355FF499" w:rsidR="00293194" w:rsidRPr="00D4595E" w:rsidRDefault="471954F5">
            <w:pPr>
              <w:rPr>
                <w:sz w:val="20"/>
                <w:szCs w:val="20"/>
              </w:rPr>
            </w:pPr>
            <w:r w:rsidRPr="674C2EF9">
              <w:rPr>
                <w:sz w:val="20"/>
                <w:szCs w:val="20"/>
              </w:rPr>
              <w:t>J. Dow</w:t>
            </w:r>
          </w:p>
        </w:tc>
        <w:tc>
          <w:tcPr>
            <w:tcW w:w="2430" w:type="dxa"/>
            <w:shd w:val="clear" w:color="auto" w:fill="FFFFFF" w:themeFill="background1"/>
          </w:tcPr>
          <w:p w14:paraId="0236AB36" w14:textId="65779198" w:rsidR="00293194" w:rsidRPr="00D4595E" w:rsidRDefault="0275C7E3">
            <w:pPr>
              <w:rPr>
                <w:sz w:val="20"/>
                <w:szCs w:val="20"/>
              </w:rPr>
            </w:pPr>
            <w:r w:rsidRPr="674C2EF9">
              <w:rPr>
                <w:sz w:val="20"/>
                <w:szCs w:val="20"/>
              </w:rPr>
              <w:t>Admin will review at the beginning of each of the faculty meetings</w:t>
            </w:r>
          </w:p>
        </w:tc>
        <w:tc>
          <w:tcPr>
            <w:tcW w:w="360" w:type="dxa"/>
            <w:shd w:val="clear" w:color="auto" w:fill="FF0000"/>
          </w:tcPr>
          <w:p w14:paraId="0652F63C" w14:textId="77777777" w:rsidR="00293194" w:rsidRPr="00D4595E" w:rsidRDefault="00293194">
            <w:pPr>
              <w:rPr>
                <w:sz w:val="20"/>
                <w:szCs w:val="20"/>
              </w:rPr>
            </w:pPr>
          </w:p>
        </w:tc>
      </w:tr>
      <w:tr w:rsidR="00293194" w:rsidRPr="00D4595E" w14:paraId="2B767561" w14:textId="77777777" w:rsidTr="47E00AFF">
        <w:tc>
          <w:tcPr>
            <w:tcW w:w="4585" w:type="dxa"/>
            <w:shd w:val="clear" w:color="auto" w:fill="FFFFFF" w:themeFill="background1"/>
          </w:tcPr>
          <w:p w14:paraId="1BD1C074" w14:textId="3E35A75F" w:rsidR="00293194" w:rsidRPr="00D4595E" w:rsidRDefault="27AE932C">
            <w:pPr>
              <w:rPr>
                <w:sz w:val="20"/>
                <w:szCs w:val="20"/>
              </w:rPr>
            </w:pPr>
            <w:r w:rsidRPr="674C2EF9">
              <w:rPr>
                <w:sz w:val="20"/>
                <w:szCs w:val="20"/>
              </w:rPr>
              <w:t xml:space="preserve">Gradual release phase- Agenda templates developed by admin and coaches, and team collaboration meetings are led by team leads (team readiness will determine differentiation of responsibility).  Admin and coaches will be there to observe and only </w:t>
            </w:r>
            <w:r w:rsidR="635805E8" w:rsidRPr="674C2EF9">
              <w:rPr>
                <w:sz w:val="20"/>
                <w:szCs w:val="20"/>
              </w:rPr>
              <w:t xml:space="preserve">support as needed. </w:t>
            </w:r>
            <w:r w:rsidR="7C26C572" w:rsidRPr="674C2EF9">
              <w:rPr>
                <w:sz w:val="20"/>
                <w:szCs w:val="20"/>
              </w:rPr>
              <w:t xml:space="preserve">Collaborative meetings will consist of focusing on the 4 PLC questions and in the areas of unit and lesson planning, coming up with common assessments and looking at the data to determine next steps, and interventions for students who need additional support. </w:t>
            </w:r>
          </w:p>
        </w:tc>
        <w:tc>
          <w:tcPr>
            <w:tcW w:w="1530" w:type="dxa"/>
            <w:shd w:val="clear" w:color="auto" w:fill="FFFFFF" w:themeFill="background1"/>
          </w:tcPr>
          <w:p w14:paraId="634BAA45" w14:textId="61BC7187" w:rsidR="00293194" w:rsidRPr="00D4595E" w:rsidRDefault="408732C8">
            <w:pPr>
              <w:rPr>
                <w:sz w:val="20"/>
                <w:szCs w:val="20"/>
              </w:rPr>
            </w:pPr>
            <w:r w:rsidRPr="47E00AFF">
              <w:rPr>
                <w:sz w:val="20"/>
                <w:szCs w:val="20"/>
              </w:rPr>
              <w:t>November</w:t>
            </w:r>
            <w:r w:rsidR="1DE020D9" w:rsidRPr="47E00AFF">
              <w:rPr>
                <w:sz w:val="20"/>
                <w:szCs w:val="20"/>
              </w:rPr>
              <w:t>1</w:t>
            </w:r>
            <w:r w:rsidRPr="47E00AFF">
              <w:rPr>
                <w:sz w:val="20"/>
                <w:szCs w:val="20"/>
              </w:rPr>
              <w:t>-December</w:t>
            </w:r>
            <w:r w:rsidR="1206CF31" w:rsidRPr="47E00AFF">
              <w:rPr>
                <w:sz w:val="20"/>
                <w:szCs w:val="20"/>
              </w:rPr>
              <w:t xml:space="preserve"> 22</w:t>
            </w:r>
          </w:p>
          <w:p w14:paraId="68CFFE71" w14:textId="77777777" w:rsidR="00293194" w:rsidRPr="00D4595E" w:rsidRDefault="00293194">
            <w:pPr>
              <w:rPr>
                <w:sz w:val="20"/>
                <w:szCs w:val="20"/>
              </w:rPr>
            </w:pPr>
          </w:p>
          <w:p w14:paraId="0E612C0A" w14:textId="77777777" w:rsidR="00293194" w:rsidRPr="00D4595E" w:rsidRDefault="00293194">
            <w:pPr>
              <w:rPr>
                <w:sz w:val="20"/>
                <w:szCs w:val="20"/>
              </w:rPr>
            </w:pPr>
          </w:p>
        </w:tc>
        <w:tc>
          <w:tcPr>
            <w:tcW w:w="1440" w:type="dxa"/>
            <w:shd w:val="clear" w:color="auto" w:fill="FFFFFF" w:themeFill="background1"/>
          </w:tcPr>
          <w:p w14:paraId="57198E53" w14:textId="29422514" w:rsidR="00293194" w:rsidRPr="00D4595E" w:rsidRDefault="674591B4" w:rsidP="674C2EF9">
            <w:pPr>
              <w:rPr>
                <w:sz w:val="20"/>
                <w:szCs w:val="20"/>
              </w:rPr>
            </w:pPr>
            <w:r w:rsidRPr="674C2EF9">
              <w:rPr>
                <w:sz w:val="20"/>
                <w:szCs w:val="20"/>
              </w:rPr>
              <w:t>J. Dow</w:t>
            </w:r>
          </w:p>
          <w:p w14:paraId="4F5EFBA7" w14:textId="01A7ABA7" w:rsidR="00293194" w:rsidRPr="00D4595E" w:rsidRDefault="674591B4" w:rsidP="674C2EF9">
            <w:pPr>
              <w:rPr>
                <w:sz w:val="20"/>
                <w:szCs w:val="20"/>
              </w:rPr>
            </w:pPr>
            <w:r w:rsidRPr="674C2EF9">
              <w:rPr>
                <w:sz w:val="20"/>
                <w:szCs w:val="20"/>
              </w:rPr>
              <w:t>K. Murphy</w:t>
            </w:r>
          </w:p>
          <w:p w14:paraId="547C09CA" w14:textId="35F61385" w:rsidR="00293194" w:rsidRPr="00D4595E" w:rsidRDefault="674591B4" w:rsidP="674C2EF9">
            <w:pPr>
              <w:rPr>
                <w:sz w:val="20"/>
                <w:szCs w:val="20"/>
              </w:rPr>
            </w:pPr>
            <w:r w:rsidRPr="674C2EF9">
              <w:rPr>
                <w:sz w:val="20"/>
                <w:szCs w:val="20"/>
              </w:rPr>
              <w:t>D. Waldon</w:t>
            </w:r>
          </w:p>
          <w:p w14:paraId="7BBF5C01" w14:textId="350C4FEC" w:rsidR="00293194" w:rsidRPr="00D4595E" w:rsidRDefault="674591B4" w:rsidP="674C2EF9">
            <w:pPr>
              <w:rPr>
                <w:sz w:val="20"/>
                <w:szCs w:val="20"/>
              </w:rPr>
            </w:pPr>
            <w:r w:rsidRPr="674C2EF9">
              <w:rPr>
                <w:sz w:val="20"/>
                <w:szCs w:val="20"/>
              </w:rPr>
              <w:t>S. Gaughan</w:t>
            </w:r>
          </w:p>
          <w:p w14:paraId="40E34031" w14:textId="48985FB5" w:rsidR="00293194" w:rsidRPr="00D4595E" w:rsidRDefault="674591B4">
            <w:pPr>
              <w:rPr>
                <w:sz w:val="20"/>
                <w:szCs w:val="20"/>
              </w:rPr>
            </w:pPr>
            <w:r w:rsidRPr="674C2EF9">
              <w:rPr>
                <w:sz w:val="20"/>
                <w:szCs w:val="20"/>
              </w:rPr>
              <w:t>Team Leads</w:t>
            </w:r>
          </w:p>
        </w:tc>
        <w:tc>
          <w:tcPr>
            <w:tcW w:w="2430" w:type="dxa"/>
            <w:shd w:val="clear" w:color="auto" w:fill="FFFFFF" w:themeFill="background1"/>
          </w:tcPr>
          <w:p w14:paraId="6922795B" w14:textId="6EDE78EA" w:rsidR="00293194" w:rsidRPr="00D4595E" w:rsidRDefault="45E654B1" w:rsidP="674C2EF9">
            <w:pPr>
              <w:rPr>
                <w:sz w:val="20"/>
                <w:szCs w:val="20"/>
              </w:rPr>
            </w:pPr>
            <w:r w:rsidRPr="674C2EF9">
              <w:rPr>
                <w:sz w:val="20"/>
                <w:szCs w:val="20"/>
              </w:rPr>
              <w:t xml:space="preserve">Gradual release model.  Admin and coaches will prepare the </w:t>
            </w:r>
            <w:r w:rsidR="798098B3" w:rsidRPr="674C2EF9">
              <w:rPr>
                <w:sz w:val="20"/>
                <w:szCs w:val="20"/>
              </w:rPr>
              <w:t>agendas</w:t>
            </w:r>
            <w:r w:rsidRPr="674C2EF9">
              <w:rPr>
                <w:sz w:val="20"/>
                <w:szCs w:val="20"/>
              </w:rPr>
              <w:t xml:space="preserve">.  Team leads will lead the </w:t>
            </w:r>
            <w:r w:rsidR="75087836" w:rsidRPr="674C2EF9">
              <w:rPr>
                <w:sz w:val="20"/>
                <w:szCs w:val="20"/>
              </w:rPr>
              <w:t>meetings</w:t>
            </w:r>
            <w:r w:rsidR="575F536F" w:rsidRPr="674C2EF9">
              <w:rPr>
                <w:sz w:val="20"/>
                <w:szCs w:val="20"/>
              </w:rPr>
              <w:t xml:space="preserve"> wi</w:t>
            </w:r>
            <w:r w:rsidRPr="674C2EF9">
              <w:rPr>
                <w:sz w:val="20"/>
                <w:szCs w:val="20"/>
              </w:rPr>
              <w:t>th support from admin and coaches</w:t>
            </w:r>
            <w:r w:rsidR="380A3275" w:rsidRPr="674C2EF9">
              <w:rPr>
                <w:sz w:val="20"/>
                <w:szCs w:val="20"/>
              </w:rPr>
              <w:t>.</w:t>
            </w:r>
          </w:p>
        </w:tc>
        <w:tc>
          <w:tcPr>
            <w:tcW w:w="360" w:type="dxa"/>
            <w:shd w:val="clear" w:color="auto" w:fill="FF0000"/>
          </w:tcPr>
          <w:p w14:paraId="6A9684ED" w14:textId="77777777" w:rsidR="00293194" w:rsidRPr="00D4595E" w:rsidRDefault="00293194">
            <w:pPr>
              <w:rPr>
                <w:sz w:val="20"/>
                <w:szCs w:val="20"/>
              </w:rPr>
            </w:pPr>
          </w:p>
        </w:tc>
      </w:tr>
      <w:tr w:rsidR="00293194" w:rsidRPr="00D4595E" w14:paraId="29D4DE84" w14:textId="77777777" w:rsidTr="47E00AFF">
        <w:tc>
          <w:tcPr>
            <w:tcW w:w="4585" w:type="dxa"/>
            <w:shd w:val="clear" w:color="auto" w:fill="FFFFFF" w:themeFill="background1"/>
          </w:tcPr>
          <w:p w14:paraId="72043F3B" w14:textId="2F40BF07" w:rsidR="00293194" w:rsidRPr="00D4595E" w:rsidRDefault="216AC7EF" w:rsidP="674C2EF9">
            <w:pPr>
              <w:rPr>
                <w:sz w:val="20"/>
                <w:szCs w:val="20"/>
              </w:rPr>
            </w:pPr>
            <w:r w:rsidRPr="674C2EF9">
              <w:rPr>
                <w:sz w:val="20"/>
                <w:szCs w:val="20"/>
              </w:rPr>
              <w:t xml:space="preserve">Teacher leader </w:t>
            </w:r>
            <w:r w:rsidR="33E77D31" w:rsidRPr="674C2EF9">
              <w:rPr>
                <w:sz w:val="20"/>
                <w:szCs w:val="20"/>
              </w:rPr>
              <w:t>training.</w:t>
            </w:r>
            <w:r w:rsidRPr="674C2EF9">
              <w:rPr>
                <w:sz w:val="20"/>
                <w:szCs w:val="20"/>
              </w:rPr>
              <w:t xml:space="preserve">  Building the capacity of the teacher leaders</w:t>
            </w:r>
            <w:r w:rsidR="63CEF1D8" w:rsidRPr="674C2EF9">
              <w:rPr>
                <w:sz w:val="20"/>
                <w:szCs w:val="20"/>
              </w:rPr>
              <w:t xml:space="preserve">. </w:t>
            </w:r>
          </w:p>
          <w:p w14:paraId="2C1870EA" w14:textId="77777777" w:rsidR="00293194" w:rsidRPr="00D4595E" w:rsidRDefault="00293194">
            <w:pPr>
              <w:rPr>
                <w:sz w:val="20"/>
                <w:szCs w:val="20"/>
              </w:rPr>
            </w:pPr>
          </w:p>
        </w:tc>
        <w:tc>
          <w:tcPr>
            <w:tcW w:w="1530" w:type="dxa"/>
            <w:shd w:val="clear" w:color="auto" w:fill="FFFFFF" w:themeFill="background1"/>
          </w:tcPr>
          <w:p w14:paraId="6E47538D" w14:textId="592BCB5D" w:rsidR="00293194" w:rsidRPr="00D4595E" w:rsidRDefault="216AC7EF">
            <w:pPr>
              <w:rPr>
                <w:sz w:val="20"/>
                <w:szCs w:val="20"/>
              </w:rPr>
            </w:pPr>
            <w:r w:rsidRPr="674C2EF9">
              <w:rPr>
                <w:sz w:val="20"/>
                <w:szCs w:val="20"/>
              </w:rPr>
              <w:t>Monthly</w:t>
            </w:r>
            <w:r w:rsidR="228984A0" w:rsidRPr="674C2EF9">
              <w:rPr>
                <w:sz w:val="20"/>
                <w:szCs w:val="20"/>
              </w:rPr>
              <w:t xml:space="preserve"> – November -December</w:t>
            </w:r>
          </w:p>
        </w:tc>
        <w:tc>
          <w:tcPr>
            <w:tcW w:w="1440" w:type="dxa"/>
            <w:shd w:val="clear" w:color="auto" w:fill="FFFFFF" w:themeFill="background1"/>
          </w:tcPr>
          <w:p w14:paraId="41E599FA" w14:textId="603AF967" w:rsidR="00293194" w:rsidRPr="00D4595E" w:rsidRDefault="216AC7EF" w:rsidP="674C2EF9">
            <w:pPr>
              <w:rPr>
                <w:sz w:val="20"/>
                <w:szCs w:val="20"/>
              </w:rPr>
            </w:pPr>
            <w:r w:rsidRPr="674C2EF9">
              <w:rPr>
                <w:sz w:val="20"/>
                <w:szCs w:val="20"/>
              </w:rPr>
              <w:t>J. Dow</w:t>
            </w:r>
          </w:p>
          <w:p w14:paraId="3FD0318E" w14:textId="458CA163" w:rsidR="00293194" w:rsidRPr="00D4595E" w:rsidRDefault="216AC7EF" w:rsidP="674C2EF9">
            <w:pPr>
              <w:rPr>
                <w:sz w:val="20"/>
                <w:szCs w:val="20"/>
              </w:rPr>
            </w:pPr>
            <w:r w:rsidRPr="674C2EF9">
              <w:rPr>
                <w:sz w:val="20"/>
                <w:szCs w:val="20"/>
              </w:rPr>
              <w:t>K. Murphy</w:t>
            </w:r>
          </w:p>
          <w:p w14:paraId="0BF226DB" w14:textId="7C552FD1" w:rsidR="00293194" w:rsidRPr="00D4595E" w:rsidRDefault="216AC7EF" w:rsidP="674C2EF9">
            <w:pPr>
              <w:rPr>
                <w:sz w:val="20"/>
                <w:szCs w:val="20"/>
              </w:rPr>
            </w:pPr>
            <w:r w:rsidRPr="674C2EF9">
              <w:rPr>
                <w:sz w:val="20"/>
                <w:szCs w:val="20"/>
              </w:rPr>
              <w:t>D. Waldon</w:t>
            </w:r>
          </w:p>
          <w:p w14:paraId="415D4AF9" w14:textId="33DCA199" w:rsidR="00293194" w:rsidRPr="00D4595E" w:rsidRDefault="216AC7EF">
            <w:pPr>
              <w:rPr>
                <w:sz w:val="20"/>
                <w:szCs w:val="20"/>
              </w:rPr>
            </w:pPr>
            <w:r w:rsidRPr="674C2EF9">
              <w:rPr>
                <w:sz w:val="20"/>
                <w:szCs w:val="20"/>
              </w:rPr>
              <w:t>S. Gaughan</w:t>
            </w:r>
          </w:p>
        </w:tc>
        <w:tc>
          <w:tcPr>
            <w:tcW w:w="2430" w:type="dxa"/>
            <w:shd w:val="clear" w:color="auto" w:fill="FFFFFF" w:themeFill="background1"/>
          </w:tcPr>
          <w:p w14:paraId="33120AF3" w14:textId="4F675064" w:rsidR="00293194" w:rsidRPr="00D4595E" w:rsidRDefault="77A805B6">
            <w:pPr>
              <w:rPr>
                <w:sz w:val="20"/>
                <w:szCs w:val="20"/>
              </w:rPr>
            </w:pPr>
            <w:r w:rsidRPr="674C2EF9">
              <w:rPr>
                <w:sz w:val="20"/>
                <w:szCs w:val="20"/>
              </w:rPr>
              <w:t xml:space="preserve">Admin and coaches will lead monthly meetings with the team leads to build capacity around collaborative meetings. </w:t>
            </w:r>
          </w:p>
        </w:tc>
        <w:tc>
          <w:tcPr>
            <w:tcW w:w="360" w:type="dxa"/>
            <w:shd w:val="clear" w:color="auto" w:fill="FF0000"/>
          </w:tcPr>
          <w:p w14:paraId="563AD39C" w14:textId="77777777" w:rsidR="00293194" w:rsidRPr="00D4595E" w:rsidRDefault="00293194">
            <w:pPr>
              <w:rPr>
                <w:sz w:val="20"/>
                <w:szCs w:val="20"/>
              </w:rPr>
            </w:pPr>
          </w:p>
        </w:tc>
      </w:tr>
      <w:tr w:rsidR="00293194" w:rsidRPr="00D4595E" w14:paraId="40B8EEA0" w14:textId="77777777" w:rsidTr="47E00AFF">
        <w:tc>
          <w:tcPr>
            <w:tcW w:w="4585" w:type="dxa"/>
            <w:shd w:val="clear" w:color="auto" w:fill="FFFFFF" w:themeFill="background1"/>
          </w:tcPr>
          <w:p w14:paraId="1E9A78E4" w14:textId="4B0469C0" w:rsidR="00293194" w:rsidRPr="00D4595E" w:rsidRDefault="1B6A339C">
            <w:pPr>
              <w:rPr>
                <w:sz w:val="20"/>
                <w:szCs w:val="20"/>
              </w:rPr>
            </w:pPr>
            <w:r w:rsidRPr="47E00AFF">
              <w:rPr>
                <w:sz w:val="20"/>
                <w:szCs w:val="20"/>
              </w:rPr>
              <w:t xml:space="preserve">Execute Kindergarten </w:t>
            </w:r>
            <w:proofErr w:type="spellStart"/>
            <w:r w:rsidR="00E333A9">
              <w:rPr>
                <w:sz w:val="20"/>
                <w:szCs w:val="20"/>
              </w:rPr>
              <w:t>Dibels</w:t>
            </w:r>
            <w:proofErr w:type="spellEnd"/>
            <w:r w:rsidRPr="47E00AFF">
              <w:rPr>
                <w:sz w:val="20"/>
                <w:szCs w:val="20"/>
              </w:rPr>
              <w:t xml:space="preserve"> progress monitoring and PLC data analysis</w:t>
            </w:r>
          </w:p>
        </w:tc>
        <w:tc>
          <w:tcPr>
            <w:tcW w:w="1530" w:type="dxa"/>
            <w:shd w:val="clear" w:color="auto" w:fill="FFFFFF" w:themeFill="background1"/>
          </w:tcPr>
          <w:p w14:paraId="0AAB57BC" w14:textId="6F0B13FC" w:rsidR="00293194" w:rsidRPr="00D4595E" w:rsidRDefault="00BC612D">
            <w:pPr>
              <w:rPr>
                <w:sz w:val="20"/>
                <w:szCs w:val="20"/>
              </w:rPr>
            </w:pPr>
            <w:r>
              <w:rPr>
                <w:sz w:val="20"/>
                <w:szCs w:val="20"/>
              </w:rPr>
              <w:t>M</w:t>
            </w:r>
            <w:r w:rsidR="0D7D5A42" w:rsidRPr="47E00AFF">
              <w:rPr>
                <w:sz w:val="20"/>
                <w:szCs w:val="20"/>
              </w:rPr>
              <w:t>onthly</w:t>
            </w:r>
          </w:p>
          <w:p w14:paraId="5386881A" w14:textId="77777777" w:rsidR="00293194" w:rsidRPr="00D4595E" w:rsidRDefault="00293194">
            <w:pPr>
              <w:rPr>
                <w:sz w:val="20"/>
                <w:szCs w:val="20"/>
              </w:rPr>
            </w:pPr>
          </w:p>
        </w:tc>
        <w:tc>
          <w:tcPr>
            <w:tcW w:w="1440" w:type="dxa"/>
            <w:shd w:val="clear" w:color="auto" w:fill="FFFFFF" w:themeFill="background1"/>
          </w:tcPr>
          <w:p w14:paraId="654F9FDF" w14:textId="5A0A2C11" w:rsidR="00293194" w:rsidRPr="00D4595E" w:rsidRDefault="0D7D5A42" w:rsidP="47E00AFF">
            <w:pPr>
              <w:rPr>
                <w:sz w:val="20"/>
                <w:szCs w:val="20"/>
              </w:rPr>
            </w:pPr>
            <w:r w:rsidRPr="47E00AFF">
              <w:rPr>
                <w:sz w:val="20"/>
                <w:szCs w:val="20"/>
              </w:rPr>
              <w:t>Teachers</w:t>
            </w:r>
          </w:p>
          <w:p w14:paraId="6B201DFE" w14:textId="6C68EAAD" w:rsidR="00293194" w:rsidRPr="00D4595E" w:rsidRDefault="0D7D5A42">
            <w:pPr>
              <w:rPr>
                <w:sz w:val="20"/>
                <w:szCs w:val="20"/>
              </w:rPr>
            </w:pPr>
            <w:r w:rsidRPr="47E00AFF">
              <w:rPr>
                <w:sz w:val="20"/>
                <w:szCs w:val="20"/>
              </w:rPr>
              <w:t>D. Waldon</w:t>
            </w:r>
          </w:p>
        </w:tc>
        <w:tc>
          <w:tcPr>
            <w:tcW w:w="2430" w:type="dxa"/>
            <w:shd w:val="clear" w:color="auto" w:fill="FFFFFF" w:themeFill="background1"/>
          </w:tcPr>
          <w:p w14:paraId="4A2B7D3A" w14:textId="6532A338" w:rsidR="00293194" w:rsidRPr="00D4595E" w:rsidRDefault="0D7D5A42">
            <w:pPr>
              <w:rPr>
                <w:sz w:val="20"/>
                <w:szCs w:val="20"/>
              </w:rPr>
            </w:pPr>
            <w:r w:rsidRPr="47E00AFF">
              <w:rPr>
                <w:sz w:val="20"/>
                <w:szCs w:val="20"/>
              </w:rPr>
              <w:t xml:space="preserve">PLC time, </w:t>
            </w:r>
            <w:proofErr w:type="spellStart"/>
            <w:r w:rsidR="00E333A9">
              <w:rPr>
                <w:sz w:val="20"/>
                <w:szCs w:val="20"/>
              </w:rPr>
              <w:t>Dibels</w:t>
            </w:r>
            <w:proofErr w:type="spellEnd"/>
            <w:r w:rsidRPr="47E00AFF">
              <w:rPr>
                <w:sz w:val="20"/>
                <w:szCs w:val="20"/>
              </w:rPr>
              <w:t xml:space="preserve"> probes</w:t>
            </w:r>
          </w:p>
        </w:tc>
        <w:tc>
          <w:tcPr>
            <w:tcW w:w="360" w:type="dxa"/>
            <w:shd w:val="clear" w:color="auto" w:fill="FF0000"/>
          </w:tcPr>
          <w:p w14:paraId="016FFFE7" w14:textId="77777777" w:rsidR="00293194" w:rsidRPr="00D4595E" w:rsidRDefault="00293194">
            <w:pPr>
              <w:rPr>
                <w:sz w:val="20"/>
                <w:szCs w:val="20"/>
              </w:rPr>
            </w:pPr>
          </w:p>
        </w:tc>
      </w:tr>
    </w:tbl>
    <w:p w14:paraId="145C522D" w14:textId="77777777" w:rsidR="00293194" w:rsidRPr="00D4595E" w:rsidRDefault="00293194" w:rsidP="00293194">
      <w:pPr>
        <w:spacing w:after="0"/>
        <w:rPr>
          <w:sz w:val="14"/>
          <w:szCs w:val="14"/>
        </w:rPr>
      </w:pPr>
    </w:p>
    <w:tbl>
      <w:tblPr>
        <w:tblStyle w:val="TableGrid"/>
        <w:tblW w:w="10345" w:type="dxa"/>
        <w:tblLayout w:type="fixed"/>
        <w:tblLook w:val="04A0" w:firstRow="1" w:lastRow="0" w:firstColumn="1" w:lastColumn="0" w:noHBand="0" w:noVBand="1"/>
      </w:tblPr>
      <w:tblGrid>
        <w:gridCol w:w="1230"/>
        <w:gridCol w:w="3175"/>
        <w:gridCol w:w="3355"/>
        <w:gridCol w:w="2585"/>
      </w:tblGrid>
      <w:tr w:rsidR="000E51DC" w:rsidRPr="00D4595E" w14:paraId="16D8BA2B" w14:textId="77777777" w:rsidTr="47E00AFF">
        <w:tc>
          <w:tcPr>
            <w:tcW w:w="10345" w:type="dxa"/>
            <w:gridSpan w:val="4"/>
            <w:shd w:val="clear" w:color="auto" w:fill="000000" w:themeFill="text1"/>
          </w:tcPr>
          <w:p w14:paraId="3114348C" w14:textId="4383D2C3" w:rsidR="005C3FBC" w:rsidRPr="00D4595E" w:rsidRDefault="005C3FBC" w:rsidP="005C3FBC">
            <w:pPr>
              <w:jc w:val="center"/>
              <w:rPr>
                <w:b/>
                <w:bCs/>
              </w:rPr>
            </w:pPr>
            <w:r w:rsidRPr="00D4595E">
              <w:rPr>
                <w:b/>
                <w:bCs/>
              </w:rPr>
              <w:t>PROGRESS MONITORING</w:t>
            </w:r>
            <w:r w:rsidR="005E1B68" w:rsidRPr="00D4595E">
              <w:rPr>
                <w:b/>
                <w:bCs/>
              </w:rPr>
              <w:t xml:space="preserve"> </w:t>
            </w:r>
            <w:r w:rsidRPr="00D4595E">
              <w:rPr>
                <w:b/>
                <w:bCs/>
              </w:rPr>
              <w:t>(NOVEMBER – DECEMBER)</w:t>
            </w:r>
          </w:p>
          <w:p w14:paraId="2DFB2575" w14:textId="6F30B3E7" w:rsidR="000E51DC" w:rsidRPr="00D4595E" w:rsidRDefault="005C3FBC" w:rsidP="005C3FBC">
            <w:pPr>
              <w:jc w:val="center"/>
              <w:rPr>
                <w:b/>
                <w:bCs/>
              </w:rPr>
            </w:pPr>
            <w:r w:rsidRPr="00D4595E">
              <w:rPr>
                <w:b/>
                <w:bCs/>
                <w:i/>
                <w:iCs/>
              </w:rPr>
              <w:t>Outcome Data</w:t>
            </w:r>
          </w:p>
        </w:tc>
      </w:tr>
      <w:tr w:rsidR="000E51DC" w:rsidRPr="00D4595E" w14:paraId="36E46CE9" w14:textId="77777777" w:rsidTr="47E00AFF">
        <w:trPr>
          <w:trHeight w:hRule="exact" w:val="288"/>
        </w:trPr>
        <w:tc>
          <w:tcPr>
            <w:tcW w:w="1230" w:type="dxa"/>
            <w:shd w:val="clear" w:color="auto" w:fill="D9D9D9" w:themeFill="background1" w:themeFillShade="D9"/>
          </w:tcPr>
          <w:p w14:paraId="136AD419" w14:textId="77777777" w:rsidR="000E51DC" w:rsidRPr="00D4595E" w:rsidRDefault="000E51DC">
            <w:pPr>
              <w:jc w:val="center"/>
            </w:pPr>
            <w:r w:rsidRPr="00D4595E">
              <w:rPr>
                <w:b/>
                <w:bCs/>
              </w:rPr>
              <w:t>Date</w:t>
            </w:r>
          </w:p>
        </w:tc>
        <w:tc>
          <w:tcPr>
            <w:tcW w:w="3175" w:type="dxa"/>
            <w:shd w:val="clear" w:color="auto" w:fill="D9D9D9" w:themeFill="background1" w:themeFillShade="D9"/>
          </w:tcPr>
          <w:p w14:paraId="045779B5" w14:textId="77777777" w:rsidR="000E51DC" w:rsidRPr="00D4595E" w:rsidRDefault="000E51DC">
            <w:pPr>
              <w:jc w:val="center"/>
              <w:rPr>
                <w:b/>
                <w:bCs/>
              </w:rPr>
            </w:pPr>
            <w:r w:rsidRPr="00D4595E">
              <w:rPr>
                <w:b/>
                <w:bCs/>
              </w:rPr>
              <w:t>Progress Indicators</w:t>
            </w:r>
          </w:p>
        </w:tc>
        <w:tc>
          <w:tcPr>
            <w:tcW w:w="3355" w:type="dxa"/>
            <w:shd w:val="clear" w:color="auto" w:fill="D9D9D9" w:themeFill="background1" w:themeFillShade="D9"/>
          </w:tcPr>
          <w:p w14:paraId="2AE4D831" w14:textId="77777777" w:rsidR="000E51DC" w:rsidRPr="00D4595E" w:rsidRDefault="000E51DC">
            <w:pPr>
              <w:jc w:val="center"/>
              <w:rPr>
                <w:b/>
                <w:bCs/>
                <w:color w:val="FF0000"/>
              </w:rPr>
            </w:pPr>
            <w:r w:rsidRPr="00D4595E">
              <w:rPr>
                <w:b/>
                <w:bCs/>
              </w:rPr>
              <w:t>What do we hope to see?</w:t>
            </w:r>
          </w:p>
        </w:tc>
        <w:tc>
          <w:tcPr>
            <w:tcW w:w="2585" w:type="dxa"/>
            <w:shd w:val="clear" w:color="auto" w:fill="D9D9D9" w:themeFill="background1" w:themeFillShade="D9"/>
          </w:tcPr>
          <w:p w14:paraId="28469590" w14:textId="77777777" w:rsidR="000E51DC" w:rsidRPr="00D4595E" w:rsidRDefault="000E51DC">
            <w:pPr>
              <w:jc w:val="center"/>
              <w:rPr>
                <w:b/>
                <w:bCs/>
                <w:color w:val="FF0000"/>
              </w:rPr>
            </w:pPr>
            <w:r w:rsidRPr="00D4595E">
              <w:rPr>
                <w:b/>
                <w:bCs/>
              </w:rPr>
              <w:t xml:space="preserve">What we </w:t>
            </w:r>
            <w:proofErr w:type="gramStart"/>
            <w:r w:rsidRPr="00D4595E">
              <w:rPr>
                <w:b/>
                <w:bCs/>
              </w:rPr>
              <w:t>actually saw</w:t>
            </w:r>
            <w:proofErr w:type="gramEnd"/>
            <w:r w:rsidRPr="00D4595E">
              <w:rPr>
                <w:b/>
                <w:bCs/>
              </w:rPr>
              <w:t>:</w:t>
            </w:r>
          </w:p>
        </w:tc>
      </w:tr>
      <w:tr w:rsidR="000E51DC" w:rsidRPr="00E333A9" w14:paraId="77ACAC77" w14:textId="77777777" w:rsidTr="00E333A9">
        <w:trPr>
          <w:trHeight w:val="20"/>
        </w:trPr>
        <w:tc>
          <w:tcPr>
            <w:tcW w:w="1230" w:type="dxa"/>
          </w:tcPr>
          <w:p w14:paraId="625EB576" w14:textId="61B8458C" w:rsidR="000E51DC" w:rsidRPr="00E333A9" w:rsidRDefault="5532B6D6">
            <w:pPr>
              <w:rPr>
                <w:sz w:val="20"/>
                <w:szCs w:val="20"/>
              </w:rPr>
            </w:pPr>
            <w:r w:rsidRPr="00E333A9">
              <w:rPr>
                <w:sz w:val="20"/>
                <w:szCs w:val="20"/>
              </w:rPr>
              <w:t>12/20/2025</w:t>
            </w:r>
          </w:p>
        </w:tc>
        <w:tc>
          <w:tcPr>
            <w:tcW w:w="3175" w:type="dxa"/>
          </w:tcPr>
          <w:p w14:paraId="2EA88526" w14:textId="2EBF2355" w:rsidR="000E51DC" w:rsidRPr="00E333A9" w:rsidRDefault="7E810777">
            <w:pPr>
              <w:rPr>
                <w:sz w:val="20"/>
                <w:szCs w:val="20"/>
              </w:rPr>
            </w:pPr>
            <w:r w:rsidRPr="00E333A9">
              <w:rPr>
                <w:rFonts w:ascii="Calibri" w:eastAsia="Calibri" w:hAnsi="Calibri" w:cs="Calibri"/>
                <w:color w:val="000000" w:themeColor="text1"/>
                <w:sz w:val="20"/>
                <w:szCs w:val="20"/>
              </w:rPr>
              <w:t xml:space="preserve">Use of the 4 Question data protocol throughout PLCS </w:t>
            </w:r>
            <w:r w:rsidRPr="00E333A9">
              <w:rPr>
                <w:rFonts w:ascii="Calibri" w:eastAsia="Calibri" w:hAnsi="Calibri" w:cs="Calibri"/>
                <w:sz w:val="20"/>
                <w:szCs w:val="20"/>
              </w:rPr>
              <w:t xml:space="preserve"> </w:t>
            </w:r>
          </w:p>
          <w:p w14:paraId="666452B2" w14:textId="508879DF" w:rsidR="000E51DC" w:rsidRPr="00E333A9" w:rsidRDefault="000E51DC">
            <w:pPr>
              <w:rPr>
                <w:sz w:val="20"/>
                <w:szCs w:val="20"/>
              </w:rPr>
            </w:pPr>
          </w:p>
        </w:tc>
        <w:tc>
          <w:tcPr>
            <w:tcW w:w="3355" w:type="dxa"/>
          </w:tcPr>
          <w:p w14:paraId="6BB1A0E2" w14:textId="14585E1B" w:rsidR="000E51DC" w:rsidRPr="00E333A9" w:rsidRDefault="7E810777" w:rsidP="674C2EF9">
            <w:pPr>
              <w:rPr>
                <w:rFonts w:ascii="Calibri" w:eastAsia="Calibri" w:hAnsi="Calibri" w:cs="Calibri"/>
                <w:color w:val="000000" w:themeColor="text1"/>
                <w:sz w:val="20"/>
                <w:szCs w:val="20"/>
              </w:rPr>
            </w:pPr>
            <w:r w:rsidRPr="00E333A9">
              <w:rPr>
                <w:rFonts w:ascii="Calibri" w:eastAsia="Calibri" w:hAnsi="Calibri" w:cs="Calibri"/>
                <w:color w:val="000000" w:themeColor="text1"/>
                <w:sz w:val="20"/>
                <w:szCs w:val="20"/>
              </w:rPr>
              <w:t xml:space="preserve">-All Essential standards identified </w:t>
            </w:r>
          </w:p>
          <w:p w14:paraId="26C2E6B7" w14:textId="6BA5217A" w:rsidR="000E51DC" w:rsidRPr="00E333A9" w:rsidRDefault="7E810777" w:rsidP="674C2EF9">
            <w:pPr>
              <w:rPr>
                <w:rFonts w:ascii="Calibri" w:eastAsia="Calibri" w:hAnsi="Calibri" w:cs="Calibri"/>
                <w:color w:val="000000" w:themeColor="text1"/>
                <w:sz w:val="20"/>
                <w:szCs w:val="20"/>
              </w:rPr>
            </w:pPr>
            <w:r w:rsidRPr="00E333A9">
              <w:rPr>
                <w:rFonts w:ascii="Calibri" w:eastAsia="Calibri" w:hAnsi="Calibri" w:cs="Calibri"/>
                <w:color w:val="000000" w:themeColor="text1"/>
                <w:sz w:val="20"/>
                <w:szCs w:val="20"/>
              </w:rPr>
              <w:t xml:space="preserve">PLC meetings using 4 question Data Protocols </w:t>
            </w:r>
          </w:p>
          <w:p w14:paraId="31C566E8" w14:textId="740C7BEE" w:rsidR="000E51DC" w:rsidRPr="00E333A9" w:rsidRDefault="7E810777">
            <w:pPr>
              <w:rPr>
                <w:rFonts w:ascii="Calibri" w:eastAsia="Calibri" w:hAnsi="Calibri" w:cs="Calibri"/>
                <w:color w:val="000000" w:themeColor="text1"/>
                <w:sz w:val="20"/>
                <w:szCs w:val="20"/>
              </w:rPr>
            </w:pPr>
            <w:r w:rsidRPr="00E333A9">
              <w:rPr>
                <w:rFonts w:ascii="Calibri" w:eastAsia="Calibri" w:hAnsi="Calibri" w:cs="Calibri"/>
                <w:color w:val="000000" w:themeColor="text1"/>
                <w:sz w:val="20"/>
                <w:szCs w:val="20"/>
              </w:rPr>
              <w:t>-100% of our students show academic growth on common assessments.</w:t>
            </w:r>
          </w:p>
        </w:tc>
        <w:tc>
          <w:tcPr>
            <w:tcW w:w="2585" w:type="dxa"/>
          </w:tcPr>
          <w:p w14:paraId="7D09AFDD" w14:textId="77777777" w:rsidR="000E51DC" w:rsidRPr="00E333A9" w:rsidRDefault="000E51DC">
            <w:pPr>
              <w:rPr>
                <w:sz w:val="20"/>
                <w:szCs w:val="20"/>
              </w:rPr>
            </w:pPr>
          </w:p>
        </w:tc>
      </w:tr>
      <w:tr w:rsidR="000E51DC" w:rsidRPr="00E333A9" w14:paraId="4E097A79" w14:textId="77777777" w:rsidTr="00E333A9">
        <w:trPr>
          <w:trHeight w:val="20"/>
        </w:trPr>
        <w:tc>
          <w:tcPr>
            <w:tcW w:w="1230" w:type="dxa"/>
          </w:tcPr>
          <w:p w14:paraId="4C4A7A6B" w14:textId="58F5BA93" w:rsidR="000E51DC" w:rsidRPr="00E333A9" w:rsidRDefault="701236F0">
            <w:pPr>
              <w:rPr>
                <w:sz w:val="20"/>
                <w:szCs w:val="20"/>
              </w:rPr>
            </w:pPr>
            <w:r w:rsidRPr="00E333A9">
              <w:rPr>
                <w:sz w:val="20"/>
                <w:szCs w:val="20"/>
              </w:rPr>
              <w:t>12/20/2025</w:t>
            </w:r>
          </w:p>
        </w:tc>
        <w:tc>
          <w:tcPr>
            <w:tcW w:w="3175" w:type="dxa"/>
          </w:tcPr>
          <w:p w14:paraId="6DE623F3" w14:textId="172E88F8" w:rsidR="000E51DC" w:rsidRPr="00E333A9" w:rsidRDefault="47302EE3" w:rsidP="674C2EF9">
            <w:pPr>
              <w:rPr>
                <w:rFonts w:ascii="Calibri" w:eastAsia="Calibri" w:hAnsi="Calibri" w:cs="Calibri"/>
                <w:sz w:val="20"/>
                <w:szCs w:val="20"/>
              </w:rPr>
            </w:pPr>
            <w:r w:rsidRPr="00E333A9">
              <w:rPr>
                <w:rFonts w:ascii="Calibri" w:eastAsia="Calibri" w:hAnsi="Calibri" w:cs="Calibri"/>
                <w:color w:val="000000" w:themeColor="text1"/>
                <w:sz w:val="20"/>
                <w:szCs w:val="20"/>
              </w:rPr>
              <w:t>Administrative data meetings</w:t>
            </w:r>
          </w:p>
          <w:p w14:paraId="60473D53" w14:textId="5ABCF8C8" w:rsidR="000E51DC" w:rsidRPr="00E333A9" w:rsidRDefault="000E51DC">
            <w:pPr>
              <w:rPr>
                <w:sz w:val="20"/>
                <w:szCs w:val="20"/>
              </w:rPr>
            </w:pPr>
          </w:p>
        </w:tc>
        <w:tc>
          <w:tcPr>
            <w:tcW w:w="3355" w:type="dxa"/>
          </w:tcPr>
          <w:p w14:paraId="28088CEB" w14:textId="3CBAB24A" w:rsidR="000E51DC" w:rsidRPr="00E333A9" w:rsidRDefault="47302EE3">
            <w:pPr>
              <w:rPr>
                <w:sz w:val="20"/>
                <w:szCs w:val="20"/>
              </w:rPr>
            </w:pPr>
            <w:r w:rsidRPr="00E333A9">
              <w:rPr>
                <w:rFonts w:ascii="Calibri" w:eastAsia="Calibri" w:hAnsi="Calibri" w:cs="Calibri"/>
                <w:color w:val="000000" w:themeColor="text1"/>
                <w:sz w:val="20"/>
                <w:szCs w:val="20"/>
              </w:rPr>
              <w:t xml:space="preserve">100% of teachers meet with administrators to reflect on data and discuss interventions to be implemented. </w:t>
            </w:r>
            <w:r w:rsidRPr="00E333A9">
              <w:rPr>
                <w:rFonts w:ascii="Calibri" w:eastAsia="Calibri" w:hAnsi="Calibri" w:cs="Calibri"/>
                <w:sz w:val="20"/>
                <w:szCs w:val="20"/>
              </w:rPr>
              <w:t xml:space="preserve"> </w:t>
            </w:r>
          </w:p>
        </w:tc>
        <w:tc>
          <w:tcPr>
            <w:tcW w:w="2585" w:type="dxa"/>
          </w:tcPr>
          <w:p w14:paraId="6B12DF32" w14:textId="77777777" w:rsidR="000E51DC" w:rsidRPr="00E333A9" w:rsidRDefault="000E51DC">
            <w:pPr>
              <w:rPr>
                <w:sz w:val="20"/>
                <w:szCs w:val="20"/>
              </w:rPr>
            </w:pPr>
          </w:p>
        </w:tc>
      </w:tr>
      <w:tr w:rsidR="47E00AFF" w:rsidRPr="00E333A9" w14:paraId="38821D42" w14:textId="77777777" w:rsidTr="00E333A9">
        <w:trPr>
          <w:trHeight w:val="20"/>
        </w:trPr>
        <w:tc>
          <w:tcPr>
            <w:tcW w:w="1230" w:type="dxa"/>
          </w:tcPr>
          <w:p w14:paraId="0052DEB6" w14:textId="411EE47C" w:rsidR="3B9C546D" w:rsidRPr="00E333A9" w:rsidRDefault="3B9C546D" w:rsidP="47E00AFF">
            <w:pPr>
              <w:rPr>
                <w:sz w:val="20"/>
                <w:szCs w:val="20"/>
              </w:rPr>
            </w:pPr>
            <w:r w:rsidRPr="00E333A9">
              <w:rPr>
                <w:sz w:val="20"/>
                <w:szCs w:val="20"/>
              </w:rPr>
              <w:t>12/20/2025</w:t>
            </w:r>
          </w:p>
        </w:tc>
        <w:tc>
          <w:tcPr>
            <w:tcW w:w="3175" w:type="dxa"/>
          </w:tcPr>
          <w:p w14:paraId="779F7C4F" w14:textId="1F05C967" w:rsidR="47E00AFF" w:rsidRPr="00E333A9" w:rsidRDefault="373840D0" w:rsidP="47E00AFF">
            <w:pPr>
              <w:rPr>
                <w:rFonts w:ascii="Calibri" w:eastAsia="Calibri" w:hAnsi="Calibri" w:cs="Calibri"/>
                <w:color w:val="000000" w:themeColor="text1"/>
                <w:sz w:val="20"/>
                <w:szCs w:val="20"/>
              </w:rPr>
            </w:pPr>
            <w:r w:rsidRPr="00E333A9">
              <w:rPr>
                <w:rFonts w:ascii="Calibri" w:eastAsia="Calibri" w:hAnsi="Calibri" w:cs="Calibri"/>
                <w:color w:val="000000" w:themeColor="text1"/>
                <w:sz w:val="20"/>
                <w:szCs w:val="20"/>
              </w:rPr>
              <w:t>Student work data analysis during PLT time</w:t>
            </w:r>
          </w:p>
        </w:tc>
        <w:tc>
          <w:tcPr>
            <w:tcW w:w="3355" w:type="dxa"/>
          </w:tcPr>
          <w:p w14:paraId="69452471" w14:textId="0A1C713F" w:rsidR="2E5E0F64" w:rsidRPr="00E333A9" w:rsidRDefault="2E5E0F64" w:rsidP="47E00AFF">
            <w:pPr>
              <w:rPr>
                <w:rFonts w:ascii="Calibri" w:eastAsia="Calibri" w:hAnsi="Calibri" w:cs="Calibri"/>
                <w:color w:val="000000" w:themeColor="text1"/>
                <w:sz w:val="20"/>
                <w:szCs w:val="20"/>
              </w:rPr>
            </w:pPr>
            <w:r w:rsidRPr="00E333A9">
              <w:rPr>
                <w:rFonts w:ascii="Calibri" w:eastAsia="Calibri" w:hAnsi="Calibri" w:cs="Calibri"/>
                <w:color w:val="000000" w:themeColor="text1"/>
                <w:sz w:val="20"/>
                <w:szCs w:val="20"/>
              </w:rPr>
              <w:t>80% of student work will be identified as being mastered</w:t>
            </w:r>
          </w:p>
        </w:tc>
        <w:tc>
          <w:tcPr>
            <w:tcW w:w="2585" w:type="dxa"/>
          </w:tcPr>
          <w:p w14:paraId="25BBF25A" w14:textId="1B8D1254" w:rsidR="47E00AFF" w:rsidRPr="00E333A9" w:rsidRDefault="47E00AFF" w:rsidP="47E00AFF">
            <w:pPr>
              <w:rPr>
                <w:sz w:val="20"/>
                <w:szCs w:val="20"/>
              </w:rPr>
            </w:pPr>
          </w:p>
        </w:tc>
      </w:tr>
      <w:tr w:rsidR="000E51DC" w:rsidRPr="00E333A9" w14:paraId="2EA43F33" w14:textId="77777777" w:rsidTr="00E333A9">
        <w:trPr>
          <w:trHeight w:val="20"/>
        </w:trPr>
        <w:tc>
          <w:tcPr>
            <w:tcW w:w="1230" w:type="dxa"/>
          </w:tcPr>
          <w:p w14:paraId="5CAC50CB" w14:textId="269A5B44" w:rsidR="000E51DC" w:rsidRPr="00E333A9" w:rsidRDefault="70F2D518">
            <w:pPr>
              <w:rPr>
                <w:sz w:val="20"/>
                <w:szCs w:val="20"/>
              </w:rPr>
            </w:pPr>
            <w:r w:rsidRPr="00E333A9">
              <w:rPr>
                <w:sz w:val="20"/>
                <w:szCs w:val="20"/>
              </w:rPr>
              <w:t>12/20/2025</w:t>
            </w:r>
          </w:p>
        </w:tc>
        <w:tc>
          <w:tcPr>
            <w:tcW w:w="3175" w:type="dxa"/>
          </w:tcPr>
          <w:p w14:paraId="10C1C9AD" w14:textId="1447BDC1" w:rsidR="000E51DC" w:rsidRPr="00E333A9" w:rsidRDefault="1387BF77">
            <w:pPr>
              <w:rPr>
                <w:sz w:val="20"/>
                <w:szCs w:val="20"/>
              </w:rPr>
            </w:pPr>
            <w:r w:rsidRPr="00E333A9">
              <w:rPr>
                <w:sz w:val="20"/>
                <w:szCs w:val="20"/>
              </w:rPr>
              <w:t>Phoneme segmentation fluency</w:t>
            </w:r>
          </w:p>
        </w:tc>
        <w:tc>
          <w:tcPr>
            <w:tcW w:w="3355" w:type="dxa"/>
          </w:tcPr>
          <w:p w14:paraId="7562A8B1" w14:textId="411FF03F" w:rsidR="000E51DC" w:rsidRPr="00E333A9" w:rsidRDefault="1387BF77">
            <w:pPr>
              <w:rPr>
                <w:sz w:val="20"/>
                <w:szCs w:val="20"/>
              </w:rPr>
            </w:pPr>
            <w:r w:rsidRPr="00E333A9">
              <w:rPr>
                <w:sz w:val="20"/>
                <w:szCs w:val="20"/>
              </w:rPr>
              <w:t>80% of Kindergartners will achieve benchmark goals</w:t>
            </w:r>
          </w:p>
        </w:tc>
        <w:tc>
          <w:tcPr>
            <w:tcW w:w="2585" w:type="dxa"/>
          </w:tcPr>
          <w:p w14:paraId="64EE8D01" w14:textId="77777777" w:rsidR="000E51DC" w:rsidRPr="00E333A9" w:rsidRDefault="000E51DC">
            <w:pPr>
              <w:rPr>
                <w:sz w:val="20"/>
                <w:szCs w:val="20"/>
              </w:rPr>
            </w:pPr>
          </w:p>
        </w:tc>
      </w:tr>
    </w:tbl>
    <w:p w14:paraId="6E194737" w14:textId="77777777" w:rsidR="000E51DC" w:rsidRPr="00D4595E" w:rsidRDefault="000E51DC" w:rsidP="000E51DC">
      <w:pPr>
        <w:spacing w:after="0"/>
        <w:rPr>
          <w:sz w:val="14"/>
          <w:szCs w:val="14"/>
        </w:rPr>
      </w:pPr>
    </w:p>
    <w:tbl>
      <w:tblPr>
        <w:tblStyle w:val="TableGrid"/>
        <w:tblW w:w="0" w:type="auto"/>
        <w:tblInd w:w="-5" w:type="dxa"/>
        <w:tblLayout w:type="fixed"/>
        <w:tblLook w:val="04A0" w:firstRow="1" w:lastRow="0" w:firstColumn="1" w:lastColumn="0" w:noHBand="0" w:noVBand="1"/>
      </w:tblPr>
      <w:tblGrid>
        <w:gridCol w:w="10350"/>
      </w:tblGrid>
      <w:tr w:rsidR="000E51DC" w:rsidRPr="00D4595E" w14:paraId="29C809EA" w14:textId="77777777" w:rsidTr="00DA75D7">
        <w:tc>
          <w:tcPr>
            <w:tcW w:w="10350" w:type="dxa"/>
            <w:shd w:val="clear" w:color="auto" w:fill="000000" w:themeFill="text1"/>
          </w:tcPr>
          <w:p w14:paraId="5ACDF1F4" w14:textId="688286A4" w:rsidR="000E51DC" w:rsidRPr="00D4595E" w:rsidRDefault="000E51DC">
            <w:pPr>
              <w:jc w:val="center"/>
              <w:rPr>
                <w:b/>
                <w:bCs/>
              </w:rPr>
            </w:pPr>
            <w:r w:rsidRPr="00D4595E">
              <w:rPr>
                <w:b/>
                <w:bCs/>
              </w:rPr>
              <w:t xml:space="preserve">Notes/Reflections/Potential Adjustments to Inform </w:t>
            </w:r>
            <w:r w:rsidR="00A72F75" w:rsidRPr="00D4595E">
              <w:rPr>
                <w:b/>
                <w:bCs/>
              </w:rPr>
              <w:t xml:space="preserve">January </w:t>
            </w:r>
            <w:r w:rsidRPr="00D4595E">
              <w:rPr>
                <w:b/>
                <w:bCs/>
              </w:rPr>
              <w:t xml:space="preserve">– </w:t>
            </w:r>
            <w:r w:rsidR="00A72F75" w:rsidRPr="00D4595E">
              <w:rPr>
                <w:b/>
                <w:bCs/>
              </w:rPr>
              <w:t>March</w:t>
            </w:r>
            <w:r w:rsidRPr="00D4595E">
              <w:rPr>
                <w:b/>
                <w:bCs/>
              </w:rPr>
              <w:t xml:space="preserve"> Implementation Plan</w:t>
            </w:r>
          </w:p>
        </w:tc>
      </w:tr>
      <w:tr w:rsidR="000E51DC" w:rsidRPr="00D4595E" w14:paraId="618770D7" w14:textId="77777777" w:rsidTr="00DA75D7">
        <w:tc>
          <w:tcPr>
            <w:tcW w:w="10350" w:type="dxa"/>
          </w:tcPr>
          <w:p w14:paraId="1547673F" w14:textId="77777777" w:rsidR="000E51DC" w:rsidRPr="00D4595E" w:rsidRDefault="000E51DC">
            <w:pPr>
              <w:rPr>
                <w:sz w:val="20"/>
                <w:szCs w:val="20"/>
              </w:rPr>
            </w:pPr>
          </w:p>
          <w:p w14:paraId="02467120" w14:textId="77777777" w:rsidR="00DA75D7" w:rsidRPr="00D4595E" w:rsidRDefault="00DA75D7">
            <w:pPr>
              <w:rPr>
                <w:sz w:val="20"/>
                <w:szCs w:val="20"/>
              </w:rPr>
            </w:pPr>
          </w:p>
          <w:p w14:paraId="2579F6AB" w14:textId="77777777" w:rsidR="00DA75D7" w:rsidRPr="00D4595E" w:rsidRDefault="00DA75D7">
            <w:pPr>
              <w:rPr>
                <w:sz w:val="20"/>
                <w:szCs w:val="20"/>
              </w:rPr>
            </w:pPr>
          </w:p>
          <w:p w14:paraId="2F3FAD04" w14:textId="77777777" w:rsidR="00DA75D7" w:rsidRPr="00D4595E" w:rsidRDefault="00DA75D7">
            <w:pPr>
              <w:rPr>
                <w:sz w:val="20"/>
                <w:szCs w:val="20"/>
              </w:rPr>
            </w:pPr>
          </w:p>
          <w:p w14:paraId="19A86EBE" w14:textId="77777777" w:rsidR="00DA75D7" w:rsidRPr="00D4595E" w:rsidRDefault="00DA75D7">
            <w:pPr>
              <w:rPr>
                <w:sz w:val="20"/>
                <w:szCs w:val="20"/>
              </w:rPr>
            </w:pPr>
          </w:p>
          <w:p w14:paraId="2A5888E6" w14:textId="77777777" w:rsidR="00DA75D7" w:rsidRPr="00D4595E" w:rsidRDefault="00DA75D7">
            <w:pPr>
              <w:rPr>
                <w:sz w:val="20"/>
                <w:szCs w:val="20"/>
              </w:rPr>
            </w:pPr>
          </w:p>
          <w:p w14:paraId="1599253A" w14:textId="77777777" w:rsidR="00DA75D7" w:rsidRPr="00D4595E" w:rsidRDefault="00DA75D7">
            <w:pPr>
              <w:rPr>
                <w:sz w:val="20"/>
                <w:szCs w:val="20"/>
              </w:rPr>
            </w:pPr>
          </w:p>
          <w:p w14:paraId="0E0B45F5" w14:textId="77777777" w:rsidR="00DA75D7" w:rsidRPr="00D4595E" w:rsidRDefault="00DA75D7">
            <w:pPr>
              <w:rPr>
                <w:sz w:val="20"/>
                <w:szCs w:val="20"/>
              </w:rPr>
            </w:pPr>
          </w:p>
        </w:tc>
      </w:tr>
    </w:tbl>
    <w:p w14:paraId="51941317" w14:textId="77777777" w:rsidR="00E963DC" w:rsidRPr="00D4595E" w:rsidRDefault="00E963DC" w:rsidP="00E963DC">
      <w:pPr>
        <w:rPr>
          <w:sz w:val="2"/>
          <w:szCs w:val="2"/>
        </w:rPr>
      </w:pPr>
    </w:p>
    <w:p w14:paraId="688CBB52" w14:textId="77777777" w:rsidR="00E963DC" w:rsidRPr="00D4595E" w:rsidRDefault="00E963DC" w:rsidP="00E963DC">
      <w:pPr>
        <w:sectPr w:rsidR="00E963DC" w:rsidRPr="00D4595E" w:rsidSect="00D07301">
          <w:footerReference w:type="default" r:id="rId33"/>
          <w:pgSz w:w="12240" w:h="15840"/>
          <w:pgMar w:top="720" w:right="965" w:bottom="720" w:left="965" w:header="720" w:footer="432" w:gutter="0"/>
          <w:cols w:space="720"/>
          <w:docGrid w:linePitch="360"/>
        </w:sectPr>
      </w:pPr>
    </w:p>
    <w:tbl>
      <w:tblPr>
        <w:tblStyle w:val="TableGrid"/>
        <w:tblW w:w="0" w:type="auto"/>
        <w:tblLook w:val="04A0" w:firstRow="1" w:lastRow="0" w:firstColumn="1" w:lastColumn="0" w:noHBand="0" w:noVBand="1"/>
      </w:tblPr>
      <w:tblGrid>
        <w:gridCol w:w="10300"/>
      </w:tblGrid>
      <w:tr w:rsidR="00205C9B" w:rsidRPr="00D4595E" w14:paraId="039202C7" w14:textId="77777777" w:rsidTr="00205C9B">
        <w:tc>
          <w:tcPr>
            <w:tcW w:w="10300" w:type="dxa"/>
            <w:tcBorders>
              <w:top w:val="nil"/>
              <w:left w:val="nil"/>
              <w:bottom w:val="nil"/>
              <w:right w:val="nil"/>
            </w:tcBorders>
            <w:shd w:val="clear" w:color="auto" w:fill="000000" w:themeFill="text1"/>
          </w:tcPr>
          <w:p w14:paraId="11D716CA" w14:textId="006740D7" w:rsidR="00205C9B" w:rsidRPr="00D4595E" w:rsidRDefault="00205C9B" w:rsidP="00300BB0">
            <w:r w:rsidRPr="00D4595E">
              <w:rPr>
                <w:b/>
                <w:bCs/>
              </w:rPr>
              <w:t xml:space="preserve">Academic Commitment #2: </w:t>
            </w:r>
            <w:r w:rsidRPr="00D4595E">
              <w:t>This school is committed to ensuring that all students, especially our diverse learners, have the numeracy and literacy skills to prepare them for any path they choose.</w:t>
            </w:r>
          </w:p>
        </w:tc>
      </w:tr>
    </w:tbl>
    <w:p w14:paraId="14666700" w14:textId="378A1D47" w:rsidR="003B7AEE" w:rsidRPr="00D4595E" w:rsidRDefault="003B7AEE" w:rsidP="00F11F32">
      <w:pPr>
        <w:tabs>
          <w:tab w:val="left" w:pos="7800"/>
        </w:tabs>
        <w:spacing w:after="0" w:line="240" w:lineRule="auto"/>
        <w:rPr>
          <w:sz w:val="14"/>
          <w:szCs w:val="14"/>
        </w:rPr>
      </w:pPr>
      <w:r w:rsidRPr="00D4595E">
        <w:rPr>
          <w:sz w:val="14"/>
          <w:szCs w:val="14"/>
        </w:rPr>
        <w:tab/>
      </w:r>
    </w:p>
    <w:tbl>
      <w:tblPr>
        <w:tblStyle w:val="TableGrid"/>
        <w:tblW w:w="5000" w:type="pct"/>
        <w:tblLook w:val="04A0" w:firstRow="1" w:lastRow="0" w:firstColumn="1" w:lastColumn="0" w:noHBand="0" w:noVBand="1"/>
      </w:tblPr>
      <w:tblGrid>
        <w:gridCol w:w="5216"/>
        <w:gridCol w:w="2245"/>
        <w:gridCol w:w="2839"/>
      </w:tblGrid>
      <w:tr w:rsidR="00621461" w:rsidRPr="00D4595E" w14:paraId="307A9661" w14:textId="77777777" w:rsidTr="3A85A19A">
        <w:trPr>
          <w:trHeight w:hRule="exact" w:val="576"/>
        </w:trPr>
        <w:tc>
          <w:tcPr>
            <w:tcW w:w="2532" w:type="pct"/>
          </w:tcPr>
          <w:p w14:paraId="4C7AEC99" w14:textId="38BDF840" w:rsidR="00621461" w:rsidRPr="00D4595E" w:rsidRDefault="1EA17ACB">
            <w:r w:rsidRPr="674C2EF9">
              <w:rPr>
                <w:b/>
                <w:bCs/>
              </w:rPr>
              <w:t>Key Strategy 3:</w:t>
            </w:r>
            <w:r w:rsidR="5B6D3CB7">
              <w:t xml:space="preserve"> </w:t>
            </w:r>
          </w:p>
          <w:p w14:paraId="56A36817" w14:textId="53FE3E32" w:rsidR="00621461" w:rsidRPr="00D4595E" w:rsidRDefault="0E81A7C8" w:rsidP="00E333A9">
            <w:r>
              <w:t>PLC: Promoting a Collaborative Culture</w:t>
            </w:r>
          </w:p>
          <w:p w14:paraId="22D37FD4" w14:textId="0B5CC715" w:rsidR="00621461" w:rsidRPr="00D4595E" w:rsidRDefault="00621461"/>
        </w:tc>
        <w:tc>
          <w:tcPr>
            <w:tcW w:w="1090" w:type="pct"/>
          </w:tcPr>
          <w:p w14:paraId="26DB9E1E" w14:textId="77777777" w:rsidR="00621461" w:rsidRPr="00E333A9" w:rsidRDefault="081C3205">
            <w:pPr>
              <w:rPr>
                <w:b/>
                <w:bCs/>
              </w:rPr>
            </w:pPr>
            <w:r w:rsidRPr="00E333A9">
              <w:rPr>
                <w:b/>
                <w:bCs/>
              </w:rPr>
              <w:t>PD Plan Link:</w:t>
            </w:r>
          </w:p>
          <w:p w14:paraId="524D9DEB" w14:textId="79ADABED" w:rsidR="00621461" w:rsidRPr="00E333A9" w:rsidRDefault="1BA4E751" w:rsidP="3A85A19A">
            <w:pPr>
              <w:rPr>
                <w:b/>
                <w:bCs/>
              </w:rPr>
            </w:pPr>
            <w:hyperlink r:id="rId34">
              <w:r w:rsidRPr="00E333A9">
                <w:rPr>
                  <w:rStyle w:val="Hyperlink"/>
                  <w:b/>
                  <w:bCs/>
                </w:rPr>
                <w:t>SY2526 PD PLAN [Meachem]</w:t>
              </w:r>
            </w:hyperlink>
          </w:p>
        </w:tc>
        <w:tc>
          <w:tcPr>
            <w:tcW w:w="1378" w:type="pct"/>
          </w:tcPr>
          <w:p w14:paraId="06B022FB" w14:textId="77777777" w:rsidR="00621461" w:rsidRPr="00D4595E" w:rsidRDefault="00621461">
            <w:pPr>
              <w:rPr>
                <w:b/>
                <w:bCs/>
              </w:rPr>
            </w:pPr>
            <w:r w:rsidRPr="00D4595E">
              <w:rPr>
                <w:b/>
                <w:bCs/>
              </w:rPr>
              <w:t xml:space="preserve">School </w:t>
            </w:r>
            <w:proofErr w:type="gramStart"/>
            <w:r w:rsidRPr="00D4595E">
              <w:rPr>
                <w:b/>
                <w:bCs/>
              </w:rPr>
              <w:t>Lead</w:t>
            </w:r>
            <w:proofErr w:type="gramEnd"/>
            <w:r w:rsidRPr="00D4595E">
              <w:rPr>
                <w:b/>
                <w:bCs/>
              </w:rPr>
              <w:t xml:space="preserve">: </w:t>
            </w:r>
          </w:p>
          <w:p w14:paraId="2E3AAC29" w14:textId="4CE54EDF" w:rsidR="00621461" w:rsidRPr="00D4595E" w:rsidRDefault="796A6535">
            <w:r>
              <w:t>Waldon</w:t>
            </w:r>
          </w:p>
          <w:p w14:paraId="1BEB647B" w14:textId="77777777" w:rsidR="00621461" w:rsidRPr="00D4595E" w:rsidRDefault="00621461"/>
        </w:tc>
      </w:tr>
    </w:tbl>
    <w:p w14:paraId="74DFE5AC" w14:textId="77777777" w:rsidR="00621461" w:rsidRPr="00D4595E" w:rsidRDefault="00621461" w:rsidP="00300BB0">
      <w:pPr>
        <w:spacing w:after="0"/>
        <w:rPr>
          <w:sz w:val="14"/>
          <w:szCs w:val="14"/>
        </w:rPr>
      </w:pPr>
    </w:p>
    <w:tbl>
      <w:tblPr>
        <w:tblStyle w:val="TableGrid"/>
        <w:tblW w:w="10345" w:type="dxa"/>
        <w:tblLayout w:type="fixed"/>
        <w:tblLook w:val="04A0" w:firstRow="1" w:lastRow="0" w:firstColumn="1" w:lastColumn="0" w:noHBand="0" w:noVBand="1"/>
      </w:tblPr>
      <w:tblGrid>
        <w:gridCol w:w="10345"/>
      </w:tblGrid>
      <w:tr w:rsidR="00E333A9" w:rsidRPr="00D4595E" w14:paraId="0FCC7B95" w14:textId="77777777">
        <w:trPr>
          <w:trHeight w:val="20"/>
        </w:trPr>
        <w:tc>
          <w:tcPr>
            <w:tcW w:w="10345" w:type="dxa"/>
          </w:tcPr>
          <w:p w14:paraId="15E8B9FE" w14:textId="77777777" w:rsidR="00E333A9" w:rsidRPr="00BC612D" w:rsidRDefault="00E333A9">
            <w:pPr>
              <w:rPr>
                <w:b/>
                <w:bCs/>
              </w:rPr>
            </w:pPr>
            <w:r w:rsidRPr="00D4595E">
              <w:rPr>
                <w:b/>
                <w:bCs/>
              </w:rPr>
              <w:t xml:space="preserve">What did we learn from our needs assessment that suggests this is the right Key Strategy and will have a positive impact on students?  </w:t>
            </w:r>
            <w:r w:rsidRPr="00D4595E">
              <w:rPr>
                <w:b/>
                <w:bCs/>
                <w:i/>
                <w:iCs/>
              </w:rPr>
              <w:t>Consider both data trends observed and student interview responses.</w:t>
            </w:r>
          </w:p>
          <w:p w14:paraId="1C33F1B5" w14:textId="10235AB4" w:rsidR="00E333A9" w:rsidRPr="00BC612D" w:rsidRDefault="00E333A9">
            <w:r w:rsidRPr="00BC612D">
              <w:rPr>
                <w:sz w:val="20"/>
                <w:szCs w:val="20"/>
              </w:rPr>
              <w:t xml:space="preserve">We concluded throughout reflection of our NWEA, </w:t>
            </w:r>
            <w:proofErr w:type="spellStart"/>
            <w:r>
              <w:rPr>
                <w:sz w:val="20"/>
                <w:szCs w:val="20"/>
              </w:rPr>
              <w:t>Dibels</w:t>
            </w:r>
            <w:proofErr w:type="spellEnd"/>
            <w:r w:rsidRPr="00BC612D">
              <w:rPr>
                <w:sz w:val="20"/>
                <w:szCs w:val="20"/>
              </w:rPr>
              <w:t xml:space="preserve">, and NYS data that we need to prioritize collaborative planning time to create a space where teams are collaborating around student data, co-planning lessons together, and looking at student work to determine next steps for instruction. </w:t>
            </w:r>
          </w:p>
        </w:tc>
      </w:tr>
      <w:tr w:rsidR="00E333A9" w:rsidRPr="00D4595E" w14:paraId="18C88EC4" w14:textId="77777777">
        <w:trPr>
          <w:trHeight w:val="20"/>
        </w:trPr>
        <w:tc>
          <w:tcPr>
            <w:tcW w:w="10345" w:type="dxa"/>
          </w:tcPr>
          <w:p w14:paraId="32ADB9E7" w14:textId="77777777" w:rsidR="00E333A9" w:rsidRPr="00D4595E" w:rsidRDefault="00E333A9">
            <w:pPr>
              <w:rPr>
                <w:b/>
                <w:bCs/>
              </w:rPr>
            </w:pPr>
            <w:r w:rsidRPr="47E00AFF">
              <w:rPr>
                <w:b/>
                <w:bCs/>
              </w:rPr>
              <w:t xml:space="preserve">If this is not a new key strategy, provide 1-2 sentences on how the school will expand or refine the key strategy. </w:t>
            </w:r>
          </w:p>
          <w:p w14:paraId="4DC1A44A" w14:textId="77777777" w:rsidR="00E333A9" w:rsidRPr="00BC612D" w:rsidRDefault="00E333A9">
            <w:pPr>
              <w:rPr>
                <w:rFonts w:ascii="Calibri" w:eastAsia="Calibri" w:hAnsi="Calibri" w:cs="Calibri"/>
                <w:color w:val="000000" w:themeColor="text1"/>
              </w:rPr>
            </w:pPr>
            <w:r w:rsidRPr="00BC612D">
              <w:rPr>
                <w:rFonts w:ascii="Calibri" w:eastAsia="Calibri" w:hAnsi="Calibri" w:cs="Calibri"/>
                <w:color w:val="000000" w:themeColor="text1"/>
                <w:sz w:val="20"/>
                <w:szCs w:val="20"/>
              </w:rPr>
              <w:t xml:space="preserve">The PLC process was implemented in 2023-24 with 4 question strategies. We plan to build/refine on this practice for more effectiveness resulting in academic growth for all our students.  Last year our coaches led most of the meetings, this year our team leads will be taking more of the ownership role this year and leading the work with the rest of their teams.  </w:t>
            </w:r>
          </w:p>
        </w:tc>
      </w:tr>
    </w:tbl>
    <w:p w14:paraId="59319D6D" w14:textId="77777777" w:rsidR="00A01C16" w:rsidRPr="00D4595E" w:rsidRDefault="00A01C16" w:rsidP="00A01C16">
      <w:pPr>
        <w:spacing w:after="0"/>
        <w:rPr>
          <w:sz w:val="14"/>
          <w:szCs w:val="14"/>
        </w:rPr>
      </w:pPr>
    </w:p>
    <w:tbl>
      <w:tblPr>
        <w:tblStyle w:val="TableGrid"/>
        <w:tblW w:w="0" w:type="dxa"/>
        <w:tblLayout w:type="fixed"/>
        <w:tblLook w:val="04A0" w:firstRow="1" w:lastRow="0" w:firstColumn="1" w:lastColumn="0" w:noHBand="0" w:noVBand="1"/>
      </w:tblPr>
      <w:tblGrid>
        <w:gridCol w:w="4585"/>
        <w:gridCol w:w="1530"/>
        <w:gridCol w:w="1440"/>
        <w:gridCol w:w="2430"/>
        <w:gridCol w:w="360"/>
      </w:tblGrid>
      <w:tr w:rsidR="00DB75E5" w:rsidRPr="00D4595E" w14:paraId="773893FC" w14:textId="77777777" w:rsidTr="47E00AFF">
        <w:tc>
          <w:tcPr>
            <w:tcW w:w="10345" w:type="dxa"/>
            <w:gridSpan w:val="5"/>
            <w:shd w:val="clear" w:color="auto" w:fill="000000" w:themeFill="text1"/>
          </w:tcPr>
          <w:p w14:paraId="19E81349" w14:textId="1FC1DB40" w:rsidR="00DB75E5" w:rsidRPr="00D4595E" w:rsidRDefault="00DB75E5">
            <w:pPr>
              <w:jc w:val="center"/>
              <w:rPr>
                <w:b/>
                <w:bCs/>
              </w:rPr>
            </w:pPr>
            <w:r w:rsidRPr="00D4595E">
              <w:rPr>
                <w:b/>
                <w:bCs/>
                <w:color w:val="FFFFFF" w:themeColor="background1"/>
              </w:rPr>
              <w:t>IMPLEMENTATION PLAN (JANUARY – MARCH)</w:t>
            </w:r>
          </w:p>
        </w:tc>
      </w:tr>
      <w:tr w:rsidR="00DB75E5" w:rsidRPr="00D4595E" w14:paraId="33406EB7" w14:textId="77777777" w:rsidTr="47E00AFF">
        <w:tc>
          <w:tcPr>
            <w:tcW w:w="4585" w:type="dxa"/>
            <w:shd w:val="clear" w:color="auto" w:fill="D9D9D9" w:themeFill="background1" w:themeFillShade="D9"/>
          </w:tcPr>
          <w:p w14:paraId="50921ACA" w14:textId="77777777" w:rsidR="00DB75E5" w:rsidRPr="00D4595E" w:rsidRDefault="00DB75E5">
            <w:pPr>
              <w:jc w:val="center"/>
              <w:rPr>
                <w:b/>
                <w:bCs/>
              </w:rPr>
            </w:pPr>
            <w:r w:rsidRPr="00D4595E">
              <w:rPr>
                <w:b/>
                <w:bCs/>
              </w:rPr>
              <w:t>Essential Action Steps</w:t>
            </w:r>
          </w:p>
          <w:p w14:paraId="101A951F" w14:textId="77777777" w:rsidR="00DB75E5" w:rsidRPr="00D4595E" w:rsidRDefault="00DB75E5">
            <w:pPr>
              <w:jc w:val="center"/>
              <w:rPr>
                <w:b/>
                <w:bCs/>
                <w:sz w:val="18"/>
                <w:szCs w:val="18"/>
              </w:rPr>
            </w:pPr>
            <w:r w:rsidRPr="00D4595E">
              <w:rPr>
                <w:b/>
                <w:bCs/>
                <w:sz w:val="18"/>
                <w:szCs w:val="18"/>
              </w:rPr>
              <w:t>(Begin with a verb)</w:t>
            </w:r>
          </w:p>
        </w:tc>
        <w:tc>
          <w:tcPr>
            <w:tcW w:w="1530" w:type="dxa"/>
            <w:shd w:val="clear" w:color="auto" w:fill="D9D9D9" w:themeFill="background1" w:themeFillShade="D9"/>
          </w:tcPr>
          <w:p w14:paraId="66D782A7" w14:textId="77777777" w:rsidR="00DB75E5" w:rsidRPr="00D4595E" w:rsidRDefault="00DB75E5">
            <w:pPr>
              <w:jc w:val="center"/>
              <w:rPr>
                <w:b/>
                <w:bCs/>
              </w:rPr>
            </w:pPr>
            <w:r w:rsidRPr="00D4595E">
              <w:rPr>
                <w:b/>
                <w:bCs/>
              </w:rPr>
              <w:t>Timeline</w:t>
            </w:r>
          </w:p>
        </w:tc>
        <w:tc>
          <w:tcPr>
            <w:tcW w:w="1440" w:type="dxa"/>
            <w:shd w:val="clear" w:color="auto" w:fill="D9D9D9" w:themeFill="background1" w:themeFillShade="D9"/>
          </w:tcPr>
          <w:p w14:paraId="74BC29F0" w14:textId="77777777" w:rsidR="00DB75E5" w:rsidRPr="00D4595E" w:rsidRDefault="00DB75E5">
            <w:pPr>
              <w:jc w:val="center"/>
              <w:rPr>
                <w:b/>
                <w:bCs/>
              </w:rPr>
            </w:pPr>
            <w:r w:rsidRPr="00D4595E">
              <w:rPr>
                <w:b/>
                <w:bCs/>
              </w:rPr>
              <w:t>Person(s) Responsible</w:t>
            </w:r>
          </w:p>
        </w:tc>
        <w:tc>
          <w:tcPr>
            <w:tcW w:w="2430" w:type="dxa"/>
            <w:shd w:val="clear" w:color="auto" w:fill="D9D9D9" w:themeFill="background1" w:themeFillShade="D9"/>
          </w:tcPr>
          <w:p w14:paraId="71A1E441" w14:textId="77777777" w:rsidR="00DB75E5" w:rsidRPr="00D4595E" w:rsidRDefault="00DB75E5">
            <w:pPr>
              <w:jc w:val="center"/>
              <w:rPr>
                <w:b/>
                <w:bCs/>
              </w:rPr>
            </w:pPr>
            <w:r w:rsidRPr="00D4595E">
              <w:rPr>
                <w:b/>
                <w:bCs/>
              </w:rPr>
              <w:t>Resource Alignment</w:t>
            </w:r>
          </w:p>
          <w:p w14:paraId="6ABE8C6B" w14:textId="77777777" w:rsidR="00DB75E5" w:rsidRPr="00D4595E" w:rsidRDefault="00DB75E5">
            <w:pPr>
              <w:jc w:val="center"/>
              <w:rPr>
                <w:b/>
                <w:bCs/>
                <w:sz w:val="16"/>
                <w:szCs w:val="16"/>
              </w:rPr>
            </w:pPr>
            <w:r w:rsidRPr="00D4595E">
              <w:rPr>
                <w:b/>
                <w:bCs/>
                <w:sz w:val="16"/>
                <w:szCs w:val="16"/>
              </w:rPr>
              <w:t>(</w:t>
            </w:r>
            <w:r w:rsidRPr="00D4595E">
              <w:rPr>
                <w:b/>
                <w:bCs/>
                <w:i/>
                <w:iCs/>
                <w:color w:val="7030A0"/>
                <w:sz w:val="16"/>
                <w:szCs w:val="16"/>
              </w:rPr>
              <w:t>PD, Budget</w:t>
            </w:r>
            <w:r w:rsidRPr="00D4595E">
              <w:rPr>
                <w:b/>
                <w:bCs/>
                <w:sz w:val="16"/>
                <w:szCs w:val="16"/>
              </w:rPr>
              <w:t>, People, Time, etc.)</w:t>
            </w:r>
          </w:p>
        </w:tc>
        <w:tc>
          <w:tcPr>
            <w:tcW w:w="360" w:type="dxa"/>
            <w:shd w:val="clear" w:color="auto" w:fill="D9D9D9" w:themeFill="background1" w:themeFillShade="D9"/>
          </w:tcPr>
          <w:p w14:paraId="2B1DD9FC" w14:textId="77777777" w:rsidR="00DB75E5" w:rsidRPr="00D4595E" w:rsidRDefault="00DB75E5">
            <w:pPr>
              <w:rPr>
                <w:b/>
                <w:bCs/>
              </w:rPr>
            </w:pPr>
            <w:r w:rsidRPr="00D4595E">
              <w:rPr>
                <w:b/>
                <w:bCs/>
              </w:rPr>
              <w:t>P</w:t>
            </w:r>
          </w:p>
        </w:tc>
      </w:tr>
      <w:tr w:rsidR="00DB75E5" w:rsidRPr="00E333A9" w14:paraId="031CEEA7" w14:textId="77777777" w:rsidTr="47E00AFF">
        <w:tc>
          <w:tcPr>
            <w:tcW w:w="4585" w:type="dxa"/>
            <w:shd w:val="clear" w:color="auto" w:fill="FFFFFF" w:themeFill="background1"/>
          </w:tcPr>
          <w:p w14:paraId="670E4D70" w14:textId="51218E86" w:rsidR="00DB75E5" w:rsidRPr="00D4595E" w:rsidRDefault="70C3F5AB">
            <w:pPr>
              <w:rPr>
                <w:sz w:val="20"/>
                <w:szCs w:val="20"/>
              </w:rPr>
            </w:pPr>
            <w:r w:rsidRPr="674C2EF9">
              <w:rPr>
                <w:sz w:val="20"/>
                <w:szCs w:val="20"/>
              </w:rPr>
              <w:t xml:space="preserve">Review the mission, vision, </w:t>
            </w:r>
            <w:r w:rsidR="7EB6992C" w:rsidRPr="674C2EF9">
              <w:rPr>
                <w:sz w:val="20"/>
                <w:szCs w:val="20"/>
              </w:rPr>
              <w:t>values,</w:t>
            </w:r>
            <w:r w:rsidRPr="674C2EF9">
              <w:rPr>
                <w:sz w:val="20"/>
                <w:szCs w:val="20"/>
              </w:rPr>
              <w:t xml:space="preserve"> and goals at each faculty meeting</w:t>
            </w:r>
            <w:r w:rsidR="0AC6468D" w:rsidRPr="674C2EF9">
              <w:rPr>
                <w:sz w:val="20"/>
                <w:szCs w:val="20"/>
              </w:rPr>
              <w:t>. Each team lead will share a celebration for their team (academic or team focus)</w:t>
            </w:r>
          </w:p>
        </w:tc>
        <w:tc>
          <w:tcPr>
            <w:tcW w:w="1530" w:type="dxa"/>
            <w:shd w:val="clear" w:color="auto" w:fill="FFFFFF" w:themeFill="background1"/>
          </w:tcPr>
          <w:p w14:paraId="2851E100" w14:textId="32E394D9" w:rsidR="00DB75E5" w:rsidRPr="00D4595E" w:rsidRDefault="7DDDA646">
            <w:pPr>
              <w:rPr>
                <w:sz w:val="20"/>
                <w:szCs w:val="20"/>
              </w:rPr>
            </w:pPr>
            <w:r w:rsidRPr="47E00AFF">
              <w:rPr>
                <w:sz w:val="20"/>
                <w:szCs w:val="20"/>
              </w:rPr>
              <w:t>Monthly faculty meetings January</w:t>
            </w:r>
            <w:r w:rsidR="7E8096CE" w:rsidRPr="47E00AFF">
              <w:rPr>
                <w:sz w:val="20"/>
                <w:szCs w:val="20"/>
              </w:rPr>
              <w:t xml:space="preserve"> 6</w:t>
            </w:r>
            <w:r w:rsidRPr="47E00AFF">
              <w:rPr>
                <w:sz w:val="20"/>
                <w:szCs w:val="20"/>
              </w:rPr>
              <w:t>-March</w:t>
            </w:r>
            <w:r w:rsidR="381837B0" w:rsidRPr="47E00AFF">
              <w:rPr>
                <w:sz w:val="20"/>
                <w:szCs w:val="20"/>
              </w:rPr>
              <w:t xml:space="preserve"> 30th</w:t>
            </w:r>
          </w:p>
        </w:tc>
        <w:tc>
          <w:tcPr>
            <w:tcW w:w="1440" w:type="dxa"/>
            <w:shd w:val="clear" w:color="auto" w:fill="FFFFFF" w:themeFill="background1"/>
          </w:tcPr>
          <w:p w14:paraId="68318275" w14:textId="4B132F7D" w:rsidR="00DB75E5" w:rsidRPr="00D4595E" w:rsidRDefault="203B525C">
            <w:pPr>
              <w:rPr>
                <w:sz w:val="20"/>
                <w:szCs w:val="20"/>
              </w:rPr>
            </w:pPr>
            <w:r w:rsidRPr="674C2EF9">
              <w:rPr>
                <w:sz w:val="20"/>
                <w:szCs w:val="20"/>
              </w:rPr>
              <w:t>J. Dow</w:t>
            </w:r>
          </w:p>
        </w:tc>
        <w:tc>
          <w:tcPr>
            <w:tcW w:w="2430" w:type="dxa"/>
            <w:shd w:val="clear" w:color="auto" w:fill="FFFFFF" w:themeFill="background1"/>
          </w:tcPr>
          <w:p w14:paraId="4E66AAF4" w14:textId="0DC1958D" w:rsidR="00DB75E5" w:rsidRPr="00D4595E" w:rsidRDefault="62EDC377">
            <w:pPr>
              <w:rPr>
                <w:sz w:val="20"/>
                <w:szCs w:val="20"/>
              </w:rPr>
            </w:pPr>
            <w:r w:rsidRPr="674C2EF9">
              <w:rPr>
                <w:sz w:val="20"/>
                <w:szCs w:val="20"/>
              </w:rPr>
              <w:t>Review at each monthly faculty meeting</w:t>
            </w:r>
          </w:p>
        </w:tc>
        <w:tc>
          <w:tcPr>
            <w:tcW w:w="360" w:type="dxa"/>
            <w:shd w:val="clear" w:color="auto" w:fill="FF0000"/>
          </w:tcPr>
          <w:p w14:paraId="53B9346C" w14:textId="77777777" w:rsidR="00DB75E5" w:rsidRPr="00D4595E" w:rsidRDefault="00DB75E5">
            <w:pPr>
              <w:rPr>
                <w:sz w:val="20"/>
                <w:szCs w:val="20"/>
              </w:rPr>
            </w:pPr>
          </w:p>
        </w:tc>
      </w:tr>
      <w:tr w:rsidR="00DB75E5" w:rsidRPr="00E333A9" w14:paraId="29A66CFE" w14:textId="77777777" w:rsidTr="47E00AFF">
        <w:tc>
          <w:tcPr>
            <w:tcW w:w="4585" w:type="dxa"/>
            <w:shd w:val="clear" w:color="auto" w:fill="FFFFFF" w:themeFill="background1"/>
          </w:tcPr>
          <w:p w14:paraId="50D84765" w14:textId="10799E06" w:rsidR="00DB75E5" w:rsidRPr="00D4595E" w:rsidRDefault="26F511E3">
            <w:pPr>
              <w:rPr>
                <w:sz w:val="20"/>
                <w:szCs w:val="20"/>
              </w:rPr>
            </w:pPr>
            <w:r w:rsidRPr="674C2EF9">
              <w:rPr>
                <w:sz w:val="20"/>
                <w:szCs w:val="20"/>
              </w:rPr>
              <w:t>Gradual release phase- Agenda templates developed by teams and teacher leaders (this is where we want to decide when the agendas are going to be sent to admin and coaches for review) and team collaboration meetings are led by team leads (team readiness will determine differentiation of responsibility).  Admin and coaches will be there to observe and only support as needed.</w:t>
            </w:r>
            <w:r w:rsidR="2F2CB2C9" w:rsidRPr="674C2EF9">
              <w:rPr>
                <w:sz w:val="20"/>
                <w:szCs w:val="20"/>
              </w:rPr>
              <w:t xml:space="preserve"> Collaborative meetings will consist of focusing on the 4 PLC questions and in the areas of unit and lesson planning, coming up with common assessments and looking at the data to determine next steps, and interventions for students who need additional support. </w:t>
            </w:r>
          </w:p>
        </w:tc>
        <w:tc>
          <w:tcPr>
            <w:tcW w:w="1530" w:type="dxa"/>
            <w:shd w:val="clear" w:color="auto" w:fill="FFFFFF" w:themeFill="background1"/>
          </w:tcPr>
          <w:p w14:paraId="392572A4" w14:textId="1401BAAB" w:rsidR="00DB75E5" w:rsidRPr="00D4595E" w:rsidRDefault="1BC99C9D">
            <w:pPr>
              <w:rPr>
                <w:sz w:val="20"/>
                <w:szCs w:val="20"/>
              </w:rPr>
            </w:pPr>
            <w:r w:rsidRPr="47E00AFF">
              <w:rPr>
                <w:sz w:val="20"/>
                <w:szCs w:val="20"/>
              </w:rPr>
              <w:t>January</w:t>
            </w:r>
            <w:r w:rsidR="13F27042" w:rsidRPr="47E00AFF">
              <w:rPr>
                <w:sz w:val="20"/>
                <w:szCs w:val="20"/>
              </w:rPr>
              <w:t xml:space="preserve"> 1</w:t>
            </w:r>
            <w:r w:rsidRPr="47E00AFF">
              <w:rPr>
                <w:sz w:val="20"/>
                <w:szCs w:val="20"/>
              </w:rPr>
              <w:t>-March</w:t>
            </w:r>
            <w:r w:rsidR="78EDDCFA" w:rsidRPr="47E00AFF">
              <w:rPr>
                <w:sz w:val="20"/>
                <w:szCs w:val="20"/>
              </w:rPr>
              <w:t xml:space="preserve"> 30</w:t>
            </w:r>
          </w:p>
          <w:p w14:paraId="6CABDA0A" w14:textId="77777777" w:rsidR="00DB75E5" w:rsidRPr="00D4595E" w:rsidRDefault="00DB75E5">
            <w:pPr>
              <w:rPr>
                <w:sz w:val="20"/>
                <w:szCs w:val="20"/>
              </w:rPr>
            </w:pPr>
          </w:p>
          <w:p w14:paraId="17D89105" w14:textId="77777777" w:rsidR="00DB75E5" w:rsidRPr="00D4595E" w:rsidRDefault="00DB75E5">
            <w:pPr>
              <w:rPr>
                <w:sz w:val="20"/>
                <w:szCs w:val="20"/>
              </w:rPr>
            </w:pPr>
          </w:p>
        </w:tc>
        <w:tc>
          <w:tcPr>
            <w:tcW w:w="1440" w:type="dxa"/>
            <w:shd w:val="clear" w:color="auto" w:fill="FFFFFF" w:themeFill="background1"/>
          </w:tcPr>
          <w:p w14:paraId="2C7B6B5D" w14:textId="7507F163" w:rsidR="00DB75E5" w:rsidRPr="00D4595E" w:rsidRDefault="2B7BBF59" w:rsidP="674C2EF9">
            <w:pPr>
              <w:rPr>
                <w:sz w:val="20"/>
                <w:szCs w:val="20"/>
              </w:rPr>
            </w:pPr>
            <w:r w:rsidRPr="674C2EF9">
              <w:rPr>
                <w:sz w:val="20"/>
                <w:szCs w:val="20"/>
              </w:rPr>
              <w:t>J. Dow</w:t>
            </w:r>
          </w:p>
          <w:p w14:paraId="2A2A794D" w14:textId="588F0B12" w:rsidR="00DB75E5" w:rsidRPr="00D4595E" w:rsidRDefault="2B7BBF59" w:rsidP="674C2EF9">
            <w:pPr>
              <w:rPr>
                <w:sz w:val="20"/>
                <w:szCs w:val="20"/>
              </w:rPr>
            </w:pPr>
            <w:r w:rsidRPr="674C2EF9">
              <w:rPr>
                <w:sz w:val="20"/>
                <w:szCs w:val="20"/>
              </w:rPr>
              <w:t>K. Murphy</w:t>
            </w:r>
          </w:p>
          <w:p w14:paraId="40AED912" w14:textId="5F9DE2BD" w:rsidR="00DB75E5" w:rsidRPr="00D4595E" w:rsidRDefault="2B7BBF59" w:rsidP="674C2EF9">
            <w:pPr>
              <w:rPr>
                <w:sz w:val="20"/>
                <w:szCs w:val="20"/>
              </w:rPr>
            </w:pPr>
            <w:r w:rsidRPr="674C2EF9">
              <w:rPr>
                <w:sz w:val="20"/>
                <w:szCs w:val="20"/>
              </w:rPr>
              <w:t>D. Waldon</w:t>
            </w:r>
          </w:p>
          <w:p w14:paraId="32F840E2" w14:textId="58A14E90" w:rsidR="00DB75E5" w:rsidRPr="00D4595E" w:rsidRDefault="2B7BBF59" w:rsidP="674C2EF9">
            <w:pPr>
              <w:rPr>
                <w:sz w:val="20"/>
                <w:szCs w:val="20"/>
              </w:rPr>
            </w:pPr>
            <w:r w:rsidRPr="674C2EF9">
              <w:rPr>
                <w:sz w:val="20"/>
                <w:szCs w:val="20"/>
              </w:rPr>
              <w:t>S. Gaughan</w:t>
            </w:r>
          </w:p>
          <w:p w14:paraId="65DAF5F2" w14:textId="717C26E7" w:rsidR="00DB75E5" w:rsidRPr="00D4595E" w:rsidRDefault="2B7BBF59" w:rsidP="674C2EF9">
            <w:pPr>
              <w:rPr>
                <w:sz w:val="20"/>
                <w:szCs w:val="20"/>
              </w:rPr>
            </w:pPr>
            <w:r w:rsidRPr="674C2EF9">
              <w:rPr>
                <w:sz w:val="20"/>
                <w:szCs w:val="20"/>
              </w:rPr>
              <w:t>Team leads</w:t>
            </w:r>
          </w:p>
          <w:p w14:paraId="6A402922" w14:textId="7E503E38" w:rsidR="00DB75E5" w:rsidRPr="00D4595E" w:rsidRDefault="2B7BBF59">
            <w:pPr>
              <w:rPr>
                <w:sz w:val="20"/>
                <w:szCs w:val="20"/>
              </w:rPr>
            </w:pPr>
            <w:r w:rsidRPr="674C2EF9">
              <w:rPr>
                <w:sz w:val="20"/>
                <w:szCs w:val="20"/>
              </w:rPr>
              <w:t>Teachers</w:t>
            </w:r>
          </w:p>
        </w:tc>
        <w:tc>
          <w:tcPr>
            <w:tcW w:w="2430" w:type="dxa"/>
            <w:shd w:val="clear" w:color="auto" w:fill="FFFFFF" w:themeFill="background1"/>
          </w:tcPr>
          <w:p w14:paraId="3A76DFA8" w14:textId="19C275C7" w:rsidR="00DB75E5" w:rsidRPr="00D4595E" w:rsidRDefault="2D438646" w:rsidP="674C2EF9">
            <w:pPr>
              <w:rPr>
                <w:sz w:val="20"/>
                <w:szCs w:val="20"/>
              </w:rPr>
            </w:pPr>
            <w:r w:rsidRPr="674C2EF9">
              <w:rPr>
                <w:sz w:val="20"/>
                <w:szCs w:val="20"/>
              </w:rPr>
              <w:t>Gradual release model.  In this phase, the team leads and teachers will come up with the agenda and the team leads will lead the meetings with support from admin and coaches</w:t>
            </w:r>
          </w:p>
        </w:tc>
        <w:tc>
          <w:tcPr>
            <w:tcW w:w="360" w:type="dxa"/>
            <w:shd w:val="clear" w:color="auto" w:fill="FF0000"/>
          </w:tcPr>
          <w:p w14:paraId="7D6F15DB" w14:textId="77777777" w:rsidR="00DB75E5" w:rsidRPr="00D4595E" w:rsidRDefault="00DB75E5">
            <w:pPr>
              <w:rPr>
                <w:sz w:val="20"/>
                <w:szCs w:val="20"/>
              </w:rPr>
            </w:pPr>
          </w:p>
        </w:tc>
      </w:tr>
      <w:tr w:rsidR="00DB75E5" w:rsidRPr="00E333A9" w14:paraId="68B781C4" w14:textId="77777777" w:rsidTr="47E00AFF">
        <w:tc>
          <w:tcPr>
            <w:tcW w:w="4585" w:type="dxa"/>
            <w:shd w:val="clear" w:color="auto" w:fill="FFFFFF" w:themeFill="background1"/>
          </w:tcPr>
          <w:p w14:paraId="1A795F77" w14:textId="7EB14A3D" w:rsidR="00DB75E5" w:rsidRPr="00D4595E" w:rsidRDefault="69F2E551" w:rsidP="674C2EF9">
            <w:pPr>
              <w:rPr>
                <w:sz w:val="20"/>
                <w:szCs w:val="20"/>
              </w:rPr>
            </w:pPr>
            <w:r w:rsidRPr="674C2EF9">
              <w:rPr>
                <w:sz w:val="20"/>
                <w:szCs w:val="20"/>
              </w:rPr>
              <w:t>Teacher leader training.  Building the capacity of the teacher leaders.</w:t>
            </w:r>
          </w:p>
          <w:p w14:paraId="23820DA2" w14:textId="77777777" w:rsidR="00DB75E5" w:rsidRPr="00D4595E" w:rsidRDefault="00DB75E5">
            <w:pPr>
              <w:rPr>
                <w:sz w:val="20"/>
                <w:szCs w:val="20"/>
              </w:rPr>
            </w:pPr>
          </w:p>
        </w:tc>
        <w:tc>
          <w:tcPr>
            <w:tcW w:w="1530" w:type="dxa"/>
            <w:shd w:val="clear" w:color="auto" w:fill="FFFFFF" w:themeFill="background1"/>
          </w:tcPr>
          <w:p w14:paraId="4F51CA41" w14:textId="17F651EB" w:rsidR="00DB75E5" w:rsidRPr="00D4595E" w:rsidRDefault="713D8034">
            <w:pPr>
              <w:rPr>
                <w:sz w:val="20"/>
                <w:szCs w:val="20"/>
              </w:rPr>
            </w:pPr>
            <w:r w:rsidRPr="47E00AFF">
              <w:rPr>
                <w:sz w:val="20"/>
                <w:szCs w:val="20"/>
              </w:rPr>
              <w:t>January</w:t>
            </w:r>
            <w:r w:rsidR="308A6436" w:rsidRPr="47E00AFF">
              <w:rPr>
                <w:sz w:val="20"/>
                <w:szCs w:val="20"/>
              </w:rPr>
              <w:t xml:space="preserve"> 1</w:t>
            </w:r>
            <w:r w:rsidRPr="47E00AFF">
              <w:rPr>
                <w:sz w:val="20"/>
                <w:szCs w:val="20"/>
              </w:rPr>
              <w:t xml:space="preserve">-March </w:t>
            </w:r>
            <w:r w:rsidR="479F6D4E" w:rsidRPr="47E00AFF">
              <w:rPr>
                <w:sz w:val="20"/>
                <w:szCs w:val="20"/>
              </w:rPr>
              <w:t>30-</w:t>
            </w:r>
            <w:r w:rsidRPr="47E00AFF">
              <w:rPr>
                <w:sz w:val="20"/>
                <w:szCs w:val="20"/>
              </w:rPr>
              <w:t>monthly</w:t>
            </w:r>
          </w:p>
          <w:p w14:paraId="66533A49" w14:textId="77777777" w:rsidR="00DB75E5" w:rsidRPr="00D4595E" w:rsidRDefault="00DB75E5">
            <w:pPr>
              <w:rPr>
                <w:sz w:val="20"/>
                <w:szCs w:val="20"/>
              </w:rPr>
            </w:pPr>
          </w:p>
        </w:tc>
        <w:tc>
          <w:tcPr>
            <w:tcW w:w="1440" w:type="dxa"/>
            <w:shd w:val="clear" w:color="auto" w:fill="FFFFFF" w:themeFill="background1"/>
          </w:tcPr>
          <w:p w14:paraId="7705E649" w14:textId="40CC5090" w:rsidR="00DB75E5" w:rsidRPr="00D4595E" w:rsidRDefault="62302CC2" w:rsidP="674C2EF9">
            <w:pPr>
              <w:rPr>
                <w:sz w:val="20"/>
                <w:szCs w:val="20"/>
              </w:rPr>
            </w:pPr>
            <w:r w:rsidRPr="674C2EF9">
              <w:rPr>
                <w:sz w:val="20"/>
                <w:szCs w:val="20"/>
              </w:rPr>
              <w:t>J. Dow</w:t>
            </w:r>
          </w:p>
          <w:p w14:paraId="343FFC9C" w14:textId="64795874" w:rsidR="00DB75E5" w:rsidRPr="00D4595E" w:rsidRDefault="62302CC2" w:rsidP="674C2EF9">
            <w:pPr>
              <w:rPr>
                <w:sz w:val="20"/>
                <w:szCs w:val="20"/>
              </w:rPr>
            </w:pPr>
            <w:r w:rsidRPr="674C2EF9">
              <w:rPr>
                <w:sz w:val="20"/>
                <w:szCs w:val="20"/>
              </w:rPr>
              <w:t>K. Murphy</w:t>
            </w:r>
          </w:p>
          <w:p w14:paraId="7D411BCA" w14:textId="237CD694" w:rsidR="00DB75E5" w:rsidRPr="00D4595E" w:rsidRDefault="62302CC2" w:rsidP="674C2EF9">
            <w:pPr>
              <w:rPr>
                <w:sz w:val="20"/>
                <w:szCs w:val="20"/>
              </w:rPr>
            </w:pPr>
            <w:r w:rsidRPr="674C2EF9">
              <w:rPr>
                <w:sz w:val="20"/>
                <w:szCs w:val="20"/>
              </w:rPr>
              <w:t>D. Waldon</w:t>
            </w:r>
          </w:p>
          <w:p w14:paraId="21EFF131" w14:textId="2D97F731" w:rsidR="00DB75E5" w:rsidRPr="00D4595E" w:rsidRDefault="62302CC2">
            <w:pPr>
              <w:rPr>
                <w:sz w:val="20"/>
                <w:szCs w:val="20"/>
              </w:rPr>
            </w:pPr>
            <w:r w:rsidRPr="674C2EF9">
              <w:rPr>
                <w:sz w:val="20"/>
                <w:szCs w:val="20"/>
              </w:rPr>
              <w:t>S. Gaughan</w:t>
            </w:r>
          </w:p>
        </w:tc>
        <w:tc>
          <w:tcPr>
            <w:tcW w:w="2430" w:type="dxa"/>
            <w:shd w:val="clear" w:color="auto" w:fill="FFFFFF" w:themeFill="background1"/>
          </w:tcPr>
          <w:p w14:paraId="0D04A325" w14:textId="17F5859A" w:rsidR="00DB75E5" w:rsidRPr="00D4595E" w:rsidRDefault="5558A9C0">
            <w:pPr>
              <w:rPr>
                <w:sz w:val="20"/>
                <w:szCs w:val="20"/>
              </w:rPr>
            </w:pPr>
            <w:r w:rsidRPr="674C2EF9">
              <w:rPr>
                <w:sz w:val="20"/>
                <w:szCs w:val="20"/>
              </w:rPr>
              <w:t>Admin and coaches will lead monthly meetings with the team leads to build capacity around collaborative meetings</w:t>
            </w:r>
          </w:p>
        </w:tc>
        <w:tc>
          <w:tcPr>
            <w:tcW w:w="360" w:type="dxa"/>
            <w:shd w:val="clear" w:color="auto" w:fill="FF0000"/>
          </w:tcPr>
          <w:p w14:paraId="05F37AB7" w14:textId="77777777" w:rsidR="00DB75E5" w:rsidRPr="00D4595E" w:rsidRDefault="00DB75E5">
            <w:pPr>
              <w:rPr>
                <w:sz w:val="20"/>
                <w:szCs w:val="20"/>
              </w:rPr>
            </w:pPr>
          </w:p>
        </w:tc>
      </w:tr>
      <w:tr w:rsidR="00DB75E5" w:rsidRPr="00E333A9" w14:paraId="6A017A3B" w14:textId="77777777" w:rsidTr="47E00AFF">
        <w:tc>
          <w:tcPr>
            <w:tcW w:w="4585" w:type="dxa"/>
            <w:shd w:val="clear" w:color="auto" w:fill="FFFFFF" w:themeFill="background1"/>
          </w:tcPr>
          <w:p w14:paraId="14A36D94" w14:textId="1633BE1A" w:rsidR="00DB75E5" w:rsidRPr="00D4595E" w:rsidRDefault="3AE570C2">
            <w:pPr>
              <w:rPr>
                <w:sz w:val="20"/>
                <w:szCs w:val="20"/>
              </w:rPr>
            </w:pPr>
            <w:r w:rsidRPr="674C2EF9">
              <w:rPr>
                <w:sz w:val="20"/>
                <w:szCs w:val="20"/>
              </w:rPr>
              <w:t>Teams are going to do a mid-year team check in</w:t>
            </w:r>
            <w:r w:rsidR="164C504B" w:rsidRPr="674C2EF9">
              <w:rPr>
                <w:sz w:val="20"/>
                <w:szCs w:val="20"/>
              </w:rPr>
              <w:t>. They</w:t>
            </w:r>
            <w:r w:rsidRPr="674C2EF9">
              <w:rPr>
                <w:sz w:val="20"/>
                <w:szCs w:val="20"/>
              </w:rPr>
              <w:t xml:space="preserve"> will complete a survey (to see what needs to be adjusted, team roles shift/change</w:t>
            </w:r>
            <w:r w:rsidR="368A9BDD" w:rsidRPr="674C2EF9">
              <w:rPr>
                <w:sz w:val="20"/>
                <w:szCs w:val="20"/>
              </w:rPr>
              <w:t xml:space="preserve">, team needs are identified). </w:t>
            </w:r>
          </w:p>
        </w:tc>
        <w:tc>
          <w:tcPr>
            <w:tcW w:w="1530" w:type="dxa"/>
            <w:shd w:val="clear" w:color="auto" w:fill="FFFFFF" w:themeFill="background1"/>
          </w:tcPr>
          <w:p w14:paraId="5CAF8614" w14:textId="0278405D" w:rsidR="00DB75E5" w:rsidRPr="00D4595E" w:rsidRDefault="75078BE7">
            <w:pPr>
              <w:rPr>
                <w:sz w:val="20"/>
                <w:szCs w:val="20"/>
              </w:rPr>
            </w:pPr>
            <w:r w:rsidRPr="47E00AFF">
              <w:rPr>
                <w:sz w:val="20"/>
                <w:szCs w:val="20"/>
              </w:rPr>
              <w:t>January</w:t>
            </w:r>
            <w:r w:rsidR="45FDA75D" w:rsidRPr="47E00AFF">
              <w:rPr>
                <w:sz w:val="20"/>
                <w:szCs w:val="20"/>
              </w:rPr>
              <w:t xml:space="preserve"> 30</w:t>
            </w:r>
          </w:p>
          <w:p w14:paraId="54B799C3" w14:textId="77777777" w:rsidR="00DB75E5" w:rsidRPr="00D4595E" w:rsidRDefault="00DB75E5">
            <w:pPr>
              <w:rPr>
                <w:sz w:val="20"/>
                <w:szCs w:val="20"/>
              </w:rPr>
            </w:pPr>
          </w:p>
          <w:p w14:paraId="2292A848" w14:textId="77777777" w:rsidR="00DB75E5" w:rsidRPr="00D4595E" w:rsidRDefault="00DB75E5">
            <w:pPr>
              <w:rPr>
                <w:sz w:val="20"/>
                <w:szCs w:val="20"/>
              </w:rPr>
            </w:pPr>
          </w:p>
          <w:p w14:paraId="6F4E8ED8" w14:textId="77777777" w:rsidR="00DB75E5" w:rsidRPr="00D4595E" w:rsidRDefault="00DB75E5">
            <w:pPr>
              <w:rPr>
                <w:sz w:val="20"/>
                <w:szCs w:val="20"/>
              </w:rPr>
            </w:pPr>
          </w:p>
        </w:tc>
        <w:tc>
          <w:tcPr>
            <w:tcW w:w="1440" w:type="dxa"/>
            <w:shd w:val="clear" w:color="auto" w:fill="FFFFFF" w:themeFill="background1"/>
          </w:tcPr>
          <w:p w14:paraId="622A38BB" w14:textId="36B0985F" w:rsidR="00DB75E5" w:rsidRPr="00D4595E" w:rsidRDefault="30472AF7" w:rsidP="674C2EF9">
            <w:pPr>
              <w:rPr>
                <w:sz w:val="20"/>
                <w:szCs w:val="20"/>
              </w:rPr>
            </w:pPr>
            <w:r w:rsidRPr="674C2EF9">
              <w:rPr>
                <w:sz w:val="20"/>
                <w:szCs w:val="20"/>
              </w:rPr>
              <w:t>Team leads</w:t>
            </w:r>
          </w:p>
          <w:p w14:paraId="17ED3788" w14:textId="735B08B7" w:rsidR="00DB75E5" w:rsidRPr="00D4595E" w:rsidRDefault="6E9E9B54" w:rsidP="674C2EF9">
            <w:pPr>
              <w:rPr>
                <w:sz w:val="20"/>
                <w:szCs w:val="20"/>
              </w:rPr>
            </w:pPr>
            <w:r w:rsidRPr="674C2EF9">
              <w:rPr>
                <w:sz w:val="20"/>
                <w:szCs w:val="20"/>
              </w:rPr>
              <w:t>Teachers</w:t>
            </w:r>
          </w:p>
          <w:p w14:paraId="7AFE12CF" w14:textId="25BDFCEE" w:rsidR="00DB75E5" w:rsidRPr="00D4595E" w:rsidRDefault="6E9E9B54" w:rsidP="674C2EF9">
            <w:pPr>
              <w:rPr>
                <w:sz w:val="20"/>
                <w:szCs w:val="20"/>
              </w:rPr>
            </w:pPr>
            <w:r w:rsidRPr="674C2EF9">
              <w:rPr>
                <w:sz w:val="20"/>
                <w:szCs w:val="20"/>
              </w:rPr>
              <w:t>J. Dow</w:t>
            </w:r>
          </w:p>
          <w:p w14:paraId="1573D3F4" w14:textId="6BA1E1E7" w:rsidR="00DB75E5" w:rsidRPr="00D4595E" w:rsidRDefault="6E9E9B54" w:rsidP="674C2EF9">
            <w:pPr>
              <w:rPr>
                <w:sz w:val="20"/>
                <w:szCs w:val="20"/>
              </w:rPr>
            </w:pPr>
            <w:r w:rsidRPr="674C2EF9">
              <w:rPr>
                <w:sz w:val="20"/>
                <w:szCs w:val="20"/>
              </w:rPr>
              <w:t>K. Murphy</w:t>
            </w:r>
          </w:p>
          <w:p w14:paraId="609F5580" w14:textId="3C111BEC" w:rsidR="00DB75E5" w:rsidRPr="00D4595E" w:rsidRDefault="6E9E9B54" w:rsidP="674C2EF9">
            <w:pPr>
              <w:rPr>
                <w:sz w:val="20"/>
                <w:szCs w:val="20"/>
              </w:rPr>
            </w:pPr>
            <w:r w:rsidRPr="674C2EF9">
              <w:rPr>
                <w:sz w:val="20"/>
                <w:szCs w:val="20"/>
              </w:rPr>
              <w:t>D. Waldon</w:t>
            </w:r>
          </w:p>
          <w:p w14:paraId="33CAF99E" w14:textId="25B94CC1" w:rsidR="00DB75E5" w:rsidRPr="00D4595E" w:rsidRDefault="6E9E9B54">
            <w:pPr>
              <w:rPr>
                <w:sz w:val="20"/>
                <w:szCs w:val="20"/>
              </w:rPr>
            </w:pPr>
            <w:r w:rsidRPr="674C2EF9">
              <w:rPr>
                <w:sz w:val="20"/>
                <w:szCs w:val="20"/>
              </w:rPr>
              <w:t>S. Gaughan</w:t>
            </w:r>
          </w:p>
        </w:tc>
        <w:tc>
          <w:tcPr>
            <w:tcW w:w="2430" w:type="dxa"/>
            <w:shd w:val="clear" w:color="auto" w:fill="FFFFFF" w:themeFill="background1"/>
          </w:tcPr>
          <w:p w14:paraId="5EF0DC76" w14:textId="27C0D071" w:rsidR="00DB75E5" w:rsidRPr="00D4595E" w:rsidRDefault="6E9E9B54" w:rsidP="674C2EF9">
            <w:pPr>
              <w:rPr>
                <w:sz w:val="20"/>
                <w:szCs w:val="20"/>
              </w:rPr>
            </w:pPr>
            <w:r w:rsidRPr="674C2EF9">
              <w:rPr>
                <w:sz w:val="20"/>
                <w:szCs w:val="20"/>
              </w:rPr>
              <w:t>Team leads administer the survey.  At the team leader meeting we will look at the surveys to develop next steps</w:t>
            </w:r>
          </w:p>
          <w:p w14:paraId="0CD6F3B3" w14:textId="1D7FABE7" w:rsidR="00DB75E5" w:rsidRPr="00D4595E" w:rsidRDefault="00DB75E5">
            <w:pPr>
              <w:rPr>
                <w:sz w:val="20"/>
                <w:szCs w:val="20"/>
              </w:rPr>
            </w:pPr>
          </w:p>
        </w:tc>
        <w:tc>
          <w:tcPr>
            <w:tcW w:w="360" w:type="dxa"/>
            <w:shd w:val="clear" w:color="auto" w:fill="FF0000"/>
          </w:tcPr>
          <w:p w14:paraId="2D4FD094" w14:textId="77777777" w:rsidR="00DB75E5" w:rsidRPr="00D4595E" w:rsidRDefault="00DB75E5">
            <w:pPr>
              <w:rPr>
                <w:sz w:val="20"/>
                <w:szCs w:val="20"/>
              </w:rPr>
            </w:pPr>
          </w:p>
        </w:tc>
      </w:tr>
      <w:tr w:rsidR="47E00AFF" w:rsidRPr="00E333A9" w14:paraId="378E976F" w14:textId="77777777" w:rsidTr="47E00AFF">
        <w:trPr>
          <w:trHeight w:val="300"/>
        </w:trPr>
        <w:tc>
          <w:tcPr>
            <w:tcW w:w="4585" w:type="dxa"/>
            <w:shd w:val="clear" w:color="auto" w:fill="FFFFFF" w:themeFill="background1"/>
          </w:tcPr>
          <w:p w14:paraId="3D90CB4A" w14:textId="469E2478" w:rsidR="47E00AFF" w:rsidRDefault="5B53AE8D" w:rsidP="47E00AFF">
            <w:pPr>
              <w:rPr>
                <w:sz w:val="20"/>
                <w:szCs w:val="20"/>
              </w:rPr>
            </w:pPr>
            <w:r w:rsidRPr="47E00AFF">
              <w:rPr>
                <w:sz w:val="20"/>
                <w:szCs w:val="20"/>
              </w:rPr>
              <w:t xml:space="preserve">Execute Kindergarten </w:t>
            </w:r>
            <w:proofErr w:type="spellStart"/>
            <w:r w:rsidR="00E333A9" w:rsidRPr="00E333A9">
              <w:rPr>
                <w:rFonts w:cstheme="minorHAnsi"/>
                <w:sz w:val="20"/>
                <w:szCs w:val="20"/>
              </w:rPr>
              <w:t>Dibels</w:t>
            </w:r>
            <w:proofErr w:type="spellEnd"/>
            <w:r w:rsidRPr="47E00AFF">
              <w:rPr>
                <w:sz w:val="20"/>
                <w:szCs w:val="20"/>
              </w:rPr>
              <w:t xml:space="preserve"> progress monitoring and PLC data analysis</w:t>
            </w:r>
          </w:p>
        </w:tc>
        <w:tc>
          <w:tcPr>
            <w:tcW w:w="1530" w:type="dxa"/>
            <w:shd w:val="clear" w:color="auto" w:fill="FFFFFF" w:themeFill="background1"/>
          </w:tcPr>
          <w:p w14:paraId="492B750E" w14:textId="520ABDBE" w:rsidR="1399897B" w:rsidRDefault="1399897B" w:rsidP="47E00AFF">
            <w:pPr>
              <w:rPr>
                <w:sz w:val="20"/>
                <w:szCs w:val="20"/>
              </w:rPr>
            </w:pPr>
            <w:r w:rsidRPr="47E00AFF">
              <w:rPr>
                <w:sz w:val="20"/>
                <w:szCs w:val="20"/>
              </w:rPr>
              <w:t>Monthly</w:t>
            </w:r>
          </w:p>
        </w:tc>
        <w:tc>
          <w:tcPr>
            <w:tcW w:w="1440" w:type="dxa"/>
            <w:shd w:val="clear" w:color="auto" w:fill="FFFFFF" w:themeFill="background1"/>
          </w:tcPr>
          <w:p w14:paraId="032AB76B" w14:textId="0B6F9B8B" w:rsidR="1399897B" w:rsidRDefault="1399897B" w:rsidP="47E00AFF">
            <w:pPr>
              <w:rPr>
                <w:sz w:val="20"/>
                <w:szCs w:val="20"/>
              </w:rPr>
            </w:pPr>
            <w:r w:rsidRPr="47E00AFF">
              <w:rPr>
                <w:sz w:val="20"/>
                <w:szCs w:val="20"/>
              </w:rPr>
              <w:t>Teachers</w:t>
            </w:r>
          </w:p>
          <w:p w14:paraId="4602CB7D" w14:textId="3F05A38D" w:rsidR="1399897B" w:rsidRDefault="1399897B" w:rsidP="47E00AFF">
            <w:pPr>
              <w:rPr>
                <w:sz w:val="20"/>
                <w:szCs w:val="20"/>
              </w:rPr>
            </w:pPr>
            <w:r w:rsidRPr="47E00AFF">
              <w:rPr>
                <w:sz w:val="20"/>
                <w:szCs w:val="20"/>
              </w:rPr>
              <w:t>D. Waldon</w:t>
            </w:r>
          </w:p>
        </w:tc>
        <w:tc>
          <w:tcPr>
            <w:tcW w:w="2430" w:type="dxa"/>
            <w:shd w:val="clear" w:color="auto" w:fill="FFFFFF" w:themeFill="background1"/>
          </w:tcPr>
          <w:p w14:paraId="3A958EEC" w14:textId="1645C92A" w:rsidR="1399897B" w:rsidRDefault="1399897B" w:rsidP="47E00AFF">
            <w:pPr>
              <w:rPr>
                <w:sz w:val="20"/>
                <w:szCs w:val="20"/>
              </w:rPr>
            </w:pPr>
            <w:r w:rsidRPr="47E00AFF">
              <w:rPr>
                <w:sz w:val="20"/>
                <w:szCs w:val="20"/>
              </w:rPr>
              <w:t xml:space="preserve">PLC time, </w:t>
            </w:r>
            <w:proofErr w:type="spellStart"/>
            <w:r w:rsidR="00E333A9" w:rsidRPr="00E333A9">
              <w:rPr>
                <w:rFonts w:cstheme="minorHAnsi"/>
                <w:sz w:val="20"/>
                <w:szCs w:val="20"/>
              </w:rPr>
              <w:t>Dibels</w:t>
            </w:r>
            <w:proofErr w:type="spellEnd"/>
            <w:r w:rsidRPr="47E00AFF">
              <w:rPr>
                <w:sz w:val="20"/>
                <w:szCs w:val="20"/>
              </w:rPr>
              <w:t xml:space="preserve"> probes</w:t>
            </w:r>
          </w:p>
        </w:tc>
        <w:tc>
          <w:tcPr>
            <w:tcW w:w="360" w:type="dxa"/>
            <w:shd w:val="clear" w:color="auto" w:fill="FF0000"/>
          </w:tcPr>
          <w:p w14:paraId="673B465C" w14:textId="5C1D17BD" w:rsidR="47E00AFF" w:rsidRDefault="47E00AFF" w:rsidP="47E00AFF">
            <w:pPr>
              <w:rPr>
                <w:sz w:val="20"/>
                <w:szCs w:val="20"/>
              </w:rPr>
            </w:pPr>
          </w:p>
        </w:tc>
      </w:tr>
    </w:tbl>
    <w:p w14:paraId="2017B4DF" w14:textId="77777777" w:rsidR="005C3FBC" w:rsidRPr="00D4595E" w:rsidRDefault="005C3FBC" w:rsidP="00DA26D4">
      <w:pPr>
        <w:spacing w:after="0"/>
        <w:rPr>
          <w:sz w:val="14"/>
          <w:szCs w:val="14"/>
        </w:rPr>
      </w:pPr>
    </w:p>
    <w:tbl>
      <w:tblPr>
        <w:tblStyle w:val="TableGrid"/>
        <w:tblW w:w="10327" w:type="dxa"/>
        <w:tblLayout w:type="fixed"/>
        <w:tblLook w:val="04A0" w:firstRow="1" w:lastRow="0" w:firstColumn="1" w:lastColumn="0" w:noHBand="0" w:noVBand="1"/>
      </w:tblPr>
      <w:tblGrid>
        <w:gridCol w:w="1170"/>
        <w:gridCol w:w="3235"/>
        <w:gridCol w:w="3355"/>
        <w:gridCol w:w="2567"/>
      </w:tblGrid>
      <w:tr w:rsidR="00300BB0" w:rsidRPr="00D4595E" w14:paraId="66FFC39F" w14:textId="77777777" w:rsidTr="47E00AFF">
        <w:tc>
          <w:tcPr>
            <w:tcW w:w="10327" w:type="dxa"/>
            <w:gridSpan w:val="4"/>
            <w:shd w:val="clear" w:color="auto" w:fill="000000" w:themeFill="text1"/>
          </w:tcPr>
          <w:p w14:paraId="4AAB4F09" w14:textId="77777777" w:rsidR="00300BB0" w:rsidRPr="00D4595E" w:rsidRDefault="00300BB0">
            <w:pPr>
              <w:jc w:val="center"/>
              <w:rPr>
                <w:b/>
                <w:bCs/>
              </w:rPr>
            </w:pPr>
            <w:r w:rsidRPr="00D4595E">
              <w:rPr>
                <w:b/>
                <w:bCs/>
              </w:rPr>
              <w:t>PROGRESS MONITORING (JANUARY</w:t>
            </w:r>
            <w:r w:rsidR="00596C1A" w:rsidRPr="00D4595E">
              <w:rPr>
                <w:b/>
                <w:bCs/>
              </w:rPr>
              <w:t xml:space="preserve"> </w:t>
            </w:r>
            <w:r w:rsidRPr="00D4595E">
              <w:rPr>
                <w:b/>
                <w:bCs/>
              </w:rPr>
              <w:t>– MARCH)</w:t>
            </w:r>
          </w:p>
          <w:p w14:paraId="23FAC90D" w14:textId="6D7EC8C0" w:rsidR="00DA26D4" w:rsidRPr="00D4595E" w:rsidRDefault="00DA26D4">
            <w:pPr>
              <w:jc w:val="center"/>
              <w:rPr>
                <w:b/>
                <w:bCs/>
                <w:i/>
                <w:iCs/>
              </w:rPr>
            </w:pPr>
            <w:r w:rsidRPr="00D4595E">
              <w:rPr>
                <w:b/>
                <w:bCs/>
                <w:i/>
                <w:iCs/>
              </w:rPr>
              <w:t>Outcome Data</w:t>
            </w:r>
          </w:p>
        </w:tc>
      </w:tr>
      <w:tr w:rsidR="00300BB0" w:rsidRPr="00D4595E" w14:paraId="69F0849C" w14:textId="77777777" w:rsidTr="47E00AFF">
        <w:trPr>
          <w:trHeight w:hRule="exact" w:val="288"/>
        </w:trPr>
        <w:tc>
          <w:tcPr>
            <w:tcW w:w="1170" w:type="dxa"/>
            <w:shd w:val="clear" w:color="auto" w:fill="D9D9D9" w:themeFill="background1" w:themeFillShade="D9"/>
          </w:tcPr>
          <w:p w14:paraId="7D00AB09" w14:textId="77777777" w:rsidR="00300BB0" w:rsidRPr="00D4595E" w:rsidRDefault="00300BB0">
            <w:pPr>
              <w:jc w:val="center"/>
            </w:pPr>
            <w:r w:rsidRPr="00D4595E">
              <w:rPr>
                <w:b/>
                <w:bCs/>
              </w:rPr>
              <w:t>Date</w:t>
            </w:r>
          </w:p>
        </w:tc>
        <w:tc>
          <w:tcPr>
            <w:tcW w:w="3235" w:type="dxa"/>
            <w:shd w:val="clear" w:color="auto" w:fill="D9D9D9" w:themeFill="background1" w:themeFillShade="D9"/>
          </w:tcPr>
          <w:p w14:paraId="1DAE7747" w14:textId="77777777" w:rsidR="00300BB0" w:rsidRPr="00D4595E" w:rsidRDefault="00300BB0">
            <w:pPr>
              <w:jc w:val="center"/>
              <w:rPr>
                <w:b/>
                <w:bCs/>
              </w:rPr>
            </w:pPr>
            <w:r w:rsidRPr="00D4595E">
              <w:rPr>
                <w:b/>
                <w:bCs/>
              </w:rPr>
              <w:t>Progress Indicators</w:t>
            </w:r>
          </w:p>
        </w:tc>
        <w:tc>
          <w:tcPr>
            <w:tcW w:w="3355" w:type="dxa"/>
            <w:shd w:val="clear" w:color="auto" w:fill="D9D9D9" w:themeFill="background1" w:themeFillShade="D9"/>
          </w:tcPr>
          <w:p w14:paraId="49228DC6" w14:textId="77777777" w:rsidR="00300BB0" w:rsidRPr="00D4595E" w:rsidRDefault="00300BB0">
            <w:pPr>
              <w:jc w:val="center"/>
              <w:rPr>
                <w:b/>
                <w:bCs/>
                <w:color w:val="FF0000"/>
              </w:rPr>
            </w:pPr>
            <w:r w:rsidRPr="00D4595E">
              <w:rPr>
                <w:b/>
                <w:bCs/>
              </w:rPr>
              <w:t>What do we hope to see?</w:t>
            </w:r>
          </w:p>
        </w:tc>
        <w:tc>
          <w:tcPr>
            <w:tcW w:w="2567" w:type="dxa"/>
            <w:shd w:val="clear" w:color="auto" w:fill="D9D9D9" w:themeFill="background1" w:themeFillShade="D9"/>
          </w:tcPr>
          <w:p w14:paraId="4DA5BA7F" w14:textId="77777777" w:rsidR="00300BB0" w:rsidRPr="00D4595E" w:rsidRDefault="00300BB0">
            <w:pPr>
              <w:jc w:val="center"/>
              <w:rPr>
                <w:b/>
                <w:bCs/>
                <w:color w:val="FF0000"/>
              </w:rPr>
            </w:pPr>
            <w:r w:rsidRPr="00D4595E">
              <w:rPr>
                <w:b/>
                <w:bCs/>
              </w:rPr>
              <w:t xml:space="preserve">What we </w:t>
            </w:r>
            <w:proofErr w:type="gramStart"/>
            <w:r w:rsidRPr="00D4595E">
              <w:rPr>
                <w:b/>
                <w:bCs/>
              </w:rPr>
              <w:t>actually saw</w:t>
            </w:r>
            <w:proofErr w:type="gramEnd"/>
            <w:r w:rsidRPr="00D4595E">
              <w:rPr>
                <w:b/>
                <w:bCs/>
              </w:rPr>
              <w:t>:</w:t>
            </w:r>
          </w:p>
        </w:tc>
      </w:tr>
      <w:tr w:rsidR="00300BB0" w:rsidRPr="00E333A9" w14:paraId="176CFDD3" w14:textId="77777777" w:rsidTr="00E333A9">
        <w:trPr>
          <w:trHeight w:val="20"/>
        </w:trPr>
        <w:tc>
          <w:tcPr>
            <w:tcW w:w="1170" w:type="dxa"/>
          </w:tcPr>
          <w:p w14:paraId="13D501E5" w14:textId="0ACFADF4" w:rsidR="00300BB0" w:rsidRPr="00E333A9" w:rsidRDefault="54D16A9B">
            <w:pPr>
              <w:rPr>
                <w:sz w:val="20"/>
                <w:szCs w:val="20"/>
              </w:rPr>
            </w:pPr>
            <w:r w:rsidRPr="00E333A9">
              <w:rPr>
                <w:sz w:val="20"/>
                <w:szCs w:val="20"/>
              </w:rPr>
              <w:t>3/31/2025</w:t>
            </w:r>
          </w:p>
        </w:tc>
        <w:tc>
          <w:tcPr>
            <w:tcW w:w="3235" w:type="dxa"/>
          </w:tcPr>
          <w:p w14:paraId="6DB65C7F" w14:textId="3B4BD520" w:rsidR="00300BB0" w:rsidRPr="00E333A9" w:rsidRDefault="63C04B78">
            <w:pPr>
              <w:rPr>
                <w:sz w:val="20"/>
                <w:szCs w:val="20"/>
              </w:rPr>
            </w:pPr>
            <w:r w:rsidRPr="00E333A9">
              <w:rPr>
                <w:rFonts w:ascii="Calibri" w:eastAsia="Calibri" w:hAnsi="Calibri" w:cs="Calibri"/>
                <w:color w:val="000000" w:themeColor="text1"/>
                <w:sz w:val="20"/>
                <w:szCs w:val="20"/>
              </w:rPr>
              <w:t xml:space="preserve">Progress monitoring for NWEA, </w:t>
            </w:r>
            <w:r w:rsidR="00E333A9" w:rsidRPr="00E333A9">
              <w:rPr>
                <w:rFonts w:ascii="Calibri" w:eastAsia="Calibri" w:hAnsi="Calibri" w:cs="Calibri"/>
                <w:color w:val="000000" w:themeColor="text1"/>
                <w:sz w:val="20"/>
                <w:szCs w:val="20"/>
              </w:rPr>
              <w:t>DIBELS</w:t>
            </w:r>
            <w:r w:rsidRPr="00E333A9">
              <w:rPr>
                <w:rFonts w:ascii="Calibri" w:eastAsia="Calibri" w:hAnsi="Calibri" w:cs="Calibri"/>
                <w:color w:val="000000" w:themeColor="text1"/>
                <w:sz w:val="20"/>
                <w:szCs w:val="20"/>
              </w:rPr>
              <w:t xml:space="preserve">, and common assessments. </w:t>
            </w:r>
            <w:r w:rsidRPr="00E333A9">
              <w:rPr>
                <w:rFonts w:ascii="Calibri" w:eastAsia="Calibri" w:hAnsi="Calibri" w:cs="Calibri"/>
                <w:sz w:val="20"/>
                <w:szCs w:val="20"/>
              </w:rPr>
              <w:t xml:space="preserve"> </w:t>
            </w:r>
          </w:p>
        </w:tc>
        <w:tc>
          <w:tcPr>
            <w:tcW w:w="3355" w:type="dxa"/>
          </w:tcPr>
          <w:p w14:paraId="27AE30B0" w14:textId="30F4F0F4" w:rsidR="00300BB0" w:rsidRPr="00E333A9" w:rsidRDefault="63C04B78" w:rsidP="674C2EF9">
            <w:pPr>
              <w:rPr>
                <w:rFonts w:ascii="Calibri" w:eastAsia="Calibri" w:hAnsi="Calibri" w:cs="Calibri"/>
                <w:color w:val="000000" w:themeColor="text1"/>
                <w:sz w:val="20"/>
                <w:szCs w:val="20"/>
              </w:rPr>
            </w:pPr>
            <w:r w:rsidRPr="00E333A9">
              <w:rPr>
                <w:rFonts w:ascii="Calibri" w:eastAsia="Calibri" w:hAnsi="Calibri" w:cs="Calibri"/>
                <w:color w:val="000000" w:themeColor="text1"/>
                <w:sz w:val="20"/>
                <w:szCs w:val="20"/>
              </w:rPr>
              <w:t xml:space="preserve">100% of students complete assessments. </w:t>
            </w:r>
          </w:p>
          <w:p w14:paraId="080757B8" w14:textId="4974ADA8" w:rsidR="00300BB0" w:rsidRPr="00E333A9" w:rsidRDefault="63C04B78">
            <w:pPr>
              <w:rPr>
                <w:rFonts w:ascii="Calibri" w:eastAsia="Calibri" w:hAnsi="Calibri" w:cs="Calibri"/>
                <w:color w:val="000000" w:themeColor="text1"/>
                <w:sz w:val="20"/>
                <w:szCs w:val="20"/>
              </w:rPr>
            </w:pPr>
            <w:r w:rsidRPr="00E333A9">
              <w:rPr>
                <w:rFonts w:ascii="Calibri" w:eastAsia="Calibri" w:hAnsi="Calibri" w:cs="Calibri"/>
                <w:color w:val="000000" w:themeColor="text1"/>
                <w:sz w:val="20"/>
                <w:szCs w:val="20"/>
              </w:rPr>
              <w:t>100% of students show academic growth</w:t>
            </w:r>
          </w:p>
        </w:tc>
        <w:tc>
          <w:tcPr>
            <w:tcW w:w="2567" w:type="dxa"/>
          </w:tcPr>
          <w:p w14:paraId="1CBCF0C2" w14:textId="77777777" w:rsidR="00300BB0" w:rsidRPr="00E333A9" w:rsidRDefault="00300BB0">
            <w:pPr>
              <w:rPr>
                <w:sz w:val="20"/>
                <w:szCs w:val="20"/>
              </w:rPr>
            </w:pPr>
          </w:p>
        </w:tc>
      </w:tr>
      <w:tr w:rsidR="00300BB0" w:rsidRPr="00E333A9" w14:paraId="30941D4B" w14:textId="77777777" w:rsidTr="00E333A9">
        <w:trPr>
          <w:trHeight w:val="20"/>
        </w:trPr>
        <w:tc>
          <w:tcPr>
            <w:tcW w:w="1170" w:type="dxa"/>
          </w:tcPr>
          <w:p w14:paraId="2BE43BF9" w14:textId="3721D21A" w:rsidR="00300BB0" w:rsidRPr="00E333A9" w:rsidRDefault="41DDAEA5">
            <w:pPr>
              <w:rPr>
                <w:sz w:val="20"/>
                <w:szCs w:val="20"/>
              </w:rPr>
            </w:pPr>
            <w:r w:rsidRPr="00E333A9">
              <w:rPr>
                <w:sz w:val="20"/>
                <w:szCs w:val="20"/>
              </w:rPr>
              <w:t>3/31/2025</w:t>
            </w:r>
          </w:p>
        </w:tc>
        <w:tc>
          <w:tcPr>
            <w:tcW w:w="3235" w:type="dxa"/>
          </w:tcPr>
          <w:p w14:paraId="6DDD8EA7" w14:textId="7688A63F" w:rsidR="00300BB0" w:rsidRPr="00E333A9" w:rsidRDefault="63C04B78" w:rsidP="674C2EF9">
            <w:pPr>
              <w:rPr>
                <w:rFonts w:ascii="Calibri" w:eastAsia="Calibri" w:hAnsi="Calibri" w:cs="Calibri"/>
                <w:sz w:val="20"/>
                <w:szCs w:val="20"/>
              </w:rPr>
            </w:pPr>
            <w:r w:rsidRPr="00E333A9">
              <w:rPr>
                <w:rFonts w:ascii="Calibri" w:eastAsia="Calibri" w:hAnsi="Calibri" w:cs="Calibri"/>
                <w:color w:val="000000" w:themeColor="text1"/>
                <w:sz w:val="20"/>
                <w:szCs w:val="20"/>
              </w:rPr>
              <w:t>Administrative data meetings</w:t>
            </w:r>
          </w:p>
        </w:tc>
        <w:tc>
          <w:tcPr>
            <w:tcW w:w="3355" w:type="dxa"/>
          </w:tcPr>
          <w:p w14:paraId="67B69CA5" w14:textId="2B7F4F93" w:rsidR="00300BB0" w:rsidRPr="00E333A9" w:rsidRDefault="63C04B78">
            <w:pPr>
              <w:rPr>
                <w:rFonts w:ascii="Calibri" w:eastAsia="Calibri" w:hAnsi="Calibri" w:cs="Calibri"/>
                <w:sz w:val="20"/>
                <w:szCs w:val="20"/>
              </w:rPr>
            </w:pPr>
            <w:r w:rsidRPr="00E333A9">
              <w:rPr>
                <w:rFonts w:ascii="Calibri" w:eastAsia="Calibri" w:hAnsi="Calibri" w:cs="Calibri"/>
                <w:color w:val="000000" w:themeColor="text1"/>
                <w:sz w:val="20"/>
                <w:szCs w:val="20"/>
              </w:rPr>
              <w:t>100% of teachers meet with administrators to reflect on data and discuss interventions to be implemented.</w:t>
            </w:r>
          </w:p>
        </w:tc>
        <w:tc>
          <w:tcPr>
            <w:tcW w:w="2567" w:type="dxa"/>
          </w:tcPr>
          <w:p w14:paraId="63A44912" w14:textId="77777777" w:rsidR="00300BB0" w:rsidRPr="00E333A9" w:rsidRDefault="00300BB0">
            <w:pPr>
              <w:rPr>
                <w:sz w:val="20"/>
                <w:szCs w:val="20"/>
              </w:rPr>
            </w:pPr>
          </w:p>
        </w:tc>
      </w:tr>
      <w:tr w:rsidR="47E00AFF" w:rsidRPr="00E333A9" w14:paraId="64BBB59F" w14:textId="77777777" w:rsidTr="00E333A9">
        <w:trPr>
          <w:trHeight w:val="20"/>
        </w:trPr>
        <w:tc>
          <w:tcPr>
            <w:tcW w:w="1170" w:type="dxa"/>
          </w:tcPr>
          <w:p w14:paraId="407F9C4D" w14:textId="6C02AD94" w:rsidR="0A8A3BDB" w:rsidRPr="00E333A9" w:rsidRDefault="0A8A3BDB" w:rsidP="47E00AFF">
            <w:pPr>
              <w:rPr>
                <w:sz w:val="20"/>
                <w:szCs w:val="20"/>
              </w:rPr>
            </w:pPr>
            <w:r w:rsidRPr="00E333A9">
              <w:rPr>
                <w:sz w:val="20"/>
                <w:szCs w:val="20"/>
              </w:rPr>
              <w:t>3/31/2025</w:t>
            </w:r>
          </w:p>
        </w:tc>
        <w:tc>
          <w:tcPr>
            <w:tcW w:w="3235" w:type="dxa"/>
          </w:tcPr>
          <w:p w14:paraId="082E17BE" w14:textId="3BF45A8B" w:rsidR="47E00AFF" w:rsidRPr="00E333A9" w:rsidRDefault="036C24AE" w:rsidP="47E00AFF">
            <w:pPr>
              <w:rPr>
                <w:rFonts w:ascii="Calibri" w:eastAsia="Calibri" w:hAnsi="Calibri" w:cs="Calibri"/>
                <w:color w:val="000000" w:themeColor="text1"/>
                <w:sz w:val="20"/>
                <w:szCs w:val="20"/>
              </w:rPr>
            </w:pPr>
            <w:r w:rsidRPr="00E333A9">
              <w:rPr>
                <w:rFonts w:ascii="Calibri" w:eastAsia="Calibri" w:hAnsi="Calibri" w:cs="Calibri"/>
                <w:color w:val="000000" w:themeColor="text1"/>
                <w:sz w:val="20"/>
                <w:szCs w:val="20"/>
              </w:rPr>
              <w:t>Student work data analysis during PLT time</w:t>
            </w:r>
          </w:p>
        </w:tc>
        <w:tc>
          <w:tcPr>
            <w:tcW w:w="3355" w:type="dxa"/>
          </w:tcPr>
          <w:p w14:paraId="4CF6E65D" w14:textId="03C51895" w:rsidR="65BDBB42" w:rsidRPr="00E333A9" w:rsidRDefault="65BDBB42" w:rsidP="47E00AFF">
            <w:pPr>
              <w:rPr>
                <w:rFonts w:ascii="Calibri" w:eastAsia="Calibri" w:hAnsi="Calibri" w:cs="Calibri"/>
                <w:color w:val="000000" w:themeColor="text1"/>
                <w:sz w:val="20"/>
                <w:szCs w:val="20"/>
              </w:rPr>
            </w:pPr>
            <w:r w:rsidRPr="00E333A9">
              <w:rPr>
                <w:rFonts w:ascii="Calibri" w:eastAsia="Calibri" w:hAnsi="Calibri" w:cs="Calibri"/>
                <w:color w:val="000000" w:themeColor="text1"/>
                <w:sz w:val="20"/>
                <w:szCs w:val="20"/>
              </w:rPr>
              <w:t>80% of student work will be identified as being mastered</w:t>
            </w:r>
          </w:p>
        </w:tc>
        <w:tc>
          <w:tcPr>
            <w:tcW w:w="2567" w:type="dxa"/>
          </w:tcPr>
          <w:p w14:paraId="7B780AB8" w14:textId="0C0CCF89" w:rsidR="47E00AFF" w:rsidRPr="00E333A9" w:rsidRDefault="47E00AFF" w:rsidP="47E00AFF">
            <w:pPr>
              <w:rPr>
                <w:sz w:val="20"/>
                <w:szCs w:val="20"/>
              </w:rPr>
            </w:pPr>
          </w:p>
        </w:tc>
      </w:tr>
      <w:tr w:rsidR="00300BB0" w:rsidRPr="00E333A9" w14:paraId="7DAFE359" w14:textId="77777777" w:rsidTr="00E333A9">
        <w:trPr>
          <w:trHeight w:val="20"/>
        </w:trPr>
        <w:tc>
          <w:tcPr>
            <w:tcW w:w="1170" w:type="dxa"/>
          </w:tcPr>
          <w:p w14:paraId="3D349359" w14:textId="74509182" w:rsidR="00300BB0" w:rsidRPr="00E333A9" w:rsidRDefault="7477BE4B">
            <w:pPr>
              <w:rPr>
                <w:sz w:val="20"/>
                <w:szCs w:val="20"/>
              </w:rPr>
            </w:pPr>
            <w:r w:rsidRPr="00E333A9">
              <w:rPr>
                <w:sz w:val="20"/>
                <w:szCs w:val="20"/>
              </w:rPr>
              <w:t>3/31/2025</w:t>
            </w:r>
          </w:p>
        </w:tc>
        <w:tc>
          <w:tcPr>
            <w:tcW w:w="3235" w:type="dxa"/>
          </w:tcPr>
          <w:p w14:paraId="250593A7" w14:textId="0871FA10" w:rsidR="00300BB0" w:rsidRPr="00E333A9" w:rsidRDefault="63C04B78" w:rsidP="674C2EF9">
            <w:pPr>
              <w:rPr>
                <w:rFonts w:ascii="Calibri" w:eastAsia="Calibri" w:hAnsi="Calibri" w:cs="Calibri"/>
                <w:sz w:val="20"/>
                <w:szCs w:val="20"/>
              </w:rPr>
            </w:pPr>
            <w:r w:rsidRPr="00E333A9">
              <w:rPr>
                <w:rFonts w:ascii="Calibri" w:eastAsia="Calibri" w:hAnsi="Calibri" w:cs="Calibri"/>
                <w:color w:val="000000" w:themeColor="text1"/>
                <w:sz w:val="20"/>
                <w:szCs w:val="20"/>
              </w:rPr>
              <w:t>Use of the 4 Question data protocol throughout PLCS</w:t>
            </w:r>
          </w:p>
          <w:p w14:paraId="61FE2ABC" w14:textId="77777777" w:rsidR="00300BB0" w:rsidRPr="00E333A9" w:rsidRDefault="00300BB0">
            <w:pPr>
              <w:rPr>
                <w:sz w:val="20"/>
                <w:szCs w:val="20"/>
              </w:rPr>
            </w:pPr>
          </w:p>
        </w:tc>
        <w:tc>
          <w:tcPr>
            <w:tcW w:w="3355" w:type="dxa"/>
          </w:tcPr>
          <w:p w14:paraId="2297718B" w14:textId="14585E1B" w:rsidR="00300BB0" w:rsidRPr="00E333A9" w:rsidRDefault="31D0FF22" w:rsidP="674C2EF9">
            <w:pPr>
              <w:rPr>
                <w:rFonts w:ascii="Calibri" w:eastAsia="Calibri" w:hAnsi="Calibri" w:cs="Calibri"/>
                <w:color w:val="000000" w:themeColor="text1"/>
                <w:sz w:val="20"/>
                <w:szCs w:val="20"/>
              </w:rPr>
            </w:pPr>
            <w:r w:rsidRPr="00E333A9">
              <w:rPr>
                <w:rFonts w:ascii="Calibri" w:eastAsia="Calibri" w:hAnsi="Calibri" w:cs="Calibri"/>
                <w:color w:val="000000" w:themeColor="text1"/>
                <w:sz w:val="20"/>
                <w:szCs w:val="20"/>
              </w:rPr>
              <w:t xml:space="preserve">-All Essential standards identified </w:t>
            </w:r>
          </w:p>
          <w:p w14:paraId="1CF4F32A" w14:textId="6BA5217A" w:rsidR="00300BB0" w:rsidRPr="00E333A9" w:rsidRDefault="31D0FF22" w:rsidP="674C2EF9">
            <w:pPr>
              <w:rPr>
                <w:rFonts w:ascii="Calibri" w:eastAsia="Calibri" w:hAnsi="Calibri" w:cs="Calibri"/>
                <w:color w:val="000000" w:themeColor="text1"/>
                <w:sz w:val="20"/>
                <w:szCs w:val="20"/>
              </w:rPr>
            </w:pPr>
            <w:r w:rsidRPr="00E333A9">
              <w:rPr>
                <w:rFonts w:ascii="Calibri" w:eastAsia="Calibri" w:hAnsi="Calibri" w:cs="Calibri"/>
                <w:color w:val="000000" w:themeColor="text1"/>
                <w:sz w:val="20"/>
                <w:szCs w:val="20"/>
              </w:rPr>
              <w:t xml:space="preserve">PLC meetings using 4 question Data Protocols </w:t>
            </w:r>
          </w:p>
          <w:p w14:paraId="6EBA498F" w14:textId="2AFF1858" w:rsidR="00300BB0" w:rsidRPr="00E333A9" w:rsidRDefault="31D0FF22">
            <w:pPr>
              <w:rPr>
                <w:rFonts w:ascii="Calibri" w:eastAsia="Calibri" w:hAnsi="Calibri" w:cs="Calibri"/>
                <w:color w:val="000000" w:themeColor="text1"/>
                <w:sz w:val="20"/>
                <w:szCs w:val="20"/>
              </w:rPr>
            </w:pPr>
            <w:r w:rsidRPr="00E333A9">
              <w:rPr>
                <w:rFonts w:ascii="Calibri" w:eastAsia="Calibri" w:hAnsi="Calibri" w:cs="Calibri"/>
                <w:color w:val="000000" w:themeColor="text1"/>
                <w:sz w:val="20"/>
                <w:szCs w:val="20"/>
              </w:rPr>
              <w:t>-100% of our students show academic growth on common assessments.</w:t>
            </w:r>
          </w:p>
        </w:tc>
        <w:tc>
          <w:tcPr>
            <w:tcW w:w="2567" w:type="dxa"/>
          </w:tcPr>
          <w:p w14:paraId="7BA4D5ED" w14:textId="77777777" w:rsidR="00300BB0" w:rsidRPr="00E333A9" w:rsidRDefault="00300BB0">
            <w:pPr>
              <w:rPr>
                <w:sz w:val="20"/>
                <w:szCs w:val="20"/>
              </w:rPr>
            </w:pPr>
          </w:p>
        </w:tc>
      </w:tr>
      <w:tr w:rsidR="47E00AFF" w:rsidRPr="00E333A9" w14:paraId="24C9AC23" w14:textId="77777777" w:rsidTr="00E333A9">
        <w:trPr>
          <w:trHeight w:val="20"/>
        </w:trPr>
        <w:tc>
          <w:tcPr>
            <w:tcW w:w="1170" w:type="dxa"/>
          </w:tcPr>
          <w:p w14:paraId="2F2E92E5" w14:textId="40536608" w:rsidR="23942404" w:rsidRPr="00E333A9" w:rsidRDefault="23942404" w:rsidP="47E00AFF">
            <w:pPr>
              <w:rPr>
                <w:sz w:val="20"/>
                <w:szCs w:val="20"/>
              </w:rPr>
            </w:pPr>
            <w:r w:rsidRPr="00E333A9">
              <w:rPr>
                <w:sz w:val="20"/>
                <w:szCs w:val="20"/>
              </w:rPr>
              <w:t>3/31/2025</w:t>
            </w:r>
          </w:p>
        </w:tc>
        <w:tc>
          <w:tcPr>
            <w:tcW w:w="3235" w:type="dxa"/>
          </w:tcPr>
          <w:p w14:paraId="2AAE2880" w14:textId="01854843" w:rsidR="41BE0F34" w:rsidRPr="00E333A9" w:rsidRDefault="00E333A9" w:rsidP="47E00AFF">
            <w:pPr>
              <w:rPr>
                <w:rFonts w:ascii="Calibri" w:eastAsia="Calibri" w:hAnsi="Calibri" w:cs="Calibri"/>
                <w:color w:val="000000" w:themeColor="text1"/>
                <w:sz w:val="20"/>
                <w:szCs w:val="20"/>
              </w:rPr>
            </w:pPr>
            <w:r w:rsidRPr="00E333A9">
              <w:rPr>
                <w:rFonts w:ascii="Calibri" w:eastAsia="Calibri" w:hAnsi="Calibri" w:cs="Calibri"/>
                <w:color w:val="000000" w:themeColor="text1"/>
                <w:sz w:val="20"/>
                <w:szCs w:val="20"/>
              </w:rPr>
              <w:t>Nonsense</w:t>
            </w:r>
            <w:r w:rsidR="41BE0F34" w:rsidRPr="00E333A9">
              <w:rPr>
                <w:rFonts w:ascii="Calibri" w:eastAsia="Calibri" w:hAnsi="Calibri" w:cs="Calibri"/>
                <w:color w:val="000000" w:themeColor="text1"/>
                <w:sz w:val="20"/>
                <w:szCs w:val="20"/>
              </w:rPr>
              <w:t xml:space="preserve"> word fluency (CLS and WRC)</w:t>
            </w:r>
          </w:p>
        </w:tc>
        <w:tc>
          <w:tcPr>
            <w:tcW w:w="3355" w:type="dxa"/>
          </w:tcPr>
          <w:p w14:paraId="6D80D053" w14:textId="3859C5FF" w:rsidR="41BE0F34" w:rsidRPr="00E333A9" w:rsidRDefault="41BE0F34" w:rsidP="47E00AFF">
            <w:pPr>
              <w:rPr>
                <w:rFonts w:ascii="Calibri" w:eastAsia="Calibri" w:hAnsi="Calibri" w:cs="Calibri"/>
                <w:color w:val="000000" w:themeColor="text1"/>
                <w:sz w:val="20"/>
                <w:szCs w:val="20"/>
              </w:rPr>
            </w:pPr>
            <w:r w:rsidRPr="00E333A9">
              <w:rPr>
                <w:rFonts w:ascii="Calibri" w:eastAsia="Calibri" w:hAnsi="Calibri" w:cs="Calibri"/>
                <w:color w:val="000000" w:themeColor="text1"/>
                <w:sz w:val="20"/>
                <w:szCs w:val="20"/>
              </w:rPr>
              <w:t>80% of Kindergartners will achieve benchmark goals</w:t>
            </w:r>
          </w:p>
        </w:tc>
        <w:tc>
          <w:tcPr>
            <w:tcW w:w="2567" w:type="dxa"/>
          </w:tcPr>
          <w:p w14:paraId="0F3CD046" w14:textId="04435E55" w:rsidR="47E00AFF" w:rsidRPr="00E333A9" w:rsidRDefault="47E00AFF" w:rsidP="47E00AFF">
            <w:pPr>
              <w:rPr>
                <w:sz w:val="20"/>
                <w:szCs w:val="20"/>
              </w:rPr>
            </w:pPr>
          </w:p>
        </w:tc>
      </w:tr>
    </w:tbl>
    <w:p w14:paraId="5FB1D015" w14:textId="77777777" w:rsidR="00300BB0" w:rsidRPr="00D4595E" w:rsidRDefault="00300BB0" w:rsidP="00300BB0">
      <w:pPr>
        <w:spacing w:after="0"/>
        <w:rPr>
          <w:sz w:val="12"/>
          <w:szCs w:val="12"/>
        </w:rPr>
      </w:pPr>
    </w:p>
    <w:tbl>
      <w:tblPr>
        <w:tblStyle w:val="TableGrid"/>
        <w:tblW w:w="0" w:type="auto"/>
        <w:tblInd w:w="-5" w:type="dxa"/>
        <w:tblLayout w:type="fixed"/>
        <w:tblLook w:val="04A0" w:firstRow="1" w:lastRow="0" w:firstColumn="1" w:lastColumn="0" w:noHBand="0" w:noVBand="1"/>
      </w:tblPr>
      <w:tblGrid>
        <w:gridCol w:w="10350"/>
      </w:tblGrid>
      <w:tr w:rsidR="00300BB0" w:rsidRPr="00D4595E" w14:paraId="68C10297" w14:textId="77777777" w:rsidTr="00DA75D7">
        <w:tc>
          <w:tcPr>
            <w:tcW w:w="10350" w:type="dxa"/>
            <w:shd w:val="clear" w:color="auto" w:fill="000000" w:themeFill="text1"/>
          </w:tcPr>
          <w:p w14:paraId="43888E1F" w14:textId="31D57BD1" w:rsidR="00300BB0" w:rsidRPr="00D4595E" w:rsidRDefault="00300BB0">
            <w:pPr>
              <w:jc w:val="center"/>
              <w:rPr>
                <w:b/>
                <w:bCs/>
              </w:rPr>
            </w:pPr>
            <w:r w:rsidRPr="00D4595E">
              <w:rPr>
                <w:b/>
                <w:bCs/>
              </w:rPr>
              <w:t>Notes/Reflections/Potential Adjustments to Inform April – June Implementation Plan</w:t>
            </w:r>
          </w:p>
        </w:tc>
      </w:tr>
      <w:tr w:rsidR="00300BB0" w:rsidRPr="00D4595E" w14:paraId="2DDF0BDA" w14:textId="77777777" w:rsidTr="00DA75D7">
        <w:tc>
          <w:tcPr>
            <w:tcW w:w="10350" w:type="dxa"/>
          </w:tcPr>
          <w:p w14:paraId="4F8D580F" w14:textId="77777777" w:rsidR="00300BB0" w:rsidRPr="00D4595E" w:rsidRDefault="00300BB0">
            <w:pPr>
              <w:rPr>
                <w:sz w:val="20"/>
                <w:szCs w:val="20"/>
              </w:rPr>
            </w:pPr>
          </w:p>
          <w:p w14:paraId="7C78254A" w14:textId="77777777" w:rsidR="00300BB0" w:rsidRPr="00D4595E" w:rsidRDefault="00300BB0">
            <w:pPr>
              <w:rPr>
                <w:sz w:val="20"/>
                <w:szCs w:val="20"/>
              </w:rPr>
            </w:pPr>
          </w:p>
          <w:p w14:paraId="283B9307" w14:textId="77777777" w:rsidR="00300BB0" w:rsidRPr="00D4595E" w:rsidRDefault="00300BB0">
            <w:pPr>
              <w:rPr>
                <w:sz w:val="20"/>
                <w:szCs w:val="20"/>
              </w:rPr>
            </w:pPr>
          </w:p>
          <w:p w14:paraId="108432DC" w14:textId="77777777" w:rsidR="00300BB0" w:rsidRPr="00D4595E" w:rsidRDefault="00300BB0">
            <w:pPr>
              <w:rPr>
                <w:sz w:val="20"/>
                <w:szCs w:val="20"/>
              </w:rPr>
            </w:pPr>
          </w:p>
          <w:p w14:paraId="3A9FE80E" w14:textId="77777777" w:rsidR="00300BB0" w:rsidRPr="00D4595E" w:rsidRDefault="00300BB0">
            <w:pPr>
              <w:rPr>
                <w:sz w:val="20"/>
                <w:szCs w:val="20"/>
              </w:rPr>
            </w:pPr>
          </w:p>
          <w:p w14:paraId="4278C910" w14:textId="77777777" w:rsidR="00DA75D7" w:rsidRPr="00D4595E" w:rsidRDefault="00DA75D7">
            <w:pPr>
              <w:rPr>
                <w:sz w:val="20"/>
                <w:szCs w:val="20"/>
              </w:rPr>
            </w:pPr>
          </w:p>
          <w:p w14:paraId="557666BC" w14:textId="77777777" w:rsidR="00300BB0" w:rsidRPr="00D4595E" w:rsidRDefault="00300BB0">
            <w:pPr>
              <w:rPr>
                <w:sz w:val="20"/>
                <w:szCs w:val="20"/>
              </w:rPr>
            </w:pPr>
          </w:p>
          <w:p w14:paraId="3A501915" w14:textId="77777777" w:rsidR="00300BB0" w:rsidRPr="00D4595E" w:rsidRDefault="00300BB0">
            <w:pPr>
              <w:rPr>
                <w:sz w:val="20"/>
                <w:szCs w:val="20"/>
              </w:rPr>
            </w:pPr>
          </w:p>
        </w:tc>
      </w:tr>
    </w:tbl>
    <w:p w14:paraId="146479C1" w14:textId="77777777" w:rsidR="00666E96" w:rsidRPr="00D4595E" w:rsidRDefault="00666E96" w:rsidP="00666E96">
      <w:pPr>
        <w:spacing w:after="0"/>
        <w:rPr>
          <w:sz w:val="2"/>
          <w:szCs w:val="2"/>
        </w:rPr>
      </w:pPr>
    </w:p>
    <w:p w14:paraId="07CFBE60" w14:textId="77777777" w:rsidR="00B61EF4" w:rsidRPr="00D4595E" w:rsidRDefault="00B61EF4" w:rsidP="00666E96">
      <w:pPr>
        <w:rPr>
          <w:b/>
          <w:bCs/>
        </w:rPr>
        <w:sectPr w:rsidR="00B61EF4" w:rsidRPr="00D4595E" w:rsidSect="00D07301">
          <w:footerReference w:type="default" r:id="rId35"/>
          <w:pgSz w:w="12240" w:h="15840"/>
          <w:pgMar w:top="720" w:right="965" w:bottom="720" w:left="965" w:header="720" w:footer="432" w:gutter="0"/>
          <w:cols w:space="720"/>
          <w:docGrid w:linePitch="360"/>
        </w:sectPr>
      </w:pPr>
    </w:p>
    <w:tbl>
      <w:tblPr>
        <w:tblStyle w:val="TableGrid"/>
        <w:tblW w:w="0" w:type="auto"/>
        <w:tblLook w:val="04A0" w:firstRow="1" w:lastRow="0" w:firstColumn="1" w:lastColumn="0" w:noHBand="0" w:noVBand="1"/>
      </w:tblPr>
      <w:tblGrid>
        <w:gridCol w:w="10300"/>
      </w:tblGrid>
      <w:tr w:rsidR="007C5A33" w:rsidRPr="00D4595E" w14:paraId="0EAC045B" w14:textId="77777777" w:rsidTr="007C5A33">
        <w:tc>
          <w:tcPr>
            <w:tcW w:w="10300" w:type="dxa"/>
            <w:shd w:val="clear" w:color="auto" w:fill="000000" w:themeFill="text1"/>
          </w:tcPr>
          <w:p w14:paraId="4D068869" w14:textId="6057CC39" w:rsidR="007C5A33" w:rsidRPr="00D4595E" w:rsidRDefault="007C5A33" w:rsidP="00666E96">
            <w:r w:rsidRPr="00D4595E">
              <w:rPr>
                <w:b/>
                <w:bCs/>
              </w:rPr>
              <w:t xml:space="preserve">Academic Commitment #2: </w:t>
            </w:r>
            <w:r w:rsidRPr="00D4595E">
              <w:t>This school is committed to ensuring that all students, especially our diverse learners, have the numeracy and literacy skills to prepare them for any path they choose</w:t>
            </w:r>
            <w:r w:rsidR="00AD3773" w:rsidRPr="00D4595E">
              <w:t>.</w:t>
            </w:r>
            <w:r w:rsidRPr="00D4595E">
              <w:rPr>
                <w:b/>
                <w:bCs/>
              </w:rPr>
              <w:t xml:space="preserve"> </w:t>
            </w:r>
          </w:p>
        </w:tc>
      </w:tr>
    </w:tbl>
    <w:p w14:paraId="7355B6AF" w14:textId="77777777" w:rsidR="007C5A33" w:rsidRPr="00D4595E" w:rsidRDefault="007C5A33" w:rsidP="00666E96">
      <w:pPr>
        <w:spacing w:after="0"/>
        <w:rPr>
          <w:sz w:val="14"/>
          <w:szCs w:val="14"/>
        </w:rPr>
      </w:pPr>
    </w:p>
    <w:tbl>
      <w:tblPr>
        <w:tblStyle w:val="TableGrid"/>
        <w:tblW w:w="5000" w:type="pct"/>
        <w:tblLook w:val="04A0" w:firstRow="1" w:lastRow="0" w:firstColumn="1" w:lastColumn="0" w:noHBand="0" w:noVBand="1"/>
      </w:tblPr>
      <w:tblGrid>
        <w:gridCol w:w="5216"/>
        <w:gridCol w:w="2245"/>
        <w:gridCol w:w="2839"/>
      </w:tblGrid>
      <w:tr w:rsidR="00621461" w:rsidRPr="00D4595E" w14:paraId="557448DB" w14:textId="77777777" w:rsidTr="3A85A19A">
        <w:trPr>
          <w:trHeight w:hRule="exact" w:val="576"/>
        </w:trPr>
        <w:tc>
          <w:tcPr>
            <w:tcW w:w="2532" w:type="pct"/>
          </w:tcPr>
          <w:p w14:paraId="4F9765B6" w14:textId="2C192D54" w:rsidR="00621461" w:rsidRPr="00D4595E" w:rsidRDefault="1EA17ACB">
            <w:r w:rsidRPr="674C2EF9">
              <w:rPr>
                <w:b/>
                <w:bCs/>
              </w:rPr>
              <w:t>Key Strategy 3:</w:t>
            </w:r>
            <w:r w:rsidR="5B6D3CB7">
              <w:t xml:space="preserve"> </w:t>
            </w:r>
          </w:p>
          <w:p w14:paraId="5BE872E8" w14:textId="53FE3E32" w:rsidR="00621461" w:rsidRPr="00D4595E" w:rsidRDefault="6F34673C" w:rsidP="00E333A9">
            <w:r>
              <w:t>PLC: Promoting a Collaborative Culture</w:t>
            </w:r>
          </w:p>
          <w:p w14:paraId="7E25DD8A" w14:textId="7923F310" w:rsidR="00621461" w:rsidRPr="00D4595E" w:rsidRDefault="00621461"/>
        </w:tc>
        <w:tc>
          <w:tcPr>
            <w:tcW w:w="1090" w:type="pct"/>
          </w:tcPr>
          <w:p w14:paraId="0DB102F4" w14:textId="77777777" w:rsidR="00621461" w:rsidRPr="00E333A9" w:rsidRDefault="081C3205">
            <w:pPr>
              <w:rPr>
                <w:b/>
                <w:bCs/>
              </w:rPr>
            </w:pPr>
            <w:r w:rsidRPr="00E333A9">
              <w:rPr>
                <w:b/>
                <w:bCs/>
              </w:rPr>
              <w:t>PD Plan Link:</w:t>
            </w:r>
          </w:p>
          <w:p w14:paraId="5ACAFC04" w14:textId="0FC7016F" w:rsidR="00621461" w:rsidRPr="00E333A9" w:rsidRDefault="68C67ECB" w:rsidP="3A85A19A">
            <w:pPr>
              <w:rPr>
                <w:b/>
                <w:bCs/>
              </w:rPr>
            </w:pPr>
            <w:hyperlink r:id="rId36">
              <w:r w:rsidRPr="00E333A9">
                <w:rPr>
                  <w:rStyle w:val="Hyperlink"/>
                  <w:b/>
                  <w:bCs/>
                </w:rPr>
                <w:t>SY2526 PD PLAN [Meachem]</w:t>
              </w:r>
            </w:hyperlink>
          </w:p>
        </w:tc>
        <w:tc>
          <w:tcPr>
            <w:tcW w:w="1378" w:type="pct"/>
          </w:tcPr>
          <w:p w14:paraId="38331A31" w14:textId="77777777" w:rsidR="00621461" w:rsidRPr="00D4595E" w:rsidRDefault="00621461">
            <w:pPr>
              <w:rPr>
                <w:b/>
                <w:bCs/>
              </w:rPr>
            </w:pPr>
            <w:r w:rsidRPr="00D4595E">
              <w:rPr>
                <w:b/>
                <w:bCs/>
              </w:rPr>
              <w:t xml:space="preserve">School </w:t>
            </w:r>
            <w:proofErr w:type="gramStart"/>
            <w:r w:rsidRPr="00D4595E">
              <w:rPr>
                <w:b/>
                <w:bCs/>
              </w:rPr>
              <w:t>Lead</w:t>
            </w:r>
            <w:proofErr w:type="gramEnd"/>
            <w:r w:rsidRPr="00D4595E">
              <w:rPr>
                <w:b/>
                <w:bCs/>
              </w:rPr>
              <w:t xml:space="preserve">: </w:t>
            </w:r>
          </w:p>
          <w:p w14:paraId="1B80A37E" w14:textId="019676A2" w:rsidR="00621461" w:rsidRPr="00D4595E" w:rsidRDefault="12005C94">
            <w:r>
              <w:t>Waldon</w:t>
            </w:r>
          </w:p>
          <w:p w14:paraId="310CDC83" w14:textId="77777777" w:rsidR="00621461" w:rsidRPr="00D4595E" w:rsidRDefault="00621461"/>
        </w:tc>
      </w:tr>
    </w:tbl>
    <w:p w14:paraId="2BB81200" w14:textId="77777777" w:rsidR="00621461" w:rsidRPr="00D4595E" w:rsidRDefault="00621461" w:rsidP="00666E96">
      <w:pPr>
        <w:spacing w:after="0"/>
        <w:rPr>
          <w:sz w:val="14"/>
          <w:szCs w:val="14"/>
        </w:rPr>
      </w:pPr>
    </w:p>
    <w:tbl>
      <w:tblPr>
        <w:tblStyle w:val="TableGrid"/>
        <w:tblW w:w="10345" w:type="dxa"/>
        <w:tblLayout w:type="fixed"/>
        <w:tblLook w:val="04A0" w:firstRow="1" w:lastRow="0" w:firstColumn="1" w:lastColumn="0" w:noHBand="0" w:noVBand="1"/>
      </w:tblPr>
      <w:tblGrid>
        <w:gridCol w:w="10345"/>
      </w:tblGrid>
      <w:tr w:rsidR="00E333A9" w:rsidRPr="00D4595E" w14:paraId="5752B93E" w14:textId="77777777">
        <w:trPr>
          <w:trHeight w:val="20"/>
        </w:trPr>
        <w:tc>
          <w:tcPr>
            <w:tcW w:w="10345" w:type="dxa"/>
          </w:tcPr>
          <w:p w14:paraId="3B5B50A9" w14:textId="77777777" w:rsidR="00E333A9" w:rsidRPr="00BC612D" w:rsidRDefault="00E333A9">
            <w:pPr>
              <w:rPr>
                <w:b/>
                <w:bCs/>
              </w:rPr>
            </w:pPr>
            <w:r w:rsidRPr="00D4595E">
              <w:rPr>
                <w:b/>
                <w:bCs/>
              </w:rPr>
              <w:t xml:space="preserve">What did we learn from our needs assessment that suggests this is the right Key Strategy and will have a positive impact on students?  </w:t>
            </w:r>
            <w:r w:rsidRPr="00D4595E">
              <w:rPr>
                <w:b/>
                <w:bCs/>
                <w:i/>
                <w:iCs/>
              </w:rPr>
              <w:t>Consider both data trends observed and student interview responses.</w:t>
            </w:r>
          </w:p>
          <w:p w14:paraId="39323CC9" w14:textId="77777777" w:rsidR="00E333A9" w:rsidRPr="00BC612D" w:rsidRDefault="00E333A9">
            <w:r w:rsidRPr="00BC612D">
              <w:rPr>
                <w:sz w:val="20"/>
                <w:szCs w:val="20"/>
              </w:rPr>
              <w:t xml:space="preserve">We concluded throughout reflection of our NWEA, </w:t>
            </w:r>
            <w:proofErr w:type="spellStart"/>
            <w:r w:rsidRPr="00BC612D">
              <w:rPr>
                <w:sz w:val="20"/>
                <w:szCs w:val="20"/>
              </w:rPr>
              <w:t>Dibels</w:t>
            </w:r>
            <w:proofErr w:type="spellEnd"/>
            <w:r w:rsidRPr="00BC612D">
              <w:rPr>
                <w:sz w:val="20"/>
                <w:szCs w:val="20"/>
              </w:rPr>
              <w:t xml:space="preserve">, and NYS data that we need to prioritize collaborative planning time to create a space where teams are collaborating around student data, co-planning lessons together, and looking at student work to determine next steps for instruction. </w:t>
            </w:r>
          </w:p>
        </w:tc>
      </w:tr>
      <w:tr w:rsidR="00E333A9" w:rsidRPr="00D4595E" w14:paraId="46B66478" w14:textId="77777777">
        <w:trPr>
          <w:trHeight w:val="20"/>
        </w:trPr>
        <w:tc>
          <w:tcPr>
            <w:tcW w:w="10345" w:type="dxa"/>
          </w:tcPr>
          <w:p w14:paraId="1B9971A4" w14:textId="77777777" w:rsidR="00E333A9" w:rsidRPr="00D4595E" w:rsidRDefault="00E333A9">
            <w:pPr>
              <w:rPr>
                <w:b/>
                <w:bCs/>
              </w:rPr>
            </w:pPr>
            <w:r w:rsidRPr="47E00AFF">
              <w:rPr>
                <w:b/>
                <w:bCs/>
              </w:rPr>
              <w:t xml:space="preserve">If this is not a new key strategy, provide 1-2 sentences on how the school will expand or refine the key strategy. </w:t>
            </w:r>
          </w:p>
          <w:p w14:paraId="68A96C8E" w14:textId="77777777" w:rsidR="00E333A9" w:rsidRPr="00BC612D" w:rsidRDefault="00E333A9">
            <w:pPr>
              <w:rPr>
                <w:rFonts w:ascii="Calibri" w:eastAsia="Calibri" w:hAnsi="Calibri" w:cs="Calibri"/>
                <w:color w:val="000000" w:themeColor="text1"/>
              </w:rPr>
            </w:pPr>
            <w:r w:rsidRPr="00BC612D">
              <w:rPr>
                <w:rFonts w:ascii="Calibri" w:eastAsia="Calibri" w:hAnsi="Calibri" w:cs="Calibri"/>
                <w:color w:val="000000" w:themeColor="text1"/>
                <w:sz w:val="20"/>
                <w:szCs w:val="20"/>
              </w:rPr>
              <w:t xml:space="preserve">The PLC process was implemented in 2023-24 with 4 question strategies. We plan to build/refine on this practice for more effectiveness resulting in academic growth for all our students.  Last year our coaches led most of the meetings, this year our team leads will be taking more of the ownership role this year and leading the work with the rest of their teams.  </w:t>
            </w:r>
          </w:p>
        </w:tc>
      </w:tr>
    </w:tbl>
    <w:p w14:paraId="3B5E52BA" w14:textId="77777777" w:rsidR="00A01C16" w:rsidRPr="00D4595E" w:rsidRDefault="00A01C16" w:rsidP="00A01C16">
      <w:pPr>
        <w:spacing w:after="0"/>
        <w:rPr>
          <w:sz w:val="14"/>
          <w:szCs w:val="14"/>
        </w:rPr>
      </w:pPr>
    </w:p>
    <w:tbl>
      <w:tblPr>
        <w:tblStyle w:val="TableGrid"/>
        <w:tblW w:w="0" w:type="dxa"/>
        <w:tblLayout w:type="fixed"/>
        <w:tblLook w:val="04A0" w:firstRow="1" w:lastRow="0" w:firstColumn="1" w:lastColumn="0" w:noHBand="0" w:noVBand="1"/>
      </w:tblPr>
      <w:tblGrid>
        <w:gridCol w:w="4585"/>
        <w:gridCol w:w="1530"/>
        <w:gridCol w:w="1440"/>
        <w:gridCol w:w="2430"/>
        <w:gridCol w:w="360"/>
      </w:tblGrid>
      <w:tr w:rsidR="00DA26D4" w:rsidRPr="00D4595E" w14:paraId="7944575D" w14:textId="77777777" w:rsidTr="47E00AFF">
        <w:tc>
          <w:tcPr>
            <w:tcW w:w="10345" w:type="dxa"/>
            <w:gridSpan w:val="5"/>
            <w:shd w:val="clear" w:color="auto" w:fill="000000" w:themeFill="text1"/>
          </w:tcPr>
          <w:p w14:paraId="6655810A" w14:textId="032E6DA7" w:rsidR="00DA26D4" w:rsidRPr="00D4595E" w:rsidRDefault="00DA26D4">
            <w:pPr>
              <w:jc w:val="center"/>
              <w:rPr>
                <w:b/>
                <w:bCs/>
              </w:rPr>
            </w:pPr>
            <w:r w:rsidRPr="00D4595E">
              <w:rPr>
                <w:b/>
                <w:bCs/>
                <w:color w:val="FFFFFF" w:themeColor="background1"/>
              </w:rPr>
              <w:t>IMPLEMENTATION PLAN (APRIL – JUNE)</w:t>
            </w:r>
          </w:p>
        </w:tc>
      </w:tr>
      <w:tr w:rsidR="00DA26D4" w:rsidRPr="00D4595E" w14:paraId="195AEFED" w14:textId="77777777" w:rsidTr="47E00AFF">
        <w:tc>
          <w:tcPr>
            <w:tcW w:w="4585" w:type="dxa"/>
            <w:shd w:val="clear" w:color="auto" w:fill="D9D9D9" w:themeFill="background1" w:themeFillShade="D9"/>
          </w:tcPr>
          <w:p w14:paraId="4DD878DB" w14:textId="77777777" w:rsidR="00DA26D4" w:rsidRPr="00D4595E" w:rsidRDefault="00DA26D4">
            <w:pPr>
              <w:jc w:val="center"/>
              <w:rPr>
                <w:b/>
                <w:bCs/>
              </w:rPr>
            </w:pPr>
            <w:r w:rsidRPr="00D4595E">
              <w:rPr>
                <w:b/>
                <w:bCs/>
              </w:rPr>
              <w:t>Essential Action Steps</w:t>
            </w:r>
          </w:p>
          <w:p w14:paraId="04A13CF5" w14:textId="77777777" w:rsidR="00DA26D4" w:rsidRPr="00D4595E" w:rsidRDefault="00DA26D4">
            <w:pPr>
              <w:jc w:val="center"/>
              <w:rPr>
                <w:b/>
                <w:bCs/>
                <w:sz w:val="18"/>
                <w:szCs w:val="18"/>
              </w:rPr>
            </w:pPr>
            <w:r w:rsidRPr="00D4595E">
              <w:rPr>
                <w:b/>
                <w:bCs/>
                <w:sz w:val="18"/>
                <w:szCs w:val="18"/>
              </w:rPr>
              <w:t>(Begin with a verb)</w:t>
            </w:r>
          </w:p>
        </w:tc>
        <w:tc>
          <w:tcPr>
            <w:tcW w:w="1530" w:type="dxa"/>
            <w:shd w:val="clear" w:color="auto" w:fill="D9D9D9" w:themeFill="background1" w:themeFillShade="D9"/>
          </w:tcPr>
          <w:p w14:paraId="38AC3CD9" w14:textId="77777777" w:rsidR="00DA26D4" w:rsidRPr="00D4595E" w:rsidRDefault="00DA26D4">
            <w:pPr>
              <w:jc w:val="center"/>
              <w:rPr>
                <w:b/>
                <w:bCs/>
              </w:rPr>
            </w:pPr>
            <w:r w:rsidRPr="00D4595E">
              <w:rPr>
                <w:b/>
                <w:bCs/>
              </w:rPr>
              <w:t>Timeline</w:t>
            </w:r>
          </w:p>
        </w:tc>
        <w:tc>
          <w:tcPr>
            <w:tcW w:w="1440" w:type="dxa"/>
            <w:shd w:val="clear" w:color="auto" w:fill="D9D9D9" w:themeFill="background1" w:themeFillShade="D9"/>
          </w:tcPr>
          <w:p w14:paraId="42A7335D" w14:textId="77777777" w:rsidR="00DA26D4" w:rsidRPr="00D4595E" w:rsidRDefault="00DA26D4">
            <w:pPr>
              <w:jc w:val="center"/>
              <w:rPr>
                <w:b/>
                <w:bCs/>
              </w:rPr>
            </w:pPr>
            <w:r w:rsidRPr="00D4595E">
              <w:rPr>
                <w:b/>
                <w:bCs/>
              </w:rPr>
              <w:t>Person(s) Responsible</w:t>
            </w:r>
          </w:p>
        </w:tc>
        <w:tc>
          <w:tcPr>
            <w:tcW w:w="2430" w:type="dxa"/>
            <w:shd w:val="clear" w:color="auto" w:fill="D9D9D9" w:themeFill="background1" w:themeFillShade="D9"/>
          </w:tcPr>
          <w:p w14:paraId="236A4B28" w14:textId="77777777" w:rsidR="00DA26D4" w:rsidRPr="00D4595E" w:rsidRDefault="00DA26D4">
            <w:pPr>
              <w:jc w:val="center"/>
              <w:rPr>
                <w:b/>
                <w:bCs/>
              </w:rPr>
            </w:pPr>
            <w:r w:rsidRPr="00D4595E">
              <w:rPr>
                <w:b/>
                <w:bCs/>
              </w:rPr>
              <w:t>Resource Alignment</w:t>
            </w:r>
          </w:p>
          <w:p w14:paraId="3FD2053D" w14:textId="77777777" w:rsidR="00DA26D4" w:rsidRPr="00D4595E" w:rsidRDefault="00DA26D4">
            <w:pPr>
              <w:jc w:val="center"/>
              <w:rPr>
                <w:b/>
                <w:bCs/>
                <w:sz w:val="16"/>
                <w:szCs w:val="16"/>
              </w:rPr>
            </w:pPr>
            <w:r w:rsidRPr="00D4595E">
              <w:rPr>
                <w:b/>
                <w:bCs/>
                <w:sz w:val="16"/>
                <w:szCs w:val="16"/>
              </w:rPr>
              <w:t>(</w:t>
            </w:r>
            <w:r w:rsidRPr="00D4595E">
              <w:rPr>
                <w:b/>
                <w:bCs/>
                <w:i/>
                <w:iCs/>
                <w:color w:val="7030A0"/>
                <w:sz w:val="16"/>
                <w:szCs w:val="16"/>
              </w:rPr>
              <w:t>PD, Budget</w:t>
            </w:r>
            <w:r w:rsidRPr="00D4595E">
              <w:rPr>
                <w:b/>
                <w:bCs/>
                <w:sz w:val="16"/>
                <w:szCs w:val="16"/>
              </w:rPr>
              <w:t>, People, Time, etc.)</w:t>
            </w:r>
          </w:p>
        </w:tc>
        <w:tc>
          <w:tcPr>
            <w:tcW w:w="360" w:type="dxa"/>
            <w:shd w:val="clear" w:color="auto" w:fill="D9D9D9" w:themeFill="background1" w:themeFillShade="D9"/>
          </w:tcPr>
          <w:p w14:paraId="771FC87A" w14:textId="77777777" w:rsidR="00DA26D4" w:rsidRPr="00D4595E" w:rsidRDefault="00DA26D4">
            <w:pPr>
              <w:rPr>
                <w:b/>
                <w:bCs/>
              </w:rPr>
            </w:pPr>
            <w:r w:rsidRPr="00D4595E">
              <w:rPr>
                <w:b/>
                <w:bCs/>
              </w:rPr>
              <w:t>P</w:t>
            </w:r>
          </w:p>
        </w:tc>
      </w:tr>
      <w:tr w:rsidR="00DA26D4" w:rsidRPr="00E333A9" w14:paraId="6FED0F66" w14:textId="77777777" w:rsidTr="47E00AFF">
        <w:tc>
          <w:tcPr>
            <w:tcW w:w="4585" w:type="dxa"/>
            <w:shd w:val="clear" w:color="auto" w:fill="FFFFFF" w:themeFill="background1"/>
          </w:tcPr>
          <w:p w14:paraId="1C5E2B5A" w14:textId="6421EF93" w:rsidR="00DA26D4" w:rsidRPr="00D4595E" w:rsidRDefault="55D4C482">
            <w:pPr>
              <w:rPr>
                <w:sz w:val="20"/>
                <w:szCs w:val="20"/>
              </w:rPr>
            </w:pPr>
            <w:r w:rsidRPr="674C2EF9">
              <w:rPr>
                <w:sz w:val="20"/>
                <w:szCs w:val="20"/>
              </w:rPr>
              <w:t xml:space="preserve">Review the mission, vision, </w:t>
            </w:r>
            <w:r w:rsidR="0351D154" w:rsidRPr="674C2EF9">
              <w:rPr>
                <w:sz w:val="20"/>
                <w:szCs w:val="20"/>
              </w:rPr>
              <w:t>values,</w:t>
            </w:r>
            <w:r w:rsidRPr="674C2EF9">
              <w:rPr>
                <w:sz w:val="20"/>
                <w:szCs w:val="20"/>
              </w:rPr>
              <w:t xml:space="preserve"> and goals at each faculty meeting</w:t>
            </w:r>
            <w:r w:rsidR="20B44D11" w:rsidRPr="674C2EF9">
              <w:rPr>
                <w:sz w:val="20"/>
                <w:szCs w:val="20"/>
              </w:rPr>
              <w:t>. Each team lead will share a celebration for their team (academic or team focus)</w:t>
            </w:r>
          </w:p>
        </w:tc>
        <w:tc>
          <w:tcPr>
            <w:tcW w:w="1530" w:type="dxa"/>
            <w:shd w:val="clear" w:color="auto" w:fill="FFFFFF" w:themeFill="background1"/>
          </w:tcPr>
          <w:p w14:paraId="74878642" w14:textId="142CEFFB" w:rsidR="00DA26D4" w:rsidRPr="00D4595E" w:rsidRDefault="050F1D07">
            <w:pPr>
              <w:rPr>
                <w:sz w:val="20"/>
                <w:szCs w:val="20"/>
              </w:rPr>
            </w:pPr>
            <w:r w:rsidRPr="674C2EF9">
              <w:rPr>
                <w:sz w:val="20"/>
                <w:szCs w:val="20"/>
              </w:rPr>
              <w:t>April-June Faculty meetings</w:t>
            </w:r>
          </w:p>
        </w:tc>
        <w:tc>
          <w:tcPr>
            <w:tcW w:w="1440" w:type="dxa"/>
            <w:shd w:val="clear" w:color="auto" w:fill="FFFFFF" w:themeFill="background1"/>
          </w:tcPr>
          <w:p w14:paraId="0E368F8F" w14:textId="0D70C558" w:rsidR="00DA26D4" w:rsidRPr="00D4595E" w:rsidRDefault="58FCA629">
            <w:pPr>
              <w:rPr>
                <w:sz w:val="20"/>
                <w:szCs w:val="20"/>
              </w:rPr>
            </w:pPr>
            <w:r w:rsidRPr="674C2EF9">
              <w:rPr>
                <w:sz w:val="20"/>
                <w:szCs w:val="20"/>
              </w:rPr>
              <w:t>J. Dow</w:t>
            </w:r>
          </w:p>
        </w:tc>
        <w:tc>
          <w:tcPr>
            <w:tcW w:w="2430" w:type="dxa"/>
            <w:shd w:val="clear" w:color="auto" w:fill="FFFFFF" w:themeFill="background1"/>
          </w:tcPr>
          <w:p w14:paraId="5E2E24E8" w14:textId="36A750AD" w:rsidR="00DA26D4" w:rsidRPr="00D4595E" w:rsidRDefault="0158EE9D">
            <w:pPr>
              <w:rPr>
                <w:sz w:val="20"/>
                <w:szCs w:val="20"/>
              </w:rPr>
            </w:pPr>
            <w:r w:rsidRPr="674C2EF9">
              <w:rPr>
                <w:sz w:val="20"/>
                <w:szCs w:val="20"/>
              </w:rPr>
              <w:t>Review at each monthly faculty meeting</w:t>
            </w:r>
          </w:p>
        </w:tc>
        <w:tc>
          <w:tcPr>
            <w:tcW w:w="360" w:type="dxa"/>
            <w:shd w:val="clear" w:color="auto" w:fill="FF0000"/>
          </w:tcPr>
          <w:p w14:paraId="2B4ACED2" w14:textId="77777777" w:rsidR="00DA26D4" w:rsidRPr="00D4595E" w:rsidRDefault="00DA26D4">
            <w:pPr>
              <w:rPr>
                <w:sz w:val="20"/>
                <w:szCs w:val="20"/>
              </w:rPr>
            </w:pPr>
          </w:p>
        </w:tc>
      </w:tr>
      <w:tr w:rsidR="00DA26D4" w:rsidRPr="00E333A9" w14:paraId="5FEEC34D" w14:textId="77777777" w:rsidTr="47E00AFF">
        <w:tc>
          <w:tcPr>
            <w:tcW w:w="4585" w:type="dxa"/>
            <w:shd w:val="clear" w:color="auto" w:fill="FFFFFF" w:themeFill="background1"/>
          </w:tcPr>
          <w:p w14:paraId="0D6498BF" w14:textId="606CD321" w:rsidR="00DA26D4" w:rsidRPr="00D4595E" w:rsidRDefault="70331BE3">
            <w:pPr>
              <w:rPr>
                <w:sz w:val="20"/>
                <w:szCs w:val="20"/>
              </w:rPr>
            </w:pPr>
            <w:r w:rsidRPr="674C2EF9">
              <w:rPr>
                <w:sz w:val="20"/>
                <w:szCs w:val="20"/>
              </w:rPr>
              <w:t>Team Leaders</w:t>
            </w:r>
            <w:r w:rsidR="079D9B3B" w:rsidRPr="674C2EF9">
              <w:rPr>
                <w:sz w:val="20"/>
                <w:szCs w:val="20"/>
              </w:rPr>
              <w:t xml:space="preserve"> will lead meetings.  Teams will develop </w:t>
            </w:r>
            <w:r w:rsidR="276CE47C" w:rsidRPr="674C2EF9">
              <w:rPr>
                <w:sz w:val="20"/>
                <w:szCs w:val="20"/>
              </w:rPr>
              <w:t xml:space="preserve">Agenda </w:t>
            </w:r>
            <w:r w:rsidR="03B277E0" w:rsidRPr="674C2EF9">
              <w:rPr>
                <w:sz w:val="20"/>
                <w:szCs w:val="20"/>
              </w:rPr>
              <w:t>templates,</w:t>
            </w:r>
            <w:r w:rsidR="3CEFE665" w:rsidRPr="674C2EF9">
              <w:rPr>
                <w:sz w:val="20"/>
                <w:szCs w:val="20"/>
              </w:rPr>
              <w:t xml:space="preserve"> </w:t>
            </w:r>
            <w:r w:rsidR="276CE47C" w:rsidRPr="674C2EF9">
              <w:rPr>
                <w:sz w:val="20"/>
                <w:szCs w:val="20"/>
              </w:rPr>
              <w:t>and team collaboration meetings are led by team leads (team readiness will determine differentiation of responsibility).  Admin and coaches</w:t>
            </w:r>
            <w:r w:rsidR="4429BDC4" w:rsidRPr="674C2EF9">
              <w:rPr>
                <w:sz w:val="20"/>
                <w:szCs w:val="20"/>
              </w:rPr>
              <w:t xml:space="preserve"> are available if needed.  </w:t>
            </w:r>
            <w:r w:rsidR="33DCA5A7" w:rsidRPr="674C2EF9">
              <w:rPr>
                <w:sz w:val="20"/>
                <w:szCs w:val="20"/>
              </w:rPr>
              <w:t>Collaborative meetings will consist of focusing on the 4 PLC questions and in the areas of unit and lesson planning, coming up with common assessments and looking at the data to determine next steps, and interventions for students who need additional support</w:t>
            </w:r>
          </w:p>
        </w:tc>
        <w:tc>
          <w:tcPr>
            <w:tcW w:w="1530" w:type="dxa"/>
            <w:shd w:val="clear" w:color="auto" w:fill="FFFFFF" w:themeFill="background1"/>
          </w:tcPr>
          <w:p w14:paraId="4A4860B3" w14:textId="173156CE" w:rsidR="00DA26D4" w:rsidRPr="00D4595E" w:rsidRDefault="5FB12B4E">
            <w:pPr>
              <w:rPr>
                <w:sz w:val="20"/>
                <w:szCs w:val="20"/>
              </w:rPr>
            </w:pPr>
            <w:r w:rsidRPr="47E00AFF">
              <w:rPr>
                <w:sz w:val="20"/>
                <w:szCs w:val="20"/>
              </w:rPr>
              <w:t>April</w:t>
            </w:r>
            <w:r w:rsidR="3A504703" w:rsidRPr="47E00AFF">
              <w:rPr>
                <w:sz w:val="20"/>
                <w:szCs w:val="20"/>
              </w:rPr>
              <w:t xml:space="preserve"> 1</w:t>
            </w:r>
            <w:r w:rsidRPr="47E00AFF">
              <w:rPr>
                <w:sz w:val="20"/>
                <w:szCs w:val="20"/>
              </w:rPr>
              <w:t>-June</w:t>
            </w:r>
            <w:r w:rsidR="6FDDCF1D" w:rsidRPr="47E00AFF">
              <w:rPr>
                <w:sz w:val="20"/>
                <w:szCs w:val="20"/>
              </w:rPr>
              <w:t xml:space="preserve"> 20</w:t>
            </w:r>
          </w:p>
          <w:p w14:paraId="55B295DB" w14:textId="77777777" w:rsidR="00DA26D4" w:rsidRPr="00D4595E" w:rsidRDefault="00DA26D4">
            <w:pPr>
              <w:rPr>
                <w:sz w:val="20"/>
                <w:szCs w:val="20"/>
              </w:rPr>
            </w:pPr>
          </w:p>
          <w:p w14:paraId="3F2BE2CD" w14:textId="77777777" w:rsidR="00DA26D4" w:rsidRPr="00D4595E" w:rsidRDefault="00DA26D4">
            <w:pPr>
              <w:rPr>
                <w:sz w:val="20"/>
                <w:szCs w:val="20"/>
              </w:rPr>
            </w:pPr>
          </w:p>
        </w:tc>
        <w:tc>
          <w:tcPr>
            <w:tcW w:w="1440" w:type="dxa"/>
            <w:shd w:val="clear" w:color="auto" w:fill="FFFFFF" w:themeFill="background1"/>
          </w:tcPr>
          <w:p w14:paraId="5E90C519" w14:textId="60C13BDA" w:rsidR="00DA26D4" w:rsidRPr="00D4595E" w:rsidRDefault="7BA40D5C" w:rsidP="674C2EF9">
            <w:pPr>
              <w:rPr>
                <w:sz w:val="20"/>
                <w:szCs w:val="20"/>
              </w:rPr>
            </w:pPr>
            <w:r w:rsidRPr="674C2EF9">
              <w:rPr>
                <w:sz w:val="20"/>
                <w:szCs w:val="20"/>
              </w:rPr>
              <w:t>Team leads</w:t>
            </w:r>
          </w:p>
          <w:p w14:paraId="3BCDB7C2" w14:textId="764736A0" w:rsidR="00DA26D4" w:rsidRPr="00D4595E" w:rsidRDefault="7BA40D5C" w:rsidP="674C2EF9">
            <w:pPr>
              <w:rPr>
                <w:sz w:val="20"/>
                <w:szCs w:val="20"/>
              </w:rPr>
            </w:pPr>
            <w:r w:rsidRPr="674C2EF9">
              <w:rPr>
                <w:sz w:val="20"/>
                <w:szCs w:val="20"/>
              </w:rPr>
              <w:t>Teachers</w:t>
            </w:r>
          </w:p>
          <w:p w14:paraId="3B2A0DB0" w14:textId="525DA32A" w:rsidR="00DA26D4" w:rsidRPr="00D4595E" w:rsidRDefault="7BA40D5C" w:rsidP="674C2EF9">
            <w:pPr>
              <w:rPr>
                <w:sz w:val="20"/>
                <w:szCs w:val="20"/>
              </w:rPr>
            </w:pPr>
            <w:r w:rsidRPr="674C2EF9">
              <w:rPr>
                <w:sz w:val="20"/>
                <w:szCs w:val="20"/>
              </w:rPr>
              <w:t>J. Dow</w:t>
            </w:r>
          </w:p>
          <w:p w14:paraId="2AC0521B" w14:textId="278ADF77" w:rsidR="00DA26D4" w:rsidRPr="00D4595E" w:rsidRDefault="7BA40D5C" w:rsidP="674C2EF9">
            <w:pPr>
              <w:rPr>
                <w:sz w:val="20"/>
                <w:szCs w:val="20"/>
              </w:rPr>
            </w:pPr>
            <w:r w:rsidRPr="674C2EF9">
              <w:rPr>
                <w:sz w:val="20"/>
                <w:szCs w:val="20"/>
              </w:rPr>
              <w:t>K. Murphy</w:t>
            </w:r>
          </w:p>
          <w:p w14:paraId="26158BAC" w14:textId="46B4DDCA" w:rsidR="00DA26D4" w:rsidRPr="00D4595E" w:rsidRDefault="7BA40D5C" w:rsidP="674C2EF9">
            <w:pPr>
              <w:rPr>
                <w:sz w:val="20"/>
                <w:szCs w:val="20"/>
              </w:rPr>
            </w:pPr>
            <w:r w:rsidRPr="674C2EF9">
              <w:rPr>
                <w:sz w:val="20"/>
                <w:szCs w:val="20"/>
              </w:rPr>
              <w:t>D. Waldon</w:t>
            </w:r>
          </w:p>
          <w:p w14:paraId="11A8B010" w14:textId="18549ECF" w:rsidR="00DA26D4" w:rsidRPr="00D4595E" w:rsidRDefault="7BA40D5C">
            <w:pPr>
              <w:rPr>
                <w:sz w:val="20"/>
                <w:szCs w:val="20"/>
              </w:rPr>
            </w:pPr>
            <w:r w:rsidRPr="674C2EF9">
              <w:rPr>
                <w:sz w:val="20"/>
                <w:szCs w:val="20"/>
              </w:rPr>
              <w:t>S. Gaughan</w:t>
            </w:r>
          </w:p>
        </w:tc>
        <w:tc>
          <w:tcPr>
            <w:tcW w:w="2430" w:type="dxa"/>
            <w:shd w:val="clear" w:color="auto" w:fill="FFFFFF" w:themeFill="background1"/>
          </w:tcPr>
          <w:p w14:paraId="0F770445" w14:textId="3FDBA5E0" w:rsidR="00DA26D4" w:rsidRPr="00D4595E" w:rsidRDefault="20FD23F1" w:rsidP="674C2EF9">
            <w:pPr>
              <w:rPr>
                <w:sz w:val="20"/>
                <w:szCs w:val="20"/>
              </w:rPr>
            </w:pPr>
            <w:r w:rsidRPr="674C2EF9">
              <w:rPr>
                <w:sz w:val="20"/>
                <w:szCs w:val="20"/>
              </w:rPr>
              <w:t>Gradual release model.  In this phase, the team leads and teachers will come up with the agenda and the team leads will lead the meetings with support from admin and coaches</w:t>
            </w:r>
          </w:p>
        </w:tc>
        <w:tc>
          <w:tcPr>
            <w:tcW w:w="360" w:type="dxa"/>
            <w:shd w:val="clear" w:color="auto" w:fill="FF0000"/>
          </w:tcPr>
          <w:p w14:paraId="63EB9638" w14:textId="77777777" w:rsidR="00DA26D4" w:rsidRPr="00D4595E" w:rsidRDefault="00DA26D4">
            <w:pPr>
              <w:rPr>
                <w:sz w:val="20"/>
                <w:szCs w:val="20"/>
              </w:rPr>
            </w:pPr>
          </w:p>
        </w:tc>
      </w:tr>
      <w:tr w:rsidR="00DA26D4" w:rsidRPr="00E333A9" w14:paraId="45B6008C" w14:textId="77777777" w:rsidTr="47E00AFF">
        <w:tc>
          <w:tcPr>
            <w:tcW w:w="4585" w:type="dxa"/>
            <w:shd w:val="clear" w:color="auto" w:fill="FFFFFF" w:themeFill="background1"/>
          </w:tcPr>
          <w:p w14:paraId="5C4B6FE7" w14:textId="7EB14A3D" w:rsidR="00DA26D4" w:rsidRPr="00D4595E" w:rsidRDefault="6AA56FC3" w:rsidP="674C2EF9">
            <w:pPr>
              <w:rPr>
                <w:sz w:val="20"/>
                <w:szCs w:val="20"/>
              </w:rPr>
            </w:pPr>
            <w:r w:rsidRPr="674C2EF9">
              <w:rPr>
                <w:sz w:val="20"/>
                <w:szCs w:val="20"/>
              </w:rPr>
              <w:t>Teacher leader training.  Building the capacity of the teacher leaders.</w:t>
            </w:r>
          </w:p>
          <w:p w14:paraId="7B02C61F" w14:textId="77777777" w:rsidR="00DA26D4" w:rsidRPr="00D4595E" w:rsidRDefault="00DA26D4">
            <w:pPr>
              <w:rPr>
                <w:sz w:val="20"/>
                <w:szCs w:val="20"/>
              </w:rPr>
            </w:pPr>
          </w:p>
        </w:tc>
        <w:tc>
          <w:tcPr>
            <w:tcW w:w="1530" w:type="dxa"/>
            <w:shd w:val="clear" w:color="auto" w:fill="FFFFFF" w:themeFill="background1"/>
          </w:tcPr>
          <w:p w14:paraId="6827E795" w14:textId="5DA5D366" w:rsidR="00DA26D4" w:rsidRPr="00D4595E" w:rsidRDefault="0AB9EA4B">
            <w:pPr>
              <w:rPr>
                <w:sz w:val="20"/>
                <w:szCs w:val="20"/>
              </w:rPr>
            </w:pPr>
            <w:r w:rsidRPr="47E00AFF">
              <w:rPr>
                <w:sz w:val="20"/>
                <w:szCs w:val="20"/>
              </w:rPr>
              <w:t>April</w:t>
            </w:r>
            <w:r w:rsidR="699B9796" w:rsidRPr="47E00AFF">
              <w:rPr>
                <w:sz w:val="20"/>
                <w:szCs w:val="20"/>
              </w:rPr>
              <w:t xml:space="preserve"> 1</w:t>
            </w:r>
            <w:r w:rsidRPr="47E00AFF">
              <w:rPr>
                <w:sz w:val="20"/>
                <w:szCs w:val="20"/>
              </w:rPr>
              <w:t xml:space="preserve">-June </w:t>
            </w:r>
            <w:r w:rsidR="5C4F638F" w:rsidRPr="47E00AFF">
              <w:rPr>
                <w:sz w:val="20"/>
                <w:szCs w:val="20"/>
              </w:rPr>
              <w:t xml:space="preserve">20 </w:t>
            </w:r>
            <w:r w:rsidRPr="47E00AFF">
              <w:rPr>
                <w:sz w:val="20"/>
                <w:szCs w:val="20"/>
              </w:rPr>
              <w:t>monthly</w:t>
            </w:r>
          </w:p>
          <w:p w14:paraId="5DEC29D3" w14:textId="77777777" w:rsidR="00DA26D4" w:rsidRPr="00D4595E" w:rsidRDefault="00DA26D4">
            <w:pPr>
              <w:rPr>
                <w:sz w:val="20"/>
                <w:szCs w:val="20"/>
              </w:rPr>
            </w:pPr>
          </w:p>
          <w:p w14:paraId="480D76AB" w14:textId="77777777" w:rsidR="00DA26D4" w:rsidRPr="00D4595E" w:rsidRDefault="00DA26D4">
            <w:pPr>
              <w:rPr>
                <w:sz w:val="20"/>
                <w:szCs w:val="20"/>
              </w:rPr>
            </w:pPr>
          </w:p>
        </w:tc>
        <w:tc>
          <w:tcPr>
            <w:tcW w:w="1440" w:type="dxa"/>
            <w:shd w:val="clear" w:color="auto" w:fill="FFFFFF" w:themeFill="background1"/>
          </w:tcPr>
          <w:p w14:paraId="65418D59" w14:textId="042EAB49" w:rsidR="00DA26D4" w:rsidRPr="00D4595E" w:rsidRDefault="4067D86F" w:rsidP="674C2EF9">
            <w:pPr>
              <w:rPr>
                <w:sz w:val="20"/>
                <w:szCs w:val="20"/>
              </w:rPr>
            </w:pPr>
            <w:r w:rsidRPr="674C2EF9">
              <w:rPr>
                <w:sz w:val="20"/>
                <w:szCs w:val="20"/>
              </w:rPr>
              <w:t>J. Dow</w:t>
            </w:r>
          </w:p>
          <w:p w14:paraId="61C0CCA4" w14:textId="3A84C24D" w:rsidR="00DA26D4" w:rsidRPr="00D4595E" w:rsidRDefault="4067D86F" w:rsidP="674C2EF9">
            <w:pPr>
              <w:rPr>
                <w:sz w:val="20"/>
                <w:szCs w:val="20"/>
              </w:rPr>
            </w:pPr>
            <w:r w:rsidRPr="674C2EF9">
              <w:rPr>
                <w:sz w:val="20"/>
                <w:szCs w:val="20"/>
              </w:rPr>
              <w:t>K. Murphy</w:t>
            </w:r>
          </w:p>
          <w:p w14:paraId="4A02F869" w14:textId="4B65AC4C" w:rsidR="00DA26D4" w:rsidRPr="00D4595E" w:rsidRDefault="4067D86F" w:rsidP="674C2EF9">
            <w:pPr>
              <w:rPr>
                <w:sz w:val="20"/>
                <w:szCs w:val="20"/>
              </w:rPr>
            </w:pPr>
            <w:r w:rsidRPr="674C2EF9">
              <w:rPr>
                <w:sz w:val="20"/>
                <w:szCs w:val="20"/>
              </w:rPr>
              <w:t>D. Waldon</w:t>
            </w:r>
          </w:p>
          <w:p w14:paraId="478E50FE" w14:textId="16D6169C" w:rsidR="00DA26D4" w:rsidRPr="00D4595E" w:rsidRDefault="4067D86F">
            <w:pPr>
              <w:rPr>
                <w:sz w:val="20"/>
                <w:szCs w:val="20"/>
              </w:rPr>
            </w:pPr>
            <w:r w:rsidRPr="674C2EF9">
              <w:rPr>
                <w:sz w:val="20"/>
                <w:szCs w:val="20"/>
              </w:rPr>
              <w:t>S. Gaughan</w:t>
            </w:r>
          </w:p>
        </w:tc>
        <w:tc>
          <w:tcPr>
            <w:tcW w:w="2430" w:type="dxa"/>
            <w:shd w:val="clear" w:color="auto" w:fill="FFFFFF" w:themeFill="background1"/>
          </w:tcPr>
          <w:p w14:paraId="39C5F611" w14:textId="077EBA29" w:rsidR="00DA26D4" w:rsidRPr="00D4595E" w:rsidRDefault="1680B3E7">
            <w:pPr>
              <w:rPr>
                <w:sz w:val="20"/>
                <w:szCs w:val="20"/>
              </w:rPr>
            </w:pPr>
            <w:r w:rsidRPr="674C2EF9">
              <w:rPr>
                <w:sz w:val="20"/>
                <w:szCs w:val="20"/>
              </w:rPr>
              <w:t>Admin and coaches will lead monthly meetings with the team leads to build capacity around collaborative meetings</w:t>
            </w:r>
          </w:p>
        </w:tc>
        <w:tc>
          <w:tcPr>
            <w:tcW w:w="360" w:type="dxa"/>
            <w:shd w:val="clear" w:color="auto" w:fill="FF0000"/>
          </w:tcPr>
          <w:p w14:paraId="7A7DC330" w14:textId="77777777" w:rsidR="00DA26D4" w:rsidRPr="00D4595E" w:rsidRDefault="00DA26D4">
            <w:pPr>
              <w:rPr>
                <w:sz w:val="20"/>
                <w:szCs w:val="20"/>
              </w:rPr>
            </w:pPr>
          </w:p>
        </w:tc>
      </w:tr>
      <w:tr w:rsidR="47E00AFF" w:rsidRPr="00E333A9" w14:paraId="2D6F67F9" w14:textId="77777777" w:rsidTr="47E00AFF">
        <w:trPr>
          <w:trHeight w:val="300"/>
        </w:trPr>
        <w:tc>
          <w:tcPr>
            <w:tcW w:w="4585" w:type="dxa"/>
            <w:shd w:val="clear" w:color="auto" w:fill="FFFFFF" w:themeFill="background1"/>
          </w:tcPr>
          <w:p w14:paraId="1E6CD499" w14:textId="22B83779" w:rsidR="6B17D7B9" w:rsidRDefault="6B17D7B9" w:rsidP="47E00AFF">
            <w:pPr>
              <w:rPr>
                <w:sz w:val="20"/>
                <w:szCs w:val="20"/>
              </w:rPr>
            </w:pPr>
            <w:r w:rsidRPr="47E00AFF">
              <w:rPr>
                <w:sz w:val="20"/>
                <w:szCs w:val="20"/>
              </w:rPr>
              <w:t xml:space="preserve">Execute Kindergarten </w:t>
            </w:r>
            <w:proofErr w:type="spellStart"/>
            <w:r w:rsidR="00E333A9" w:rsidRPr="00E333A9">
              <w:rPr>
                <w:rFonts w:cstheme="minorHAnsi"/>
                <w:sz w:val="20"/>
                <w:szCs w:val="20"/>
              </w:rPr>
              <w:t>Dibels</w:t>
            </w:r>
            <w:proofErr w:type="spellEnd"/>
            <w:r w:rsidRPr="47E00AFF">
              <w:rPr>
                <w:sz w:val="20"/>
                <w:szCs w:val="20"/>
              </w:rPr>
              <w:t xml:space="preserve"> progress monitoring and PLC data analysis</w:t>
            </w:r>
          </w:p>
        </w:tc>
        <w:tc>
          <w:tcPr>
            <w:tcW w:w="1530" w:type="dxa"/>
            <w:shd w:val="clear" w:color="auto" w:fill="FFFFFF" w:themeFill="background1"/>
          </w:tcPr>
          <w:p w14:paraId="16A6DA68" w14:textId="7A156CFE" w:rsidR="6B17D7B9" w:rsidRDefault="6B17D7B9" w:rsidP="47E00AFF">
            <w:pPr>
              <w:rPr>
                <w:sz w:val="20"/>
                <w:szCs w:val="20"/>
              </w:rPr>
            </w:pPr>
            <w:r w:rsidRPr="47E00AFF">
              <w:rPr>
                <w:sz w:val="20"/>
                <w:szCs w:val="20"/>
              </w:rPr>
              <w:t>Monthly</w:t>
            </w:r>
          </w:p>
        </w:tc>
        <w:tc>
          <w:tcPr>
            <w:tcW w:w="1440" w:type="dxa"/>
            <w:shd w:val="clear" w:color="auto" w:fill="FFFFFF" w:themeFill="background1"/>
          </w:tcPr>
          <w:p w14:paraId="43D21CA5" w14:textId="3CBB90E2" w:rsidR="6B17D7B9" w:rsidRDefault="6B17D7B9" w:rsidP="47E00AFF">
            <w:pPr>
              <w:rPr>
                <w:sz w:val="20"/>
                <w:szCs w:val="20"/>
              </w:rPr>
            </w:pPr>
            <w:r w:rsidRPr="47E00AFF">
              <w:rPr>
                <w:sz w:val="20"/>
                <w:szCs w:val="20"/>
              </w:rPr>
              <w:t>Teachers</w:t>
            </w:r>
          </w:p>
          <w:p w14:paraId="697BE83B" w14:textId="0643263B" w:rsidR="6B17D7B9" w:rsidRDefault="6B17D7B9" w:rsidP="47E00AFF">
            <w:pPr>
              <w:rPr>
                <w:sz w:val="20"/>
                <w:szCs w:val="20"/>
              </w:rPr>
            </w:pPr>
            <w:r w:rsidRPr="47E00AFF">
              <w:rPr>
                <w:sz w:val="20"/>
                <w:szCs w:val="20"/>
              </w:rPr>
              <w:t>D. Waldon</w:t>
            </w:r>
          </w:p>
        </w:tc>
        <w:tc>
          <w:tcPr>
            <w:tcW w:w="2430" w:type="dxa"/>
            <w:shd w:val="clear" w:color="auto" w:fill="FFFFFF" w:themeFill="background1"/>
          </w:tcPr>
          <w:p w14:paraId="793E6BA2" w14:textId="5640F794" w:rsidR="6B17D7B9" w:rsidRDefault="6B17D7B9" w:rsidP="47E00AFF">
            <w:pPr>
              <w:rPr>
                <w:sz w:val="20"/>
                <w:szCs w:val="20"/>
              </w:rPr>
            </w:pPr>
            <w:r w:rsidRPr="47E00AFF">
              <w:rPr>
                <w:sz w:val="20"/>
                <w:szCs w:val="20"/>
              </w:rPr>
              <w:t xml:space="preserve">PL times, </w:t>
            </w:r>
            <w:proofErr w:type="spellStart"/>
            <w:r w:rsidR="00E333A9" w:rsidRPr="00E333A9">
              <w:rPr>
                <w:rFonts w:cstheme="minorHAnsi"/>
                <w:sz w:val="20"/>
                <w:szCs w:val="20"/>
              </w:rPr>
              <w:t>Dibels</w:t>
            </w:r>
            <w:proofErr w:type="spellEnd"/>
            <w:r w:rsidRPr="47E00AFF">
              <w:rPr>
                <w:sz w:val="20"/>
                <w:szCs w:val="20"/>
              </w:rPr>
              <w:t xml:space="preserve"> probes</w:t>
            </w:r>
          </w:p>
        </w:tc>
        <w:tc>
          <w:tcPr>
            <w:tcW w:w="360" w:type="dxa"/>
            <w:shd w:val="clear" w:color="auto" w:fill="FF0000"/>
          </w:tcPr>
          <w:p w14:paraId="7DA9D0D0" w14:textId="088F7840" w:rsidR="47E00AFF" w:rsidRDefault="47E00AFF" w:rsidP="47E00AFF">
            <w:pPr>
              <w:rPr>
                <w:sz w:val="20"/>
                <w:szCs w:val="20"/>
              </w:rPr>
            </w:pPr>
          </w:p>
        </w:tc>
      </w:tr>
      <w:tr w:rsidR="00DA26D4" w:rsidRPr="00E333A9" w14:paraId="332B0E76" w14:textId="77777777" w:rsidTr="47E00AFF">
        <w:tc>
          <w:tcPr>
            <w:tcW w:w="4585" w:type="dxa"/>
            <w:shd w:val="clear" w:color="auto" w:fill="FFFFFF" w:themeFill="background1"/>
          </w:tcPr>
          <w:p w14:paraId="22E2CA4A" w14:textId="7CD7AC75" w:rsidR="00DA26D4" w:rsidRPr="00D4595E" w:rsidRDefault="6AA56FC3" w:rsidP="674C2EF9">
            <w:pPr>
              <w:rPr>
                <w:sz w:val="20"/>
                <w:szCs w:val="20"/>
              </w:rPr>
            </w:pPr>
            <w:r w:rsidRPr="674C2EF9">
              <w:rPr>
                <w:sz w:val="20"/>
                <w:szCs w:val="20"/>
              </w:rPr>
              <w:t xml:space="preserve">Teams are going to do an end of year team check-in. They will complete a survey.  As a team they will decide their team's next steps.  </w:t>
            </w:r>
          </w:p>
          <w:p w14:paraId="45628CAE" w14:textId="77777777" w:rsidR="00DA26D4" w:rsidRPr="00D4595E" w:rsidRDefault="00DA26D4">
            <w:pPr>
              <w:rPr>
                <w:sz w:val="20"/>
                <w:szCs w:val="20"/>
              </w:rPr>
            </w:pPr>
          </w:p>
        </w:tc>
        <w:tc>
          <w:tcPr>
            <w:tcW w:w="1530" w:type="dxa"/>
            <w:shd w:val="clear" w:color="auto" w:fill="FFFFFF" w:themeFill="background1"/>
          </w:tcPr>
          <w:p w14:paraId="7110F2E4" w14:textId="2F51231C" w:rsidR="00DA26D4" w:rsidRPr="00D4595E" w:rsidRDefault="4C349BE4" w:rsidP="674C2EF9">
            <w:pPr>
              <w:rPr>
                <w:sz w:val="20"/>
                <w:szCs w:val="20"/>
              </w:rPr>
            </w:pPr>
            <w:r w:rsidRPr="47E00AFF">
              <w:rPr>
                <w:sz w:val="20"/>
                <w:szCs w:val="20"/>
              </w:rPr>
              <w:t>June</w:t>
            </w:r>
            <w:r w:rsidR="6478DBD7" w:rsidRPr="47E00AFF">
              <w:rPr>
                <w:sz w:val="20"/>
                <w:szCs w:val="20"/>
              </w:rPr>
              <w:t xml:space="preserve"> 20</w:t>
            </w:r>
          </w:p>
          <w:p w14:paraId="3242FA0F" w14:textId="77777777" w:rsidR="00DA26D4" w:rsidRPr="00D4595E" w:rsidRDefault="00DA26D4">
            <w:pPr>
              <w:rPr>
                <w:sz w:val="20"/>
                <w:szCs w:val="20"/>
              </w:rPr>
            </w:pPr>
          </w:p>
          <w:p w14:paraId="4E7FD436" w14:textId="77777777" w:rsidR="00DA26D4" w:rsidRPr="00D4595E" w:rsidRDefault="00DA26D4">
            <w:pPr>
              <w:rPr>
                <w:sz w:val="20"/>
                <w:szCs w:val="20"/>
              </w:rPr>
            </w:pPr>
          </w:p>
        </w:tc>
        <w:tc>
          <w:tcPr>
            <w:tcW w:w="1440" w:type="dxa"/>
            <w:shd w:val="clear" w:color="auto" w:fill="FFFFFF" w:themeFill="background1"/>
          </w:tcPr>
          <w:p w14:paraId="23B328AF" w14:textId="36B0985F" w:rsidR="00DA26D4" w:rsidRPr="00D4595E" w:rsidRDefault="3B950002" w:rsidP="674C2EF9">
            <w:pPr>
              <w:rPr>
                <w:sz w:val="20"/>
                <w:szCs w:val="20"/>
              </w:rPr>
            </w:pPr>
            <w:r w:rsidRPr="674C2EF9">
              <w:rPr>
                <w:sz w:val="20"/>
                <w:szCs w:val="20"/>
              </w:rPr>
              <w:t>Team leads</w:t>
            </w:r>
          </w:p>
          <w:p w14:paraId="44389053" w14:textId="735B08B7" w:rsidR="00DA26D4" w:rsidRPr="00D4595E" w:rsidRDefault="3B950002" w:rsidP="674C2EF9">
            <w:pPr>
              <w:rPr>
                <w:sz w:val="20"/>
                <w:szCs w:val="20"/>
              </w:rPr>
            </w:pPr>
            <w:r w:rsidRPr="674C2EF9">
              <w:rPr>
                <w:sz w:val="20"/>
                <w:szCs w:val="20"/>
              </w:rPr>
              <w:t>Teachers</w:t>
            </w:r>
          </w:p>
          <w:p w14:paraId="406B0FD5" w14:textId="25BDFCEE" w:rsidR="00DA26D4" w:rsidRPr="00D4595E" w:rsidRDefault="3B950002" w:rsidP="674C2EF9">
            <w:pPr>
              <w:rPr>
                <w:sz w:val="20"/>
                <w:szCs w:val="20"/>
              </w:rPr>
            </w:pPr>
            <w:r w:rsidRPr="674C2EF9">
              <w:rPr>
                <w:sz w:val="20"/>
                <w:szCs w:val="20"/>
              </w:rPr>
              <w:t>J. Dow</w:t>
            </w:r>
          </w:p>
          <w:p w14:paraId="2E211E95" w14:textId="6BA1E1E7" w:rsidR="00DA26D4" w:rsidRPr="00D4595E" w:rsidRDefault="3B950002" w:rsidP="674C2EF9">
            <w:pPr>
              <w:rPr>
                <w:sz w:val="20"/>
                <w:szCs w:val="20"/>
              </w:rPr>
            </w:pPr>
            <w:r w:rsidRPr="674C2EF9">
              <w:rPr>
                <w:sz w:val="20"/>
                <w:szCs w:val="20"/>
              </w:rPr>
              <w:t>K. Murphy</w:t>
            </w:r>
          </w:p>
          <w:p w14:paraId="0B479F9E" w14:textId="3C111BEC" w:rsidR="00DA26D4" w:rsidRPr="00D4595E" w:rsidRDefault="3B950002" w:rsidP="674C2EF9">
            <w:pPr>
              <w:rPr>
                <w:sz w:val="20"/>
                <w:szCs w:val="20"/>
              </w:rPr>
            </w:pPr>
            <w:r w:rsidRPr="674C2EF9">
              <w:rPr>
                <w:sz w:val="20"/>
                <w:szCs w:val="20"/>
              </w:rPr>
              <w:t>D. Waldon</w:t>
            </w:r>
          </w:p>
          <w:p w14:paraId="18FCEF64" w14:textId="435EF1A9" w:rsidR="00DA26D4" w:rsidRPr="00D4595E" w:rsidRDefault="3B950002">
            <w:pPr>
              <w:rPr>
                <w:sz w:val="20"/>
                <w:szCs w:val="20"/>
              </w:rPr>
            </w:pPr>
            <w:r w:rsidRPr="674C2EF9">
              <w:rPr>
                <w:sz w:val="20"/>
                <w:szCs w:val="20"/>
              </w:rPr>
              <w:t>S. Gaughan</w:t>
            </w:r>
          </w:p>
        </w:tc>
        <w:tc>
          <w:tcPr>
            <w:tcW w:w="2430" w:type="dxa"/>
            <w:shd w:val="clear" w:color="auto" w:fill="FFFFFF" w:themeFill="background1"/>
          </w:tcPr>
          <w:p w14:paraId="68B01646" w14:textId="33C3F466" w:rsidR="00DA26D4" w:rsidRPr="00D4595E" w:rsidRDefault="5581F5DE" w:rsidP="674C2EF9">
            <w:pPr>
              <w:rPr>
                <w:sz w:val="20"/>
                <w:szCs w:val="20"/>
              </w:rPr>
            </w:pPr>
            <w:r w:rsidRPr="674C2EF9">
              <w:rPr>
                <w:sz w:val="20"/>
                <w:szCs w:val="20"/>
              </w:rPr>
              <w:t xml:space="preserve">Team leads administer the survey.  </w:t>
            </w:r>
          </w:p>
          <w:p w14:paraId="3A7885A7" w14:textId="46076E71" w:rsidR="00DA26D4" w:rsidRPr="00D4595E" w:rsidRDefault="00DA26D4">
            <w:pPr>
              <w:rPr>
                <w:sz w:val="20"/>
                <w:szCs w:val="20"/>
              </w:rPr>
            </w:pPr>
          </w:p>
        </w:tc>
        <w:tc>
          <w:tcPr>
            <w:tcW w:w="360" w:type="dxa"/>
            <w:shd w:val="clear" w:color="auto" w:fill="FF0000"/>
          </w:tcPr>
          <w:p w14:paraId="3CAC2598" w14:textId="77777777" w:rsidR="00DA26D4" w:rsidRPr="00D4595E" w:rsidRDefault="00DA26D4">
            <w:pPr>
              <w:rPr>
                <w:sz w:val="20"/>
                <w:szCs w:val="20"/>
              </w:rPr>
            </w:pPr>
          </w:p>
        </w:tc>
      </w:tr>
    </w:tbl>
    <w:p w14:paraId="0779CA60" w14:textId="77777777" w:rsidR="00DA26D4" w:rsidRPr="00D4595E" w:rsidRDefault="00DA26D4" w:rsidP="00D118E4">
      <w:pPr>
        <w:spacing w:after="0"/>
        <w:rPr>
          <w:sz w:val="14"/>
          <w:szCs w:val="14"/>
        </w:rPr>
      </w:pPr>
    </w:p>
    <w:tbl>
      <w:tblPr>
        <w:tblStyle w:val="TableGrid"/>
        <w:tblW w:w="10345" w:type="dxa"/>
        <w:tblLayout w:type="fixed"/>
        <w:tblLook w:val="04A0" w:firstRow="1" w:lastRow="0" w:firstColumn="1" w:lastColumn="0" w:noHBand="0" w:noVBand="1"/>
      </w:tblPr>
      <w:tblGrid>
        <w:gridCol w:w="1215"/>
        <w:gridCol w:w="3190"/>
        <w:gridCol w:w="3355"/>
        <w:gridCol w:w="2585"/>
      </w:tblGrid>
      <w:tr w:rsidR="00666E96" w:rsidRPr="00D4595E" w14:paraId="2C7F763C" w14:textId="77777777" w:rsidTr="47E00AFF">
        <w:tc>
          <w:tcPr>
            <w:tcW w:w="10345" w:type="dxa"/>
            <w:gridSpan w:val="4"/>
            <w:shd w:val="clear" w:color="auto" w:fill="000000" w:themeFill="text1"/>
          </w:tcPr>
          <w:p w14:paraId="7B37FF1A" w14:textId="33395543" w:rsidR="00666E96" w:rsidRPr="00D4595E" w:rsidRDefault="00666E96">
            <w:pPr>
              <w:jc w:val="center"/>
              <w:rPr>
                <w:b/>
                <w:bCs/>
              </w:rPr>
            </w:pPr>
            <w:r w:rsidRPr="00D4595E">
              <w:rPr>
                <w:b/>
                <w:bCs/>
              </w:rPr>
              <w:t>PROGRESS MONITORING (</w:t>
            </w:r>
            <w:r w:rsidR="00596C1A" w:rsidRPr="00D4595E">
              <w:rPr>
                <w:b/>
                <w:bCs/>
              </w:rPr>
              <w:t xml:space="preserve">APRIL </w:t>
            </w:r>
            <w:r w:rsidRPr="00D4595E">
              <w:rPr>
                <w:b/>
                <w:bCs/>
              </w:rPr>
              <w:t xml:space="preserve">– </w:t>
            </w:r>
            <w:r w:rsidR="00596C1A" w:rsidRPr="00D4595E">
              <w:rPr>
                <w:b/>
                <w:bCs/>
              </w:rPr>
              <w:t>JUNE</w:t>
            </w:r>
            <w:r w:rsidRPr="00D4595E">
              <w:rPr>
                <w:b/>
                <w:bCs/>
              </w:rPr>
              <w:t>)</w:t>
            </w:r>
          </w:p>
          <w:p w14:paraId="295E94CE" w14:textId="62842B6A" w:rsidR="00DA26D4" w:rsidRPr="00D4595E" w:rsidRDefault="00DA26D4">
            <w:pPr>
              <w:jc w:val="center"/>
              <w:rPr>
                <w:b/>
                <w:bCs/>
                <w:i/>
                <w:iCs/>
              </w:rPr>
            </w:pPr>
            <w:r w:rsidRPr="00D4595E">
              <w:rPr>
                <w:b/>
                <w:bCs/>
                <w:i/>
                <w:iCs/>
              </w:rPr>
              <w:t>Outcome Data</w:t>
            </w:r>
          </w:p>
        </w:tc>
      </w:tr>
      <w:tr w:rsidR="00666E96" w:rsidRPr="00D4595E" w14:paraId="072CF337" w14:textId="77777777" w:rsidTr="47E00AFF">
        <w:trPr>
          <w:trHeight w:hRule="exact" w:val="288"/>
        </w:trPr>
        <w:tc>
          <w:tcPr>
            <w:tcW w:w="1215" w:type="dxa"/>
            <w:shd w:val="clear" w:color="auto" w:fill="D9D9D9" w:themeFill="background1" w:themeFillShade="D9"/>
          </w:tcPr>
          <w:p w14:paraId="30E795A5" w14:textId="77777777" w:rsidR="00666E96" w:rsidRPr="00D4595E" w:rsidRDefault="00666E96">
            <w:pPr>
              <w:jc w:val="center"/>
            </w:pPr>
            <w:r w:rsidRPr="00D4595E">
              <w:rPr>
                <w:b/>
                <w:bCs/>
              </w:rPr>
              <w:t>Date</w:t>
            </w:r>
          </w:p>
        </w:tc>
        <w:tc>
          <w:tcPr>
            <w:tcW w:w="3190" w:type="dxa"/>
            <w:shd w:val="clear" w:color="auto" w:fill="D9D9D9" w:themeFill="background1" w:themeFillShade="D9"/>
          </w:tcPr>
          <w:p w14:paraId="3F64971C" w14:textId="77777777" w:rsidR="00666E96" w:rsidRPr="00D4595E" w:rsidRDefault="00666E96">
            <w:pPr>
              <w:jc w:val="center"/>
              <w:rPr>
                <w:b/>
                <w:bCs/>
              </w:rPr>
            </w:pPr>
            <w:r w:rsidRPr="00D4595E">
              <w:rPr>
                <w:b/>
                <w:bCs/>
              </w:rPr>
              <w:t>Progress Indicators</w:t>
            </w:r>
          </w:p>
        </w:tc>
        <w:tc>
          <w:tcPr>
            <w:tcW w:w="3355" w:type="dxa"/>
            <w:shd w:val="clear" w:color="auto" w:fill="D9D9D9" w:themeFill="background1" w:themeFillShade="D9"/>
          </w:tcPr>
          <w:p w14:paraId="1105E18B" w14:textId="77777777" w:rsidR="00666E96" w:rsidRPr="00D4595E" w:rsidRDefault="00666E96">
            <w:pPr>
              <w:jc w:val="center"/>
              <w:rPr>
                <w:b/>
                <w:bCs/>
                <w:color w:val="FF0000"/>
              </w:rPr>
            </w:pPr>
            <w:r w:rsidRPr="00D4595E">
              <w:rPr>
                <w:b/>
                <w:bCs/>
              </w:rPr>
              <w:t>What do we hope to see?</w:t>
            </w:r>
          </w:p>
        </w:tc>
        <w:tc>
          <w:tcPr>
            <w:tcW w:w="2585" w:type="dxa"/>
            <w:shd w:val="clear" w:color="auto" w:fill="D9D9D9" w:themeFill="background1" w:themeFillShade="D9"/>
          </w:tcPr>
          <w:p w14:paraId="29AA5934" w14:textId="77777777" w:rsidR="00666E96" w:rsidRPr="00D4595E" w:rsidRDefault="00666E96">
            <w:pPr>
              <w:jc w:val="center"/>
              <w:rPr>
                <w:b/>
                <w:bCs/>
                <w:color w:val="FF0000"/>
              </w:rPr>
            </w:pPr>
            <w:r w:rsidRPr="00D4595E">
              <w:rPr>
                <w:b/>
                <w:bCs/>
              </w:rPr>
              <w:t xml:space="preserve">What we </w:t>
            </w:r>
            <w:proofErr w:type="gramStart"/>
            <w:r w:rsidRPr="00D4595E">
              <w:rPr>
                <w:b/>
                <w:bCs/>
              </w:rPr>
              <w:t>actually saw</w:t>
            </w:r>
            <w:proofErr w:type="gramEnd"/>
            <w:r w:rsidRPr="00D4595E">
              <w:rPr>
                <w:b/>
                <w:bCs/>
              </w:rPr>
              <w:t>:</w:t>
            </w:r>
          </w:p>
        </w:tc>
      </w:tr>
      <w:tr w:rsidR="00666E96" w:rsidRPr="00E333A9" w14:paraId="58390E25" w14:textId="77777777" w:rsidTr="00E333A9">
        <w:trPr>
          <w:trHeight w:val="20"/>
        </w:trPr>
        <w:tc>
          <w:tcPr>
            <w:tcW w:w="1215" w:type="dxa"/>
          </w:tcPr>
          <w:p w14:paraId="2C1AB336" w14:textId="19AF74A9" w:rsidR="00666E96" w:rsidRPr="00E333A9" w:rsidRDefault="64BAC696">
            <w:pPr>
              <w:rPr>
                <w:sz w:val="20"/>
                <w:szCs w:val="20"/>
              </w:rPr>
            </w:pPr>
            <w:r w:rsidRPr="00E333A9">
              <w:rPr>
                <w:sz w:val="20"/>
                <w:szCs w:val="20"/>
              </w:rPr>
              <w:t>6/20/2025</w:t>
            </w:r>
          </w:p>
        </w:tc>
        <w:tc>
          <w:tcPr>
            <w:tcW w:w="3190" w:type="dxa"/>
          </w:tcPr>
          <w:p w14:paraId="1759F29D" w14:textId="53713A0B" w:rsidR="00666E96" w:rsidRPr="00E333A9" w:rsidRDefault="29E243E6" w:rsidP="674C2EF9">
            <w:pPr>
              <w:rPr>
                <w:rFonts w:ascii="Calibri" w:eastAsia="Calibri" w:hAnsi="Calibri" w:cs="Calibri"/>
                <w:sz w:val="20"/>
                <w:szCs w:val="20"/>
              </w:rPr>
            </w:pPr>
            <w:r w:rsidRPr="00E333A9">
              <w:rPr>
                <w:rFonts w:ascii="Calibri" w:eastAsia="Calibri" w:hAnsi="Calibri" w:cs="Calibri"/>
                <w:color w:val="000000" w:themeColor="text1"/>
                <w:sz w:val="20"/>
                <w:szCs w:val="20"/>
              </w:rPr>
              <w:t>Use of the 4 Question data protocol throughout PLCS</w:t>
            </w:r>
          </w:p>
        </w:tc>
        <w:tc>
          <w:tcPr>
            <w:tcW w:w="3355" w:type="dxa"/>
          </w:tcPr>
          <w:p w14:paraId="4E54D401" w14:textId="14585E1B" w:rsidR="00666E96" w:rsidRPr="00E333A9" w:rsidRDefault="074CB76B" w:rsidP="674C2EF9">
            <w:pPr>
              <w:rPr>
                <w:rFonts w:ascii="Calibri" w:eastAsia="Calibri" w:hAnsi="Calibri" w:cs="Calibri"/>
                <w:color w:val="000000" w:themeColor="text1"/>
                <w:sz w:val="20"/>
                <w:szCs w:val="20"/>
              </w:rPr>
            </w:pPr>
            <w:r w:rsidRPr="00E333A9">
              <w:rPr>
                <w:rFonts w:ascii="Calibri" w:eastAsia="Calibri" w:hAnsi="Calibri" w:cs="Calibri"/>
                <w:color w:val="000000" w:themeColor="text1"/>
                <w:sz w:val="20"/>
                <w:szCs w:val="20"/>
              </w:rPr>
              <w:t xml:space="preserve">-All Essential standards identified </w:t>
            </w:r>
          </w:p>
          <w:p w14:paraId="11DDFF7E" w14:textId="6BA5217A" w:rsidR="00666E96" w:rsidRPr="00E333A9" w:rsidRDefault="074CB76B" w:rsidP="674C2EF9">
            <w:pPr>
              <w:rPr>
                <w:rFonts w:ascii="Calibri" w:eastAsia="Calibri" w:hAnsi="Calibri" w:cs="Calibri"/>
                <w:color w:val="000000" w:themeColor="text1"/>
                <w:sz w:val="20"/>
                <w:szCs w:val="20"/>
              </w:rPr>
            </w:pPr>
            <w:r w:rsidRPr="00E333A9">
              <w:rPr>
                <w:rFonts w:ascii="Calibri" w:eastAsia="Calibri" w:hAnsi="Calibri" w:cs="Calibri"/>
                <w:color w:val="000000" w:themeColor="text1"/>
                <w:sz w:val="20"/>
                <w:szCs w:val="20"/>
              </w:rPr>
              <w:t xml:space="preserve">PLC meetings using 4 question Data Protocols </w:t>
            </w:r>
          </w:p>
          <w:p w14:paraId="70BD3C43" w14:textId="287DBF77" w:rsidR="00666E96" w:rsidRPr="00E333A9" w:rsidRDefault="074CB76B">
            <w:pPr>
              <w:rPr>
                <w:rFonts w:ascii="Calibri" w:eastAsia="Calibri" w:hAnsi="Calibri" w:cs="Calibri"/>
                <w:color w:val="000000" w:themeColor="text1"/>
                <w:sz w:val="20"/>
                <w:szCs w:val="20"/>
              </w:rPr>
            </w:pPr>
            <w:r w:rsidRPr="00E333A9">
              <w:rPr>
                <w:rFonts w:ascii="Calibri" w:eastAsia="Calibri" w:hAnsi="Calibri" w:cs="Calibri"/>
                <w:color w:val="000000" w:themeColor="text1"/>
                <w:sz w:val="20"/>
                <w:szCs w:val="20"/>
              </w:rPr>
              <w:t>-100% of our students show academic growth on common assessments.</w:t>
            </w:r>
          </w:p>
        </w:tc>
        <w:tc>
          <w:tcPr>
            <w:tcW w:w="2585" w:type="dxa"/>
          </w:tcPr>
          <w:p w14:paraId="26BDBE44" w14:textId="77777777" w:rsidR="00666E96" w:rsidRPr="00E333A9" w:rsidRDefault="00666E96">
            <w:pPr>
              <w:rPr>
                <w:sz w:val="20"/>
                <w:szCs w:val="20"/>
              </w:rPr>
            </w:pPr>
          </w:p>
        </w:tc>
      </w:tr>
      <w:tr w:rsidR="47E00AFF" w:rsidRPr="00E333A9" w14:paraId="2BE5E878" w14:textId="77777777" w:rsidTr="00E333A9">
        <w:trPr>
          <w:trHeight w:val="20"/>
        </w:trPr>
        <w:tc>
          <w:tcPr>
            <w:tcW w:w="1215" w:type="dxa"/>
          </w:tcPr>
          <w:p w14:paraId="4EAEBE94" w14:textId="56D7AA52" w:rsidR="7CD36C27" w:rsidRPr="00E333A9" w:rsidRDefault="7CD36C27" w:rsidP="47E00AFF">
            <w:pPr>
              <w:rPr>
                <w:sz w:val="20"/>
                <w:szCs w:val="20"/>
              </w:rPr>
            </w:pPr>
            <w:r w:rsidRPr="00E333A9">
              <w:rPr>
                <w:sz w:val="20"/>
                <w:szCs w:val="20"/>
              </w:rPr>
              <w:t>6/20/2025</w:t>
            </w:r>
          </w:p>
        </w:tc>
        <w:tc>
          <w:tcPr>
            <w:tcW w:w="3190" w:type="dxa"/>
          </w:tcPr>
          <w:p w14:paraId="7FDE21BC" w14:textId="4BC74E2C" w:rsidR="47E00AFF" w:rsidRPr="00E333A9" w:rsidRDefault="2C72C133" w:rsidP="47E00AFF">
            <w:pPr>
              <w:rPr>
                <w:rFonts w:ascii="Calibri" w:eastAsia="Calibri" w:hAnsi="Calibri" w:cs="Calibri"/>
                <w:color w:val="000000" w:themeColor="text1"/>
                <w:sz w:val="20"/>
                <w:szCs w:val="20"/>
              </w:rPr>
            </w:pPr>
            <w:r w:rsidRPr="00E333A9">
              <w:rPr>
                <w:rFonts w:ascii="Calibri" w:eastAsia="Calibri" w:hAnsi="Calibri" w:cs="Calibri"/>
                <w:color w:val="000000" w:themeColor="text1"/>
                <w:sz w:val="20"/>
                <w:szCs w:val="20"/>
              </w:rPr>
              <w:t>Student work data analysis during PLT time</w:t>
            </w:r>
          </w:p>
        </w:tc>
        <w:tc>
          <w:tcPr>
            <w:tcW w:w="3355" w:type="dxa"/>
          </w:tcPr>
          <w:p w14:paraId="0F5F8C9A" w14:textId="1D1C3355" w:rsidR="52F9CBA2" w:rsidRPr="00E333A9" w:rsidRDefault="52F9CBA2" w:rsidP="47E00AFF">
            <w:pPr>
              <w:rPr>
                <w:rFonts w:ascii="Calibri" w:eastAsia="Calibri" w:hAnsi="Calibri" w:cs="Calibri"/>
                <w:color w:val="000000" w:themeColor="text1"/>
                <w:sz w:val="20"/>
                <w:szCs w:val="20"/>
              </w:rPr>
            </w:pPr>
            <w:r w:rsidRPr="00E333A9">
              <w:rPr>
                <w:rFonts w:ascii="Calibri" w:eastAsia="Calibri" w:hAnsi="Calibri" w:cs="Calibri"/>
                <w:color w:val="000000" w:themeColor="text1"/>
                <w:sz w:val="20"/>
                <w:szCs w:val="20"/>
              </w:rPr>
              <w:t>80% of student work will be identified as being mastered</w:t>
            </w:r>
          </w:p>
        </w:tc>
        <w:tc>
          <w:tcPr>
            <w:tcW w:w="2585" w:type="dxa"/>
          </w:tcPr>
          <w:p w14:paraId="722A1047" w14:textId="68832CDC" w:rsidR="47E00AFF" w:rsidRPr="00E333A9" w:rsidRDefault="47E00AFF" w:rsidP="47E00AFF">
            <w:pPr>
              <w:rPr>
                <w:sz w:val="20"/>
                <w:szCs w:val="20"/>
              </w:rPr>
            </w:pPr>
          </w:p>
        </w:tc>
      </w:tr>
      <w:tr w:rsidR="00666E96" w:rsidRPr="00E333A9" w14:paraId="23E8092D" w14:textId="77777777" w:rsidTr="00E333A9">
        <w:trPr>
          <w:trHeight w:val="20"/>
        </w:trPr>
        <w:tc>
          <w:tcPr>
            <w:tcW w:w="1215" w:type="dxa"/>
          </w:tcPr>
          <w:p w14:paraId="01C0EC83" w14:textId="73CDD2B7" w:rsidR="00666E96" w:rsidRPr="00E333A9" w:rsidRDefault="123DE321">
            <w:pPr>
              <w:rPr>
                <w:sz w:val="20"/>
                <w:szCs w:val="20"/>
              </w:rPr>
            </w:pPr>
            <w:r w:rsidRPr="00E333A9">
              <w:rPr>
                <w:sz w:val="20"/>
                <w:szCs w:val="20"/>
              </w:rPr>
              <w:t>6/20/2025</w:t>
            </w:r>
          </w:p>
        </w:tc>
        <w:tc>
          <w:tcPr>
            <w:tcW w:w="3190" w:type="dxa"/>
          </w:tcPr>
          <w:p w14:paraId="613E1FD3" w14:textId="0C54D4F2" w:rsidR="00666E96" w:rsidRPr="00E333A9" w:rsidRDefault="074CB76B" w:rsidP="674C2EF9">
            <w:pPr>
              <w:rPr>
                <w:rFonts w:ascii="Calibri" w:eastAsia="Calibri" w:hAnsi="Calibri" w:cs="Calibri"/>
                <w:sz w:val="20"/>
                <w:szCs w:val="20"/>
              </w:rPr>
            </w:pPr>
            <w:r w:rsidRPr="00E333A9">
              <w:rPr>
                <w:rFonts w:ascii="Calibri" w:eastAsia="Calibri" w:hAnsi="Calibri" w:cs="Calibri"/>
                <w:color w:val="000000" w:themeColor="text1"/>
                <w:sz w:val="20"/>
                <w:szCs w:val="20"/>
              </w:rPr>
              <w:t xml:space="preserve">Progress monitoring for NWEA, </w:t>
            </w:r>
            <w:r w:rsidR="00E333A9" w:rsidRPr="00E333A9">
              <w:rPr>
                <w:rFonts w:ascii="Calibri" w:eastAsia="Calibri" w:hAnsi="Calibri" w:cs="Calibri"/>
                <w:color w:val="000000" w:themeColor="text1"/>
                <w:sz w:val="20"/>
                <w:szCs w:val="20"/>
              </w:rPr>
              <w:t>DIBELS</w:t>
            </w:r>
            <w:r w:rsidRPr="00E333A9">
              <w:rPr>
                <w:rFonts w:ascii="Calibri" w:eastAsia="Calibri" w:hAnsi="Calibri" w:cs="Calibri"/>
                <w:color w:val="000000" w:themeColor="text1"/>
                <w:sz w:val="20"/>
                <w:szCs w:val="20"/>
              </w:rPr>
              <w:t>, and common assessments.</w:t>
            </w:r>
          </w:p>
        </w:tc>
        <w:tc>
          <w:tcPr>
            <w:tcW w:w="3355" w:type="dxa"/>
          </w:tcPr>
          <w:p w14:paraId="173492F6" w14:textId="30F4F0F4" w:rsidR="00666E96" w:rsidRPr="00E333A9" w:rsidRDefault="074CB76B" w:rsidP="674C2EF9">
            <w:pPr>
              <w:rPr>
                <w:rFonts w:ascii="Calibri" w:eastAsia="Calibri" w:hAnsi="Calibri" w:cs="Calibri"/>
                <w:color w:val="000000" w:themeColor="text1"/>
                <w:sz w:val="20"/>
                <w:szCs w:val="20"/>
              </w:rPr>
            </w:pPr>
            <w:r w:rsidRPr="00E333A9">
              <w:rPr>
                <w:rFonts w:ascii="Calibri" w:eastAsia="Calibri" w:hAnsi="Calibri" w:cs="Calibri"/>
                <w:color w:val="000000" w:themeColor="text1"/>
                <w:sz w:val="20"/>
                <w:szCs w:val="20"/>
              </w:rPr>
              <w:t xml:space="preserve">100% of students complete assessments. </w:t>
            </w:r>
          </w:p>
          <w:p w14:paraId="2757D160" w14:textId="73F9DEE0" w:rsidR="00666E96" w:rsidRPr="00E333A9" w:rsidRDefault="074CB76B">
            <w:pPr>
              <w:rPr>
                <w:rFonts w:ascii="Calibri" w:eastAsia="Calibri" w:hAnsi="Calibri" w:cs="Calibri"/>
                <w:color w:val="000000" w:themeColor="text1"/>
                <w:sz w:val="20"/>
                <w:szCs w:val="20"/>
              </w:rPr>
            </w:pPr>
            <w:r w:rsidRPr="00E333A9">
              <w:rPr>
                <w:rFonts w:ascii="Calibri" w:eastAsia="Calibri" w:hAnsi="Calibri" w:cs="Calibri"/>
                <w:color w:val="000000" w:themeColor="text1"/>
                <w:sz w:val="20"/>
                <w:szCs w:val="20"/>
              </w:rPr>
              <w:t>100% of students show academic growth</w:t>
            </w:r>
          </w:p>
        </w:tc>
        <w:tc>
          <w:tcPr>
            <w:tcW w:w="2585" w:type="dxa"/>
          </w:tcPr>
          <w:p w14:paraId="6F0813AF" w14:textId="77777777" w:rsidR="00666E96" w:rsidRPr="00E333A9" w:rsidRDefault="00666E96">
            <w:pPr>
              <w:rPr>
                <w:sz w:val="20"/>
                <w:szCs w:val="20"/>
              </w:rPr>
            </w:pPr>
          </w:p>
        </w:tc>
      </w:tr>
      <w:tr w:rsidR="00666E96" w:rsidRPr="00E333A9" w14:paraId="70FA7B06" w14:textId="77777777" w:rsidTr="00E333A9">
        <w:trPr>
          <w:trHeight w:val="20"/>
        </w:trPr>
        <w:tc>
          <w:tcPr>
            <w:tcW w:w="1215" w:type="dxa"/>
          </w:tcPr>
          <w:p w14:paraId="17B4CCB5" w14:textId="6A237B42" w:rsidR="00666E96" w:rsidRPr="00E333A9" w:rsidRDefault="21C55183">
            <w:pPr>
              <w:rPr>
                <w:sz w:val="20"/>
                <w:szCs w:val="20"/>
              </w:rPr>
            </w:pPr>
            <w:r w:rsidRPr="00E333A9">
              <w:rPr>
                <w:sz w:val="20"/>
                <w:szCs w:val="20"/>
              </w:rPr>
              <w:t>6/20/2025</w:t>
            </w:r>
          </w:p>
        </w:tc>
        <w:tc>
          <w:tcPr>
            <w:tcW w:w="3190" w:type="dxa"/>
          </w:tcPr>
          <w:p w14:paraId="2C6FA79E" w14:textId="0F46E68C" w:rsidR="00666E96" w:rsidRPr="00E333A9" w:rsidRDefault="78E4CFCF">
            <w:pPr>
              <w:rPr>
                <w:sz w:val="20"/>
                <w:szCs w:val="20"/>
              </w:rPr>
            </w:pPr>
            <w:r w:rsidRPr="00E333A9">
              <w:rPr>
                <w:sz w:val="20"/>
                <w:szCs w:val="20"/>
              </w:rPr>
              <w:t>Nonsense word fluency (CLS and NWF)</w:t>
            </w:r>
          </w:p>
        </w:tc>
        <w:tc>
          <w:tcPr>
            <w:tcW w:w="3355" w:type="dxa"/>
          </w:tcPr>
          <w:p w14:paraId="527E20EE" w14:textId="22CE201F" w:rsidR="00666E96" w:rsidRPr="00E333A9" w:rsidRDefault="78E4CFCF">
            <w:pPr>
              <w:rPr>
                <w:sz w:val="20"/>
                <w:szCs w:val="20"/>
              </w:rPr>
            </w:pPr>
            <w:r w:rsidRPr="00E333A9">
              <w:rPr>
                <w:sz w:val="20"/>
                <w:szCs w:val="20"/>
              </w:rPr>
              <w:t>80% of Kindergartners will achieve benchmark goals</w:t>
            </w:r>
          </w:p>
        </w:tc>
        <w:tc>
          <w:tcPr>
            <w:tcW w:w="2585" w:type="dxa"/>
          </w:tcPr>
          <w:p w14:paraId="4BC21DB5" w14:textId="77777777" w:rsidR="00666E96" w:rsidRPr="00E333A9" w:rsidRDefault="00666E96">
            <w:pPr>
              <w:rPr>
                <w:sz w:val="20"/>
                <w:szCs w:val="20"/>
              </w:rPr>
            </w:pPr>
          </w:p>
        </w:tc>
      </w:tr>
    </w:tbl>
    <w:p w14:paraId="544E7FF4" w14:textId="77777777" w:rsidR="00666E96" w:rsidRPr="00D4595E" w:rsidRDefault="00666E96" w:rsidP="00666E96">
      <w:pPr>
        <w:spacing w:after="0"/>
        <w:rPr>
          <w:sz w:val="14"/>
          <w:szCs w:val="14"/>
        </w:rPr>
      </w:pPr>
    </w:p>
    <w:tbl>
      <w:tblPr>
        <w:tblStyle w:val="TableGrid"/>
        <w:tblW w:w="0" w:type="auto"/>
        <w:tblInd w:w="-5" w:type="dxa"/>
        <w:tblLayout w:type="fixed"/>
        <w:tblLook w:val="04A0" w:firstRow="1" w:lastRow="0" w:firstColumn="1" w:lastColumn="0" w:noHBand="0" w:noVBand="1"/>
      </w:tblPr>
      <w:tblGrid>
        <w:gridCol w:w="10350"/>
      </w:tblGrid>
      <w:tr w:rsidR="00666E96" w:rsidRPr="00D4595E" w14:paraId="3747C3F6" w14:textId="77777777" w:rsidTr="00F264AC">
        <w:tc>
          <w:tcPr>
            <w:tcW w:w="10350" w:type="dxa"/>
            <w:shd w:val="clear" w:color="auto" w:fill="000000" w:themeFill="text1"/>
          </w:tcPr>
          <w:p w14:paraId="628F8755" w14:textId="5728F561" w:rsidR="00666E96" w:rsidRPr="00D4595E" w:rsidRDefault="00596C1A">
            <w:pPr>
              <w:jc w:val="center"/>
              <w:rPr>
                <w:b/>
                <w:bCs/>
              </w:rPr>
            </w:pPr>
            <w:r w:rsidRPr="00D4595E">
              <w:rPr>
                <w:b/>
                <w:bCs/>
              </w:rPr>
              <w:t>Notes/Reflections/Potential Adjustments to Inform 202</w:t>
            </w:r>
            <w:r w:rsidR="001756E6" w:rsidRPr="00D4595E">
              <w:rPr>
                <w:b/>
                <w:bCs/>
              </w:rPr>
              <w:t>6</w:t>
            </w:r>
            <w:r w:rsidRPr="00D4595E">
              <w:rPr>
                <w:b/>
                <w:bCs/>
              </w:rPr>
              <w:t>-2</w:t>
            </w:r>
            <w:r w:rsidR="001756E6" w:rsidRPr="00D4595E">
              <w:rPr>
                <w:b/>
                <w:bCs/>
              </w:rPr>
              <w:t>7</w:t>
            </w:r>
            <w:r w:rsidRPr="00D4595E">
              <w:rPr>
                <w:b/>
                <w:bCs/>
              </w:rPr>
              <w:t xml:space="preserve"> Planning</w:t>
            </w:r>
          </w:p>
        </w:tc>
      </w:tr>
      <w:tr w:rsidR="00666E96" w:rsidRPr="00D4595E" w14:paraId="6C6590C8" w14:textId="77777777" w:rsidTr="00F264AC">
        <w:tc>
          <w:tcPr>
            <w:tcW w:w="10350" w:type="dxa"/>
          </w:tcPr>
          <w:p w14:paraId="5735866A" w14:textId="77777777" w:rsidR="00666E96" w:rsidRPr="00D4595E" w:rsidRDefault="00666E96">
            <w:pPr>
              <w:rPr>
                <w:sz w:val="20"/>
                <w:szCs w:val="20"/>
              </w:rPr>
            </w:pPr>
          </w:p>
          <w:p w14:paraId="3B726660" w14:textId="77777777" w:rsidR="00666E96" w:rsidRPr="00D4595E" w:rsidRDefault="00666E96">
            <w:pPr>
              <w:rPr>
                <w:sz w:val="20"/>
                <w:szCs w:val="20"/>
              </w:rPr>
            </w:pPr>
          </w:p>
          <w:p w14:paraId="2ECE50DC" w14:textId="77777777" w:rsidR="00666E96" w:rsidRPr="00D4595E" w:rsidRDefault="00666E96">
            <w:pPr>
              <w:rPr>
                <w:sz w:val="20"/>
                <w:szCs w:val="20"/>
              </w:rPr>
            </w:pPr>
          </w:p>
          <w:p w14:paraId="3C00D58C" w14:textId="77777777" w:rsidR="00666E96" w:rsidRPr="00D4595E" w:rsidRDefault="00666E96">
            <w:pPr>
              <w:rPr>
                <w:sz w:val="20"/>
                <w:szCs w:val="20"/>
              </w:rPr>
            </w:pPr>
          </w:p>
          <w:p w14:paraId="070D3C98" w14:textId="77777777" w:rsidR="00666E96" w:rsidRPr="00D4595E" w:rsidRDefault="00666E96">
            <w:pPr>
              <w:rPr>
                <w:sz w:val="20"/>
                <w:szCs w:val="20"/>
              </w:rPr>
            </w:pPr>
          </w:p>
          <w:p w14:paraId="21DA59CE" w14:textId="77777777" w:rsidR="00666E96" w:rsidRPr="00D4595E" w:rsidRDefault="00666E96">
            <w:pPr>
              <w:rPr>
                <w:sz w:val="20"/>
                <w:szCs w:val="20"/>
              </w:rPr>
            </w:pPr>
          </w:p>
          <w:p w14:paraId="50B3EB5B" w14:textId="77777777" w:rsidR="00666E96" w:rsidRPr="00D4595E" w:rsidRDefault="00666E96">
            <w:pPr>
              <w:rPr>
                <w:sz w:val="20"/>
                <w:szCs w:val="20"/>
              </w:rPr>
            </w:pPr>
          </w:p>
          <w:p w14:paraId="2158F2C1" w14:textId="77777777" w:rsidR="00666E96" w:rsidRPr="00D4595E" w:rsidRDefault="00666E96">
            <w:pPr>
              <w:rPr>
                <w:sz w:val="20"/>
                <w:szCs w:val="20"/>
              </w:rPr>
            </w:pPr>
          </w:p>
        </w:tc>
      </w:tr>
    </w:tbl>
    <w:p w14:paraId="2D732003" w14:textId="77777777" w:rsidR="0008695A" w:rsidRPr="00D4595E" w:rsidRDefault="0008695A" w:rsidP="00B25E8C">
      <w:pPr>
        <w:rPr>
          <w:b/>
          <w:bCs/>
        </w:rPr>
        <w:sectPr w:rsidR="0008695A" w:rsidRPr="00D4595E" w:rsidSect="00D07301">
          <w:footerReference w:type="default" r:id="rId37"/>
          <w:pgSz w:w="12240" w:h="15840"/>
          <w:pgMar w:top="720" w:right="965" w:bottom="720" w:left="965" w:header="720" w:footer="432" w:gutter="0"/>
          <w:cols w:space="720"/>
          <w:docGrid w:linePitch="360"/>
        </w:sectPr>
      </w:pPr>
    </w:p>
    <w:tbl>
      <w:tblPr>
        <w:tblStyle w:val="TableGrid"/>
        <w:tblW w:w="0" w:type="auto"/>
        <w:tblLook w:val="04A0" w:firstRow="1" w:lastRow="0" w:firstColumn="1" w:lastColumn="0" w:noHBand="0" w:noVBand="1"/>
      </w:tblPr>
      <w:tblGrid>
        <w:gridCol w:w="10300"/>
      </w:tblGrid>
      <w:tr w:rsidR="00B438C2" w:rsidRPr="00D4595E" w14:paraId="15E0FCC4" w14:textId="77777777">
        <w:tc>
          <w:tcPr>
            <w:tcW w:w="10300" w:type="dxa"/>
            <w:shd w:val="clear" w:color="auto" w:fill="000000" w:themeFill="text1"/>
          </w:tcPr>
          <w:p w14:paraId="1DCE7EBE" w14:textId="77777777" w:rsidR="00B438C2" w:rsidRPr="00D4595E" w:rsidRDefault="00B438C2">
            <w:bookmarkStart w:id="24" w:name="AttendanceCommitment"/>
            <w:bookmarkEnd w:id="23"/>
            <w:r w:rsidRPr="00D4595E">
              <w:rPr>
                <w:b/>
                <w:bCs/>
              </w:rPr>
              <w:t xml:space="preserve">Academic Commitment #2:  </w:t>
            </w:r>
            <w:r w:rsidRPr="00D4595E">
              <w:t xml:space="preserve">This school is committed to ensuring that all students, especially our diverse learners, have the numeracy and literacy skills to prepare them for any path they choose. </w:t>
            </w:r>
          </w:p>
        </w:tc>
      </w:tr>
    </w:tbl>
    <w:p w14:paraId="734DB874" w14:textId="77777777" w:rsidR="00B438C2" w:rsidRPr="00D4595E" w:rsidRDefault="00B438C2" w:rsidP="00B438C2">
      <w:pPr>
        <w:spacing w:after="0"/>
        <w:rPr>
          <w:sz w:val="14"/>
          <w:szCs w:val="14"/>
        </w:rPr>
      </w:pPr>
    </w:p>
    <w:tbl>
      <w:tblPr>
        <w:tblStyle w:val="TableGrid"/>
        <w:tblW w:w="5000" w:type="pct"/>
        <w:tblLook w:val="04A0" w:firstRow="1" w:lastRow="0" w:firstColumn="1" w:lastColumn="0" w:noHBand="0" w:noVBand="1"/>
      </w:tblPr>
      <w:tblGrid>
        <w:gridCol w:w="5216"/>
        <w:gridCol w:w="2245"/>
        <w:gridCol w:w="2839"/>
      </w:tblGrid>
      <w:tr w:rsidR="00B438C2" w:rsidRPr="00D4595E" w14:paraId="5F3D8A7C" w14:textId="77777777" w:rsidTr="3A85A19A">
        <w:trPr>
          <w:trHeight w:hRule="exact" w:val="576"/>
        </w:trPr>
        <w:tc>
          <w:tcPr>
            <w:tcW w:w="2532" w:type="pct"/>
          </w:tcPr>
          <w:p w14:paraId="07AA1E66" w14:textId="2AF8E1E3" w:rsidR="00B438C2" w:rsidRPr="00D4595E" w:rsidRDefault="00B438C2">
            <w:bookmarkStart w:id="25" w:name="AcademicCommitment2"/>
            <w:bookmarkEnd w:id="25"/>
            <w:r w:rsidRPr="00D4595E">
              <w:rPr>
                <w:b/>
                <w:bCs/>
              </w:rPr>
              <w:t xml:space="preserve">Key Strategy </w:t>
            </w:r>
            <w:r w:rsidR="00DC509D" w:rsidRPr="00D4595E">
              <w:rPr>
                <w:b/>
                <w:bCs/>
              </w:rPr>
              <w:t>4</w:t>
            </w:r>
            <w:r w:rsidRPr="00D4595E">
              <w:rPr>
                <w:b/>
                <w:bCs/>
              </w:rPr>
              <w:t xml:space="preserve">: </w:t>
            </w:r>
          </w:p>
          <w:p w14:paraId="754FD577" w14:textId="5BB68DF0" w:rsidR="00B438C2" w:rsidRPr="00D4595E" w:rsidRDefault="73D79817">
            <w:r>
              <w:t>Family and Student Engagement with Academic Data</w:t>
            </w:r>
          </w:p>
          <w:p w14:paraId="245CE408" w14:textId="7FE58169" w:rsidR="00B438C2" w:rsidRPr="00D4595E" w:rsidRDefault="73D79817">
            <w:r>
              <w:t>Academic Parent Teacher Teams (APTT)</w:t>
            </w:r>
          </w:p>
        </w:tc>
        <w:tc>
          <w:tcPr>
            <w:tcW w:w="1090" w:type="pct"/>
          </w:tcPr>
          <w:p w14:paraId="1AA4CA7F" w14:textId="77777777" w:rsidR="00B438C2" w:rsidRPr="00D4595E" w:rsidRDefault="518D4A8F">
            <w:pPr>
              <w:rPr>
                <w:b/>
                <w:bCs/>
              </w:rPr>
            </w:pPr>
            <w:r w:rsidRPr="3A85A19A">
              <w:rPr>
                <w:b/>
                <w:bCs/>
              </w:rPr>
              <w:t>PD Plan Link:</w:t>
            </w:r>
          </w:p>
          <w:p w14:paraId="3EF91778" w14:textId="2E76BDCF" w:rsidR="00B438C2" w:rsidRPr="00D4595E" w:rsidRDefault="0095ABED" w:rsidP="3A85A19A">
            <w:pPr>
              <w:rPr>
                <w:b/>
                <w:bCs/>
                <w:sz w:val="28"/>
                <w:szCs w:val="28"/>
              </w:rPr>
            </w:pPr>
            <w:hyperlink r:id="rId38">
              <w:r w:rsidRPr="3A85A19A">
                <w:rPr>
                  <w:rStyle w:val="Hyperlink"/>
                  <w:b/>
                  <w:bCs/>
                  <w:sz w:val="28"/>
                  <w:szCs w:val="28"/>
                </w:rPr>
                <w:t>SY2526 PD PLAN [Meachem]</w:t>
              </w:r>
            </w:hyperlink>
          </w:p>
        </w:tc>
        <w:tc>
          <w:tcPr>
            <w:tcW w:w="1378" w:type="pct"/>
          </w:tcPr>
          <w:p w14:paraId="75062C4F" w14:textId="77777777" w:rsidR="00B438C2" w:rsidRPr="00D4595E" w:rsidRDefault="00B438C2">
            <w:pPr>
              <w:rPr>
                <w:b/>
                <w:bCs/>
              </w:rPr>
            </w:pPr>
            <w:r w:rsidRPr="00D4595E">
              <w:rPr>
                <w:b/>
                <w:bCs/>
              </w:rPr>
              <w:t xml:space="preserve">School </w:t>
            </w:r>
            <w:proofErr w:type="gramStart"/>
            <w:r w:rsidRPr="00D4595E">
              <w:rPr>
                <w:b/>
                <w:bCs/>
              </w:rPr>
              <w:t>Lead</w:t>
            </w:r>
            <w:proofErr w:type="gramEnd"/>
            <w:r w:rsidRPr="00D4595E">
              <w:rPr>
                <w:b/>
                <w:bCs/>
              </w:rPr>
              <w:t xml:space="preserve">: </w:t>
            </w:r>
          </w:p>
          <w:p w14:paraId="08DECB1D" w14:textId="09463200" w:rsidR="00B438C2" w:rsidRPr="00D4595E" w:rsidRDefault="25433E0E">
            <w:r>
              <w:t>Mr. Murphy</w:t>
            </w:r>
          </w:p>
          <w:p w14:paraId="6622C71D" w14:textId="77777777" w:rsidR="00B438C2" w:rsidRPr="00D4595E" w:rsidRDefault="00B438C2"/>
        </w:tc>
      </w:tr>
    </w:tbl>
    <w:p w14:paraId="56F6A6EA" w14:textId="77777777" w:rsidR="00B438C2" w:rsidRPr="00D4595E" w:rsidRDefault="00B438C2" w:rsidP="00B438C2">
      <w:pPr>
        <w:spacing w:after="0"/>
        <w:rPr>
          <w:sz w:val="14"/>
          <w:szCs w:val="14"/>
        </w:rPr>
      </w:pPr>
    </w:p>
    <w:tbl>
      <w:tblPr>
        <w:tblStyle w:val="TableGrid"/>
        <w:tblW w:w="10345" w:type="dxa"/>
        <w:tblLayout w:type="fixed"/>
        <w:tblLook w:val="04A0" w:firstRow="1" w:lastRow="0" w:firstColumn="1" w:lastColumn="0" w:noHBand="0" w:noVBand="1"/>
      </w:tblPr>
      <w:tblGrid>
        <w:gridCol w:w="10345"/>
      </w:tblGrid>
      <w:tr w:rsidR="00A01C16" w:rsidRPr="00D4595E" w14:paraId="0C5CF1FD" w14:textId="77777777" w:rsidTr="00E333A9">
        <w:trPr>
          <w:trHeight w:val="20"/>
        </w:trPr>
        <w:tc>
          <w:tcPr>
            <w:tcW w:w="10345" w:type="dxa"/>
          </w:tcPr>
          <w:p w14:paraId="713E8BAE" w14:textId="5E2F905A" w:rsidR="00A01C16" w:rsidRPr="00D9230F" w:rsidRDefault="00A01C16">
            <w:pPr>
              <w:rPr>
                <w:b/>
                <w:bCs/>
              </w:rPr>
            </w:pPr>
            <w:r w:rsidRPr="00D4595E">
              <w:rPr>
                <w:b/>
                <w:bCs/>
              </w:rPr>
              <w:t xml:space="preserve">What did we learn from our needs assessment that suggests this is the right Key Strategy and will have a positive impact on students?  </w:t>
            </w:r>
            <w:r w:rsidRPr="00D4595E">
              <w:rPr>
                <w:b/>
                <w:bCs/>
                <w:i/>
                <w:iCs/>
              </w:rPr>
              <w:t>Consider both data trends observed and student interview responses.</w:t>
            </w:r>
          </w:p>
          <w:p w14:paraId="743FDD57" w14:textId="733B0B0B" w:rsidR="00A01C16" w:rsidRPr="00E333A9" w:rsidRDefault="3B70E732" w:rsidP="003C53F6">
            <w:pPr>
              <w:pStyle w:val="ListParagraph"/>
              <w:numPr>
                <w:ilvl w:val="0"/>
                <w:numId w:val="30"/>
              </w:numPr>
              <w:rPr>
                <w:sz w:val="20"/>
                <w:szCs w:val="20"/>
              </w:rPr>
            </w:pPr>
            <w:r w:rsidRPr="00E333A9">
              <w:rPr>
                <w:sz w:val="20"/>
                <w:szCs w:val="20"/>
              </w:rPr>
              <w:t>We have seen growth in our literacy and numeracy data.  Continuing to develop/refine</w:t>
            </w:r>
            <w:r w:rsidR="00B19870" w:rsidRPr="00E333A9">
              <w:rPr>
                <w:sz w:val="20"/>
                <w:szCs w:val="20"/>
              </w:rPr>
              <w:t xml:space="preserve"> our process of data collection and providing families and students more opportunities </w:t>
            </w:r>
            <w:r w:rsidR="00754CF6" w:rsidRPr="00E333A9">
              <w:rPr>
                <w:sz w:val="20"/>
                <w:szCs w:val="20"/>
              </w:rPr>
              <w:t xml:space="preserve">to </w:t>
            </w:r>
            <w:r w:rsidR="00B19870" w:rsidRPr="00E333A9">
              <w:rPr>
                <w:sz w:val="20"/>
                <w:szCs w:val="20"/>
              </w:rPr>
              <w:t xml:space="preserve">work with that </w:t>
            </w:r>
            <w:r w:rsidR="0512B5A7" w:rsidRPr="00E333A9">
              <w:rPr>
                <w:sz w:val="20"/>
                <w:szCs w:val="20"/>
              </w:rPr>
              <w:t>data and set personal goals will allow us to keep moving in a positive direction.</w:t>
            </w:r>
          </w:p>
          <w:p w14:paraId="36F2DCBD" w14:textId="53A0BCFB" w:rsidR="00A01C16" w:rsidRPr="00E333A9" w:rsidRDefault="0512B5A7" w:rsidP="003C53F6">
            <w:pPr>
              <w:pStyle w:val="ListParagraph"/>
              <w:numPr>
                <w:ilvl w:val="0"/>
                <w:numId w:val="30"/>
              </w:numPr>
              <w:rPr>
                <w:sz w:val="20"/>
                <w:szCs w:val="20"/>
              </w:rPr>
            </w:pPr>
            <w:r w:rsidRPr="00E333A9">
              <w:rPr>
                <w:sz w:val="20"/>
                <w:szCs w:val="20"/>
              </w:rPr>
              <w:t>Giving students/families agency to work on the goals that they set will provide an ownership</w:t>
            </w:r>
            <w:r w:rsidR="12E11B61" w:rsidRPr="00E333A9">
              <w:rPr>
                <w:sz w:val="20"/>
                <w:szCs w:val="20"/>
              </w:rPr>
              <w:t xml:space="preserve"> that should propel them forward.</w:t>
            </w:r>
          </w:p>
          <w:p w14:paraId="07817472" w14:textId="39713153" w:rsidR="00A01C16" w:rsidRPr="00D4595E" w:rsidRDefault="12E11B61" w:rsidP="003C53F6">
            <w:pPr>
              <w:pStyle w:val="ListParagraph"/>
              <w:numPr>
                <w:ilvl w:val="0"/>
                <w:numId w:val="30"/>
              </w:numPr>
              <w:rPr>
                <w:b/>
                <w:bCs/>
              </w:rPr>
            </w:pPr>
            <w:r w:rsidRPr="00E333A9">
              <w:rPr>
                <w:sz w:val="20"/>
                <w:szCs w:val="20"/>
              </w:rPr>
              <w:t>We have seen 10% more growth for the students whose families participate in the APTT programs, than their peers who do not.</w:t>
            </w:r>
          </w:p>
        </w:tc>
      </w:tr>
      <w:tr w:rsidR="00A01C16" w:rsidRPr="00D4595E" w14:paraId="2F7C79CC" w14:textId="77777777" w:rsidTr="00E333A9">
        <w:trPr>
          <w:trHeight w:val="20"/>
        </w:trPr>
        <w:tc>
          <w:tcPr>
            <w:tcW w:w="10345" w:type="dxa"/>
          </w:tcPr>
          <w:p w14:paraId="64BC2FB4" w14:textId="77777777" w:rsidR="00A01C16" w:rsidRPr="00D4595E" w:rsidRDefault="00A01C16">
            <w:pPr>
              <w:rPr>
                <w:b/>
                <w:bCs/>
              </w:rPr>
            </w:pPr>
            <w:r w:rsidRPr="00D4595E">
              <w:rPr>
                <w:b/>
                <w:bCs/>
              </w:rPr>
              <w:t xml:space="preserve">If this is not a new key strategy, provide 1-2 sentences on how the school will expand or refine the key strategy. </w:t>
            </w:r>
          </w:p>
          <w:p w14:paraId="4CBAA5EE" w14:textId="61776C5E" w:rsidR="00A01C16" w:rsidRPr="00D4595E" w:rsidRDefault="6357F7B5" w:rsidP="00E333A9">
            <w:r w:rsidRPr="00E333A9">
              <w:rPr>
                <w:sz w:val="20"/>
                <w:szCs w:val="20"/>
              </w:rPr>
              <w:t>We need to increase the participation levels of the APTT program.  We cannot have viable Academic Parent Teacher Teams, without the participation of the families.  We must do more to attra</w:t>
            </w:r>
            <w:r w:rsidR="1068BDEC" w:rsidRPr="00E333A9">
              <w:rPr>
                <w:sz w:val="20"/>
                <w:szCs w:val="20"/>
              </w:rPr>
              <w:t>ct families, sell the program, and increase participation.</w:t>
            </w:r>
          </w:p>
        </w:tc>
      </w:tr>
    </w:tbl>
    <w:p w14:paraId="1EBFE1AF" w14:textId="77777777" w:rsidR="00A01C16" w:rsidRPr="00D4595E" w:rsidRDefault="00A01C16" w:rsidP="00A01C16">
      <w:pPr>
        <w:spacing w:after="0"/>
        <w:rPr>
          <w:sz w:val="14"/>
          <w:szCs w:val="14"/>
        </w:rPr>
      </w:pPr>
    </w:p>
    <w:tbl>
      <w:tblPr>
        <w:tblStyle w:val="TableGrid"/>
        <w:tblW w:w="0" w:type="dxa"/>
        <w:tblLayout w:type="fixed"/>
        <w:tblLook w:val="04A0" w:firstRow="1" w:lastRow="0" w:firstColumn="1" w:lastColumn="0" w:noHBand="0" w:noVBand="1"/>
      </w:tblPr>
      <w:tblGrid>
        <w:gridCol w:w="4585"/>
        <w:gridCol w:w="1530"/>
        <w:gridCol w:w="1440"/>
        <w:gridCol w:w="2430"/>
        <w:gridCol w:w="360"/>
      </w:tblGrid>
      <w:tr w:rsidR="00B438C2" w:rsidRPr="00D4595E" w14:paraId="38C72AAB" w14:textId="77777777" w:rsidTr="674C2EF9">
        <w:tc>
          <w:tcPr>
            <w:tcW w:w="10345" w:type="dxa"/>
            <w:gridSpan w:val="5"/>
            <w:shd w:val="clear" w:color="auto" w:fill="000000" w:themeFill="text1"/>
          </w:tcPr>
          <w:p w14:paraId="6494BA97" w14:textId="77777777" w:rsidR="00B438C2" w:rsidRPr="00D4595E" w:rsidRDefault="00B438C2">
            <w:pPr>
              <w:jc w:val="center"/>
              <w:rPr>
                <w:b/>
                <w:bCs/>
              </w:rPr>
            </w:pPr>
            <w:r w:rsidRPr="00D4595E">
              <w:rPr>
                <w:b/>
                <w:bCs/>
                <w:color w:val="FFFFFF" w:themeColor="background1"/>
              </w:rPr>
              <w:t>IMPLEMENTATION PLAN (AUGUST – OCTOBER)</w:t>
            </w:r>
          </w:p>
        </w:tc>
      </w:tr>
      <w:tr w:rsidR="00B438C2" w:rsidRPr="00D4595E" w14:paraId="1EF8FF81" w14:textId="77777777" w:rsidTr="674C2EF9">
        <w:tc>
          <w:tcPr>
            <w:tcW w:w="4585" w:type="dxa"/>
            <w:shd w:val="clear" w:color="auto" w:fill="D9D9D9" w:themeFill="background1" w:themeFillShade="D9"/>
          </w:tcPr>
          <w:p w14:paraId="4BBCA69B" w14:textId="77777777" w:rsidR="00B438C2" w:rsidRPr="00D4595E" w:rsidRDefault="00B438C2">
            <w:pPr>
              <w:jc w:val="center"/>
              <w:rPr>
                <w:b/>
                <w:bCs/>
              </w:rPr>
            </w:pPr>
            <w:r w:rsidRPr="00D4595E">
              <w:rPr>
                <w:b/>
                <w:bCs/>
              </w:rPr>
              <w:t>Essential Action Steps</w:t>
            </w:r>
          </w:p>
          <w:p w14:paraId="1F5062E6" w14:textId="77777777" w:rsidR="00B438C2" w:rsidRPr="00D4595E" w:rsidRDefault="00B438C2">
            <w:pPr>
              <w:jc w:val="center"/>
              <w:rPr>
                <w:b/>
                <w:bCs/>
                <w:sz w:val="18"/>
                <w:szCs w:val="18"/>
              </w:rPr>
            </w:pPr>
            <w:r w:rsidRPr="00D4595E">
              <w:rPr>
                <w:b/>
                <w:bCs/>
                <w:sz w:val="18"/>
                <w:szCs w:val="18"/>
              </w:rPr>
              <w:t>(Begin with a verb)</w:t>
            </w:r>
          </w:p>
        </w:tc>
        <w:tc>
          <w:tcPr>
            <w:tcW w:w="1530" w:type="dxa"/>
            <w:shd w:val="clear" w:color="auto" w:fill="D9D9D9" w:themeFill="background1" w:themeFillShade="D9"/>
          </w:tcPr>
          <w:p w14:paraId="69EEDC2E" w14:textId="77777777" w:rsidR="00B438C2" w:rsidRPr="00D4595E" w:rsidRDefault="00B438C2">
            <w:pPr>
              <w:jc w:val="center"/>
              <w:rPr>
                <w:b/>
                <w:bCs/>
              </w:rPr>
            </w:pPr>
            <w:r w:rsidRPr="00D4595E">
              <w:rPr>
                <w:b/>
                <w:bCs/>
              </w:rPr>
              <w:t>Timeline</w:t>
            </w:r>
          </w:p>
        </w:tc>
        <w:tc>
          <w:tcPr>
            <w:tcW w:w="1440" w:type="dxa"/>
            <w:shd w:val="clear" w:color="auto" w:fill="D9D9D9" w:themeFill="background1" w:themeFillShade="D9"/>
          </w:tcPr>
          <w:p w14:paraId="0B81CD9F" w14:textId="77777777" w:rsidR="00B438C2" w:rsidRPr="00D4595E" w:rsidRDefault="00B438C2">
            <w:pPr>
              <w:jc w:val="center"/>
              <w:rPr>
                <w:b/>
                <w:bCs/>
              </w:rPr>
            </w:pPr>
            <w:r w:rsidRPr="00D4595E">
              <w:rPr>
                <w:b/>
                <w:bCs/>
              </w:rPr>
              <w:t>Person(s) Responsible</w:t>
            </w:r>
          </w:p>
        </w:tc>
        <w:tc>
          <w:tcPr>
            <w:tcW w:w="2430" w:type="dxa"/>
            <w:shd w:val="clear" w:color="auto" w:fill="D9D9D9" w:themeFill="background1" w:themeFillShade="D9"/>
          </w:tcPr>
          <w:p w14:paraId="0DB9F860" w14:textId="77777777" w:rsidR="00B438C2" w:rsidRPr="00D4595E" w:rsidRDefault="00B438C2">
            <w:pPr>
              <w:jc w:val="center"/>
              <w:rPr>
                <w:b/>
                <w:bCs/>
              </w:rPr>
            </w:pPr>
            <w:r w:rsidRPr="00D4595E">
              <w:rPr>
                <w:b/>
                <w:bCs/>
              </w:rPr>
              <w:t>Resource Alignment</w:t>
            </w:r>
          </w:p>
          <w:p w14:paraId="327A236A" w14:textId="77777777" w:rsidR="00B438C2" w:rsidRPr="00D4595E" w:rsidRDefault="00B438C2">
            <w:pPr>
              <w:jc w:val="center"/>
              <w:rPr>
                <w:b/>
                <w:bCs/>
                <w:sz w:val="16"/>
                <w:szCs w:val="16"/>
              </w:rPr>
            </w:pPr>
            <w:r w:rsidRPr="00D4595E">
              <w:rPr>
                <w:b/>
                <w:bCs/>
                <w:sz w:val="16"/>
                <w:szCs w:val="16"/>
              </w:rPr>
              <w:t>(</w:t>
            </w:r>
            <w:r w:rsidRPr="00D4595E">
              <w:rPr>
                <w:b/>
                <w:bCs/>
                <w:i/>
                <w:iCs/>
                <w:color w:val="7030A0"/>
                <w:sz w:val="16"/>
                <w:szCs w:val="16"/>
              </w:rPr>
              <w:t>PD, Budget</w:t>
            </w:r>
            <w:r w:rsidRPr="00D4595E">
              <w:rPr>
                <w:b/>
                <w:bCs/>
                <w:sz w:val="16"/>
                <w:szCs w:val="16"/>
              </w:rPr>
              <w:t>, People, Time, etc.)</w:t>
            </w:r>
          </w:p>
        </w:tc>
        <w:tc>
          <w:tcPr>
            <w:tcW w:w="360" w:type="dxa"/>
            <w:shd w:val="clear" w:color="auto" w:fill="D9D9D9" w:themeFill="background1" w:themeFillShade="D9"/>
          </w:tcPr>
          <w:p w14:paraId="12AD5740" w14:textId="77777777" w:rsidR="00B438C2" w:rsidRPr="00D4595E" w:rsidRDefault="00B438C2">
            <w:pPr>
              <w:rPr>
                <w:b/>
                <w:bCs/>
              </w:rPr>
            </w:pPr>
            <w:r w:rsidRPr="00D4595E">
              <w:rPr>
                <w:b/>
                <w:bCs/>
              </w:rPr>
              <w:t>P</w:t>
            </w:r>
          </w:p>
        </w:tc>
      </w:tr>
      <w:tr w:rsidR="00B438C2" w:rsidRPr="002C2068" w14:paraId="07D74652" w14:textId="77777777" w:rsidTr="674C2EF9">
        <w:tc>
          <w:tcPr>
            <w:tcW w:w="4585" w:type="dxa"/>
            <w:shd w:val="clear" w:color="auto" w:fill="FFFFFF" w:themeFill="background1"/>
          </w:tcPr>
          <w:p w14:paraId="474E8B0B" w14:textId="73ABC736" w:rsidR="674C2EF9" w:rsidRPr="002C2068" w:rsidRDefault="674C2EF9" w:rsidP="674C2EF9">
            <w:pPr>
              <w:rPr>
                <w:rFonts w:cstheme="minorHAnsi"/>
                <w:sz w:val="20"/>
                <w:szCs w:val="20"/>
              </w:rPr>
            </w:pPr>
            <w:r w:rsidRPr="002C2068">
              <w:rPr>
                <w:rFonts w:eastAsia="Calibri" w:cstheme="minorHAnsi"/>
                <w:color w:val="000000" w:themeColor="text1"/>
                <w:sz w:val="20"/>
                <w:szCs w:val="20"/>
              </w:rPr>
              <w:t>Establish a calendar of events for Academic Parent Teacher Teams</w:t>
            </w:r>
          </w:p>
        </w:tc>
        <w:tc>
          <w:tcPr>
            <w:tcW w:w="1530" w:type="dxa"/>
            <w:shd w:val="clear" w:color="auto" w:fill="FFFFFF" w:themeFill="background1"/>
          </w:tcPr>
          <w:p w14:paraId="54D7F2AA" w14:textId="21A44C54" w:rsidR="674C2EF9" w:rsidRPr="002C2068" w:rsidRDefault="674C2EF9" w:rsidP="674C2EF9">
            <w:pPr>
              <w:spacing w:line="257" w:lineRule="auto"/>
              <w:rPr>
                <w:rFonts w:cstheme="minorHAnsi"/>
                <w:sz w:val="20"/>
                <w:szCs w:val="20"/>
              </w:rPr>
            </w:pPr>
            <w:r w:rsidRPr="002C2068">
              <w:rPr>
                <w:rFonts w:eastAsia="Calibri" w:cstheme="minorHAnsi"/>
                <w:color w:val="000000" w:themeColor="text1"/>
                <w:sz w:val="20"/>
                <w:szCs w:val="20"/>
              </w:rPr>
              <w:t>8/15/202</w:t>
            </w:r>
            <w:r w:rsidR="5E6E3AF9" w:rsidRPr="002C2068">
              <w:rPr>
                <w:rFonts w:eastAsia="Calibri" w:cstheme="minorHAnsi"/>
                <w:color w:val="000000" w:themeColor="text1"/>
                <w:sz w:val="20"/>
                <w:szCs w:val="20"/>
              </w:rPr>
              <w:t>5</w:t>
            </w:r>
          </w:p>
        </w:tc>
        <w:tc>
          <w:tcPr>
            <w:tcW w:w="1440" w:type="dxa"/>
            <w:shd w:val="clear" w:color="auto" w:fill="FFFFFF" w:themeFill="background1"/>
          </w:tcPr>
          <w:p w14:paraId="42CECEB8" w14:textId="039BDD59" w:rsidR="674C2EF9" w:rsidRPr="002C2068" w:rsidRDefault="674C2EF9" w:rsidP="674C2EF9">
            <w:pPr>
              <w:jc w:val="center"/>
              <w:rPr>
                <w:rFonts w:cstheme="minorHAnsi"/>
                <w:sz w:val="20"/>
                <w:szCs w:val="20"/>
              </w:rPr>
            </w:pPr>
            <w:r w:rsidRPr="002C2068">
              <w:rPr>
                <w:rFonts w:eastAsia="Calibri" w:cstheme="minorHAnsi"/>
                <w:color w:val="000000" w:themeColor="text1"/>
                <w:sz w:val="20"/>
                <w:szCs w:val="20"/>
              </w:rPr>
              <w:t>Administration</w:t>
            </w:r>
          </w:p>
        </w:tc>
        <w:tc>
          <w:tcPr>
            <w:tcW w:w="2430" w:type="dxa"/>
            <w:shd w:val="clear" w:color="auto" w:fill="FFFFFF" w:themeFill="background1"/>
          </w:tcPr>
          <w:p w14:paraId="294E6C8E" w14:textId="00478640" w:rsidR="674C2EF9" w:rsidRPr="002C2068" w:rsidRDefault="674C2EF9" w:rsidP="674C2EF9">
            <w:pPr>
              <w:jc w:val="center"/>
              <w:rPr>
                <w:rFonts w:cstheme="minorHAnsi"/>
                <w:sz w:val="20"/>
                <w:szCs w:val="20"/>
              </w:rPr>
            </w:pPr>
            <w:r w:rsidRPr="002C2068">
              <w:rPr>
                <w:rFonts w:eastAsia="Calibri" w:cstheme="minorHAnsi"/>
                <w:color w:val="000000" w:themeColor="text1"/>
                <w:sz w:val="20"/>
                <w:szCs w:val="20"/>
              </w:rPr>
              <w:t>time</w:t>
            </w:r>
          </w:p>
        </w:tc>
        <w:tc>
          <w:tcPr>
            <w:tcW w:w="360" w:type="dxa"/>
            <w:shd w:val="clear" w:color="auto" w:fill="FF0000"/>
          </w:tcPr>
          <w:p w14:paraId="1CA1D78F" w14:textId="77777777" w:rsidR="00B438C2" w:rsidRPr="00D4595E" w:rsidRDefault="00B438C2">
            <w:pPr>
              <w:rPr>
                <w:sz w:val="20"/>
                <w:szCs w:val="20"/>
              </w:rPr>
            </w:pPr>
          </w:p>
        </w:tc>
      </w:tr>
      <w:tr w:rsidR="00B438C2" w:rsidRPr="002C2068" w14:paraId="7DF250A8" w14:textId="77777777" w:rsidTr="674C2EF9">
        <w:tc>
          <w:tcPr>
            <w:tcW w:w="4585" w:type="dxa"/>
            <w:shd w:val="clear" w:color="auto" w:fill="FFFFFF" w:themeFill="background1"/>
          </w:tcPr>
          <w:p w14:paraId="2E98B166" w14:textId="1261690B" w:rsidR="674C2EF9" w:rsidRPr="002C2068" w:rsidRDefault="674C2EF9" w:rsidP="004E1BB6">
            <w:pPr>
              <w:rPr>
                <w:rFonts w:cstheme="minorHAnsi"/>
                <w:sz w:val="20"/>
                <w:szCs w:val="20"/>
              </w:rPr>
            </w:pPr>
            <w:r w:rsidRPr="002C2068">
              <w:rPr>
                <w:rFonts w:eastAsia="Calibri" w:cstheme="minorHAnsi"/>
                <w:color w:val="000000" w:themeColor="text1"/>
                <w:sz w:val="20"/>
                <w:szCs w:val="20"/>
              </w:rPr>
              <w:t>Establish a student data binder protocol for each grade level that is consistent from class to class and grade to grade.</w:t>
            </w:r>
          </w:p>
        </w:tc>
        <w:tc>
          <w:tcPr>
            <w:tcW w:w="1530" w:type="dxa"/>
            <w:shd w:val="clear" w:color="auto" w:fill="FFFFFF" w:themeFill="background1"/>
          </w:tcPr>
          <w:p w14:paraId="3DC9794D" w14:textId="21A44C54" w:rsidR="432098AD" w:rsidRPr="002C2068" w:rsidRDefault="432098AD" w:rsidP="674C2EF9">
            <w:pPr>
              <w:spacing w:line="257" w:lineRule="auto"/>
              <w:rPr>
                <w:rFonts w:cstheme="minorHAnsi"/>
                <w:sz w:val="20"/>
                <w:szCs w:val="20"/>
              </w:rPr>
            </w:pPr>
            <w:r w:rsidRPr="002C2068">
              <w:rPr>
                <w:rFonts w:eastAsia="Calibri" w:cstheme="minorHAnsi"/>
                <w:color w:val="000000" w:themeColor="text1"/>
                <w:sz w:val="20"/>
                <w:szCs w:val="20"/>
              </w:rPr>
              <w:t>8/15/2025</w:t>
            </w:r>
          </w:p>
          <w:p w14:paraId="7FE4A5EA" w14:textId="77FA9571" w:rsidR="674C2EF9" w:rsidRPr="002C2068" w:rsidRDefault="674C2EF9" w:rsidP="674C2EF9">
            <w:pPr>
              <w:rPr>
                <w:rFonts w:eastAsia="Calibri" w:cstheme="minorHAnsi"/>
                <w:color w:val="000000" w:themeColor="text1"/>
                <w:sz w:val="20"/>
                <w:szCs w:val="20"/>
              </w:rPr>
            </w:pPr>
          </w:p>
          <w:p w14:paraId="1329188D" w14:textId="65007F65" w:rsidR="674C2EF9" w:rsidRPr="002C2068" w:rsidRDefault="674C2EF9" w:rsidP="674C2EF9">
            <w:pPr>
              <w:rPr>
                <w:rFonts w:cstheme="minorHAnsi"/>
                <w:sz w:val="20"/>
                <w:szCs w:val="20"/>
              </w:rPr>
            </w:pPr>
            <w:r w:rsidRPr="002C2068">
              <w:rPr>
                <w:rFonts w:eastAsia="Calibri" w:cstheme="minorHAnsi"/>
                <w:sz w:val="20"/>
                <w:szCs w:val="20"/>
              </w:rPr>
              <w:t xml:space="preserve"> </w:t>
            </w:r>
          </w:p>
        </w:tc>
        <w:tc>
          <w:tcPr>
            <w:tcW w:w="1440" w:type="dxa"/>
            <w:shd w:val="clear" w:color="auto" w:fill="FFFFFF" w:themeFill="background1"/>
          </w:tcPr>
          <w:p w14:paraId="35FF5A0D" w14:textId="5E7E990C" w:rsidR="674C2EF9" w:rsidRPr="002C2068" w:rsidRDefault="674C2EF9" w:rsidP="674C2EF9">
            <w:pPr>
              <w:jc w:val="center"/>
              <w:rPr>
                <w:rFonts w:cstheme="minorHAnsi"/>
                <w:sz w:val="20"/>
                <w:szCs w:val="20"/>
              </w:rPr>
            </w:pPr>
            <w:r w:rsidRPr="002C2068">
              <w:rPr>
                <w:rFonts w:eastAsia="Calibri" w:cstheme="minorHAnsi"/>
                <w:color w:val="000000" w:themeColor="text1"/>
                <w:sz w:val="20"/>
                <w:szCs w:val="20"/>
              </w:rPr>
              <w:t>PLT</w:t>
            </w:r>
          </w:p>
        </w:tc>
        <w:tc>
          <w:tcPr>
            <w:tcW w:w="2430" w:type="dxa"/>
            <w:shd w:val="clear" w:color="auto" w:fill="FFFFFF" w:themeFill="background1"/>
          </w:tcPr>
          <w:p w14:paraId="0F97F1F8" w14:textId="70AD16D4" w:rsidR="674C2EF9" w:rsidRPr="002C2068" w:rsidRDefault="674C2EF9" w:rsidP="674C2EF9">
            <w:pPr>
              <w:jc w:val="center"/>
              <w:rPr>
                <w:rFonts w:cstheme="minorHAnsi"/>
                <w:sz w:val="20"/>
                <w:szCs w:val="20"/>
              </w:rPr>
            </w:pPr>
            <w:r w:rsidRPr="002C2068">
              <w:rPr>
                <w:rFonts w:eastAsia="Calibri" w:cstheme="minorHAnsi"/>
                <w:color w:val="000000" w:themeColor="text1"/>
                <w:sz w:val="20"/>
                <w:szCs w:val="20"/>
              </w:rPr>
              <w:t>People, materials</w:t>
            </w:r>
          </w:p>
        </w:tc>
        <w:tc>
          <w:tcPr>
            <w:tcW w:w="360" w:type="dxa"/>
            <w:shd w:val="clear" w:color="auto" w:fill="FF0000"/>
          </w:tcPr>
          <w:p w14:paraId="7B54C40E" w14:textId="77777777" w:rsidR="00B438C2" w:rsidRPr="00D4595E" w:rsidRDefault="00B438C2">
            <w:pPr>
              <w:rPr>
                <w:sz w:val="20"/>
                <w:szCs w:val="20"/>
              </w:rPr>
            </w:pPr>
          </w:p>
        </w:tc>
      </w:tr>
      <w:tr w:rsidR="00B438C2" w:rsidRPr="002C2068" w14:paraId="7DB742FE" w14:textId="77777777" w:rsidTr="674C2EF9">
        <w:tc>
          <w:tcPr>
            <w:tcW w:w="4585" w:type="dxa"/>
            <w:shd w:val="clear" w:color="auto" w:fill="FFFFFF" w:themeFill="background1"/>
          </w:tcPr>
          <w:p w14:paraId="25B0A582" w14:textId="3565EA41" w:rsidR="674C2EF9" w:rsidRPr="002C2068" w:rsidRDefault="674C2EF9" w:rsidP="674C2EF9">
            <w:pPr>
              <w:rPr>
                <w:rFonts w:cstheme="minorHAnsi"/>
                <w:sz w:val="20"/>
                <w:szCs w:val="20"/>
              </w:rPr>
            </w:pPr>
            <w:r w:rsidRPr="002C2068">
              <w:rPr>
                <w:rFonts w:eastAsia="Calibri" w:cstheme="minorHAnsi"/>
                <w:color w:val="000000" w:themeColor="text1"/>
                <w:sz w:val="20"/>
                <w:szCs w:val="20"/>
              </w:rPr>
              <w:t>Create data template to send home weekly with homework to provide information and consistent language for parents to see and monitor their student’s progress.</w:t>
            </w:r>
          </w:p>
        </w:tc>
        <w:tc>
          <w:tcPr>
            <w:tcW w:w="1530" w:type="dxa"/>
            <w:shd w:val="clear" w:color="auto" w:fill="FFFFFF" w:themeFill="background1"/>
          </w:tcPr>
          <w:p w14:paraId="1F2FE459" w14:textId="21A44C54" w:rsidR="72E7DF0F" w:rsidRPr="002C2068" w:rsidRDefault="72E7DF0F" w:rsidP="674C2EF9">
            <w:pPr>
              <w:spacing w:line="257" w:lineRule="auto"/>
              <w:rPr>
                <w:rFonts w:cstheme="minorHAnsi"/>
                <w:sz w:val="20"/>
                <w:szCs w:val="20"/>
              </w:rPr>
            </w:pPr>
            <w:r w:rsidRPr="002C2068">
              <w:rPr>
                <w:rFonts w:eastAsia="Calibri" w:cstheme="minorHAnsi"/>
                <w:color w:val="000000" w:themeColor="text1"/>
                <w:sz w:val="20"/>
                <w:szCs w:val="20"/>
              </w:rPr>
              <w:t>8/15/2025</w:t>
            </w:r>
          </w:p>
          <w:p w14:paraId="0A7920B5" w14:textId="4B63F9F5" w:rsidR="674C2EF9" w:rsidRPr="002C2068" w:rsidRDefault="674C2EF9" w:rsidP="674C2EF9">
            <w:pPr>
              <w:rPr>
                <w:rFonts w:eastAsia="Calibri" w:cstheme="minorHAnsi"/>
                <w:color w:val="000000" w:themeColor="text1"/>
                <w:sz w:val="20"/>
                <w:szCs w:val="20"/>
              </w:rPr>
            </w:pPr>
          </w:p>
        </w:tc>
        <w:tc>
          <w:tcPr>
            <w:tcW w:w="1440" w:type="dxa"/>
            <w:shd w:val="clear" w:color="auto" w:fill="FFFFFF" w:themeFill="background1"/>
          </w:tcPr>
          <w:p w14:paraId="06C9E46B" w14:textId="6D8620AF" w:rsidR="674C2EF9" w:rsidRPr="002C2068" w:rsidRDefault="674C2EF9" w:rsidP="674C2EF9">
            <w:pPr>
              <w:spacing w:line="257" w:lineRule="auto"/>
              <w:jc w:val="center"/>
              <w:rPr>
                <w:rFonts w:cstheme="minorHAnsi"/>
                <w:sz w:val="20"/>
                <w:szCs w:val="20"/>
              </w:rPr>
            </w:pPr>
            <w:r w:rsidRPr="002C2068">
              <w:rPr>
                <w:rFonts w:eastAsia="Calibri" w:cstheme="minorHAnsi"/>
                <w:color w:val="000000" w:themeColor="text1"/>
                <w:sz w:val="20"/>
                <w:szCs w:val="20"/>
              </w:rPr>
              <w:t>Dow/Murphy/Gaughan/ Waldon</w:t>
            </w:r>
          </w:p>
        </w:tc>
        <w:tc>
          <w:tcPr>
            <w:tcW w:w="2430" w:type="dxa"/>
            <w:shd w:val="clear" w:color="auto" w:fill="FFFFFF" w:themeFill="background1"/>
          </w:tcPr>
          <w:p w14:paraId="0BBC1205" w14:textId="1A3D6FE2" w:rsidR="674C2EF9" w:rsidRPr="002C2068" w:rsidRDefault="674C2EF9" w:rsidP="674C2EF9">
            <w:pPr>
              <w:jc w:val="center"/>
              <w:rPr>
                <w:rFonts w:cstheme="minorHAnsi"/>
                <w:sz w:val="20"/>
                <w:szCs w:val="20"/>
              </w:rPr>
            </w:pPr>
            <w:r w:rsidRPr="002C2068">
              <w:rPr>
                <w:rFonts w:eastAsia="Calibri" w:cstheme="minorHAnsi"/>
                <w:color w:val="000000" w:themeColor="text1"/>
                <w:sz w:val="20"/>
                <w:szCs w:val="20"/>
              </w:rPr>
              <w:t>Time, materials</w:t>
            </w:r>
          </w:p>
        </w:tc>
        <w:tc>
          <w:tcPr>
            <w:tcW w:w="360" w:type="dxa"/>
            <w:shd w:val="clear" w:color="auto" w:fill="FF0000"/>
          </w:tcPr>
          <w:p w14:paraId="1DD7DFF4" w14:textId="77777777" w:rsidR="00B438C2" w:rsidRPr="00D4595E" w:rsidRDefault="00B438C2">
            <w:pPr>
              <w:rPr>
                <w:sz w:val="20"/>
                <w:szCs w:val="20"/>
              </w:rPr>
            </w:pPr>
          </w:p>
        </w:tc>
      </w:tr>
      <w:tr w:rsidR="00B438C2" w:rsidRPr="002C2068" w14:paraId="6295E178" w14:textId="77777777" w:rsidTr="674C2EF9">
        <w:tc>
          <w:tcPr>
            <w:tcW w:w="4585" w:type="dxa"/>
            <w:shd w:val="clear" w:color="auto" w:fill="FFFFFF" w:themeFill="background1"/>
          </w:tcPr>
          <w:p w14:paraId="5CE6538D" w14:textId="4CDD281B" w:rsidR="674C2EF9" w:rsidRPr="002C2068" w:rsidRDefault="674C2EF9" w:rsidP="674C2EF9">
            <w:pPr>
              <w:rPr>
                <w:rFonts w:cstheme="minorHAnsi"/>
                <w:sz w:val="20"/>
                <w:szCs w:val="20"/>
              </w:rPr>
            </w:pPr>
            <w:r w:rsidRPr="002C2068">
              <w:rPr>
                <w:rFonts w:eastAsia="Calibri" w:cstheme="minorHAnsi"/>
                <w:color w:val="000000" w:themeColor="text1"/>
                <w:sz w:val="20"/>
                <w:szCs w:val="20"/>
              </w:rPr>
              <w:t>Create budget for planning, materials, and extension of service for teachers participating in APTT.</w:t>
            </w:r>
          </w:p>
        </w:tc>
        <w:tc>
          <w:tcPr>
            <w:tcW w:w="1530" w:type="dxa"/>
            <w:shd w:val="clear" w:color="auto" w:fill="FFFFFF" w:themeFill="background1"/>
          </w:tcPr>
          <w:p w14:paraId="69E9ECF6" w14:textId="21A44C54" w:rsidR="39749244" w:rsidRPr="002C2068" w:rsidRDefault="39749244" w:rsidP="674C2EF9">
            <w:pPr>
              <w:spacing w:line="257" w:lineRule="auto"/>
              <w:rPr>
                <w:rFonts w:cstheme="minorHAnsi"/>
                <w:sz w:val="20"/>
                <w:szCs w:val="20"/>
              </w:rPr>
            </w:pPr>
            <w:r w:rsidRPr="002C2068">
              <w:rPr>
                <w:rFonts w:eastAsia="Calibri" w:cstheme="minorHAnsi"/>
                <w:color w:val="000000" w:themeColor="text1"/>
                <w:sz w:val="20"/>
                <w:szCs w:val="20"/>
              </w:rPr>
              <w:t>8/15/2025</w:t>
            </w:r>
          </w:p>
          <w:p w14:paraId="472604B4" w14:textId="37A76EC4" w:rsidR="674C2EF9" w:rsidRPr="002C2068" w:rsidRDefault="674C2EF9" w:rsidP="674C2EF9">
            <w:pPr>
              <w:rPr>
                <w:rFonts w:cstheme="minorHAnsi"/>
                <w:sz w:val="20"/>
                <w:szCs w:val="20"/>
              </w:rPr>
            </w:pPr>
          </w:p>
        </w:tc>
        <w:tc>
          <w:tcPr>
            <w:tcW w:w="1440" w:type="dxa"/>
            <w:shd w:val="clear" w:color="auto" w:fill="FFFFFF" w:themeFill="background1"/>
          </w:tcPr>
          <w:p w14:paraId="37255702" w14:textId="5E3262B0" w:rsidR="674C2EF9" w:rsidRPr="002C2068" w:rsidRDefault="674C2EF9" w:rsidP="674C2EF9">
            <w:pPr>
              <w:spacing w:line="257" w:lineRule="auto"/>
              <w:jc w:val="center"/>
              <w:rPr>
                <w:rFonts w:cstheme="minorHAnsi"/>
                <w:sz w:val="20"/>
                <w:szCs w:val="20"/>
              </w:rPr>
            </w:pPr>
            <w:r w:rsidRPr="002C2068">
              <w:rPr>
                <w:rFonts w:eastAsia="Calibri" w:cstheme="minorHAnsi"/>
                <w:color w:val="000000" w:themeColor="text1"/>
                <w:sz w:val="20"/>
                <w:szCs w:val="20"/>
              </w:rPr>
              <w:t>Dow/Murphy</w:t>
            </w:r>
          </w:p>
          <w:p w14:paraId="5E76420B" w14:textId="1065D93F" w:rsidR="674C2EF9" w:rsidRPr="002C2068" w:rsidRDefault="674C2EF9" w:rsidP="674C2EF9">
            <w:pPr>
              <w:jc w:val="center"/>
              <w:rPr>
                <w:rFonts w:cstheme="minorHAnsi"/>
                <w:sz w:val="20"/>
                <w:szCs w:val="20"/>
              </w:rPr>
            </w:pPr>
            <w:r w:rsidRPr="002C2068">
              <w:rPr>
                <w:rFonts w:eastAsia="Calibri" w:cstheme="minorHAnsi"/>
                <w:sz w:val="20"/>
                <w:szCs w:val="20"/>
              </w:rPr>
              <w:t xml:space="preserve"> </w:t>
            </w:r>
          </w:p>
        </w:tc>
        <w:tc>
          <w:tcPr>
            <w:tcW w:w="2430" w:type="dxa"/>
            <w:shd w:val="clear" w:color="auto" w:fill="FFFFFF" w:themeFill="background1"/>
          </w:tcPr>
          <w:p w14:paraId="760F262B" w14:textId="2C590B21" w:rsidR="674C2EF9" w:rsidRPr="002C2068" w:rsidRDefault="674C2EF9" w:rsidP="674C2EF9">
            <w:pPr>
              <w:jc w:val="center"/>
              <w:rPr>
                <w:rFonts w:cstheme="minorHAnsi"/>
                <w:sz w:val="20"/>
                <w:szCs w:val="20"/>
              </w:rPr>
            </w:pPr>
            <w:r w:rsidRPr="002C2068">
              <w:rPr>
                <w:rFonts w:eastAsia="Calibri" w:cstheme="minorHAnsi"/>
                <w:color w:val="000000" w:themeColor="text1"/>
                <w:sz w:val="20"/>
                <w:szCs w:val="20"/>
              </w:rPr>
              <w:t>budget</w:t>
            </w:r>
          </w:p>
        </w:tc>
        <w:tc>
          <w:tcPr>
            <w:tcW w:w="360" w:type="dxa"/>
            <w:shd w:val="clear" w:color="auto" w:fill="FF0000"/>
          </w:tcPr>
          <w:p w14:paraId="0047EE84" w14:textId="77777777" w:rsidR="00B438C2" w:rsidRPr="00D4595E" w:rsidRDefault="00B438C2">
            <w:pPr>
              <w:rPr>
                <w:sz w:val="20"/>
                <w:szCs w:val="20"/>
              </w:rPr>
            </w:pPr>
          </w:p>
        </w:tc>
      </w:tr>
      <w:tr w:rsidR="674C2EF9" w:rsidRPr="002C2068" w14:paraId="3829D075" w14:textId="77777777" w:rsidTr="674C2EF9">
        <w:trPr>
          <w:trHeight w:val="300"/>
        </w:trPr>
        <w:tc>
          <w:tcPr>
            <w:tcW w:w="4585" w:type="dxa"/>
            <w:shd w:val="clear" w:color="auto" w:fill="FFFFFF" w:themeFill="background1"/>
          </w:tcPr>
          <w:p w14:paraId="6E78E48F" w14:textId="651BB083" w:rsidR="674C2EF9" w:rsidRPr="002C2068" w:rsidRDefault="674C2EF9" w:rsidP="674C2EF9">
            <w:pPr>
              <w:rPr>
                <w:rFonts w:cstheme="minorHAnsi"/>
                <w:sz w:val="20"/>
                <w:szCs w:val="20"/>
              </w:rPr>
            </w:pPr>
            <w:r w:rsidRPr="002C2068">
              <w:rPr>
                <w:rFonts w:eastAsia="Calibri" w:cstheme="minorHAnsi"/>
                <w:color w:val="000000" w:themeColor="text1"/>
                <w:sz w:val="20"/>
                <w:szCs w:val="20"/>
              </w:rPr>
              <w:t xml:space="preserve">Set baseline goals for each student for </w:t>
            </w:r>
            <w:proofErr w:type="spellStart"/>
            <w:r w:rsidR="00E333A9" w:rsidRPr="002C2068">
              <w:rPr>
                <w:rFonts w:eastAsia="Calibri" w:cstheme="minorHAnsi"/>
                <w:color w:val="000000" w:themeColor="text1"/>
                <w:sz w:val="20"/>
                <w:szCs w:val="20"/>
              </w:rPr>
              <w:t>Dibels</w:t>
            </w:r>
            <w:proofErr w:type="spellEnd"/>
            <w:r w:rsidRPr="002C2068">
              <w:rPr>
                <w:rFonts w:eastAsia="Calibri" w:cstheme="minorHAnsi"/>
                <w:color w:val="000000" w:themeColor="text1"/>
                <w:sz w:val="20"/>
                <w:szCs w:val="20"/>
              </w:rPr>
              <w:t xml:space="preserve"> and NWEA (ELA/Math)</w:t>
            </w:r>
          </w:p>
        </w:tc>
        <w:tc>
          <w:tcPr>
            <w:tcW w:w="1530" w:type="dxa"/>
            <w:shd w:val="clear" w:color="auto" w:fill="FFFFFF" w:themeFill="background1"/>
          </w:tcPr>
          <w:p w14:paraId="71598676" w14:textId="39241BF1" w:rsidR="674C2EF9" w:rsidRPr="002C2068" w:rsidRDefault="674C2EF9" w:rsidP="674C2EF9">
            <w:pPr>
              <w:rPr>
                <w:rFonts w:cstheme="minorHAnsi"/>
                <w:sz w:val="20"/>
                <w:szCs w:val="20"/>
              </w:rPr>
            </w:pPr>
            <w:r w:rsidRPr="002C2068">
              <w:rPr>
                <w:rFonts w:eastAsia="Calibri" w:cstheme="minorHAnsi"/>
                <w:color w:val="000000" w:themeColor="text1"/>
                <w:sz w:val="20"/>
                <w:szCs w:val="20"/>
              </w:rPr>
              <w:t>9/1</w:t>
            </w:r>
            <w:r w:rsidR="13DABD15" w:rsidRPr="002C2068">
              <w:rPr>
                <w:rFonts w:eastAsia="Calibri" w:cstheme="minorHAnsi"/>
                <w:color w:val="000000" w:themeColor="text1"/>
                <w:sz w:val="20"/>
                <w:szCs w:val="20"/>
              </w:rPr>
              <w:t>9</w:t>
            </w:r>
            <w:r w:rsidRPr="002C2068">
              <w:rPr>
                <w:rFonts w:eastAsia="Calibri" w:cstheme="minorHAnsi"/>
                <w:color w:val="000000" w:themeColor="text1"/>
                <w:sz w:val="20"/>
                <w:szCs w:val="20"/>
              </w:rPr>
              <w:t>/202</w:t>
            </w:r>
            <w:r w:rsidR="1C450BD2" w:rsidRPr="002C2068">
              <w:rPr>
                <w:rFonts w:eastAsia="Calibri" w:cstheme="minorHAnsi"/>
                <w:color w:val="000000" w:themeColor="text1"/>
                <w:sz w:val="20"/>
                <w:szCs w:val="20"/>
              </w:rPr>
              <w:t>5</w:t>
            </w:r>
          </w:p>
        </w:tc>
        <w:tc>
          <w:tcPr>
            <w:tcW w:w="1440" w:type="dxa"/>
            <w:shd w:val="clear" w:color="auto" w:fill="FFFFFF" w:themeFill="background1"/>
          </w:tcPr>
          <w:p w14:paraId="799698ED" w14:textId="1D9F357A" w:rsidR="674C2EF9" w:rsidRPr="002C2068" w:rsidRDefault="674C2EF9" w:rsidP="674C2EF9">
            <w:pPr>
              <w:jc w:val="center"/>
              <w:rPr>
                <w:rFonts w:cstheme="minorHAnsi"/>
                <w:sz w:val="20"/>
                <w:szCs w:val="20"/>
              </w:rPr>
            </w:pPr>
            <w:r w:rsidRPr="002C2068">
              <w:rPr>
                <w:rFonts w:eastAsia="Calibri" w:cstheme="minorHAnsi"/>
                <w:color w:val="000000" w:themeColor="text1"/>
                <w:sz w:val="20"/>
                <w:szCs w:val="20"/>
              </w:rPr>
              <w:t>Teachers</w:t>
            </w:r>
          </w:p>
        </w:tc>
        <w:tc>
          <w:tcPr>
            <w:tcW w:w="2430" w:type="dxa"/>
            <w:shd w:val="clear" w:color="auto" w:fill="FFFFFF" w:themeFill="background1"/>
          </w:tcPr>
          <w:p w14:paraId="7E7949DA" w14:textId="390BFC41" w:rsidR="674C2EF9" w:rsidRPr="002C2068" w:rsidRDefault="674C2EF9" w:rsidP="674C2EF9">
            <w:pPr>
              <w:jc w:val="center"/>
              <w:rPr>
                <w:rFonts w:cstheme="minorHAnsi"/>
                <w:sz w:val="20"/>
                <w:szCs w:val="20"/>
              </w:rPr>
            </w:pPr>
            <w:r w:rsidRPr="002C2068">
              <w:rPr>
                <w:rFonts w:eastAsia="Calibri" w:cstheme="minorHAnsi"/>
                <w:color w:val="000000" w:themeColor="text1"/>
                <w:sz w:val="20"/>
                <w:szCs w:val="20"/>
              </w:rPr>
              <w:t>PD</w:t>
            </w:r>
          </w:p>
        </w:tc>
        <w:tc>
          <w:tcPr>
            <w:tcW w:w="360" w:type="dxa"/>
            <w:shd w:val="clear" w:color="auto" w:fill="FF0000"/>
          </w:tcPr>
          <w:p w14:paraId="595CDCCB" w14:textId="348485AB" w:rsidR="674C2EF9" w:rsidRDefault="674C2EF9" w:rsidP="674C2EF9">
            <w:pPr>
              <w:rPr>
                <w:sz w:val="20"/>
                <w:szCs w:val="20"/>
              </w:rPr>
            </w:pPr>
          </w:p>
        </w:tc>
      </w:tr>
      <w:tr w:rsidR="674C2EF9" w:rsidRPr="002C2068" w14:paraId="475317DB" w14:textId="77777777" w:rsidTr="674C2EF9">
        <w:trPr>
          <w:trHeight w:val="300"/>
        </w:trPr>
        <w:tc>
          <w:tcPr>
            <w:tcW w:w="4585" w:type="dxa"/>
            <w:shd w:val="clear" w:color="auto" w:fill="FFFFFF" w:themeFill="background1"/>
          </w:tcPr>
          <w:p w14:paraId="434295A0" w14:textId="4AF92D56" w:rsidR="674C2EF9" w:rsidRPr="002C2068" w:rsidRDefault="674C2EF9" w:rsidP="002C2068">
            <w:pPr>
              <w:rPr>
                <w:rFonts w:cstheme="minorHAnsi"/>
                <w:sz w:val="20"/>
                <w:szCs w:val="20"/>
              </w:rPr>
            </w:pPr>
            <w:r w:rsidRPr="002C2068">
              <w:rPr>
                <w:rFonts w:eastAsia="Calibri" w:cstheme="minorHAnsi"/>
                <w:color w:val="000000" w:themeColor="text1"/>
                <w:sz w:val="20"/>
                <w:szCs w:val="20"/>
              </w:rPr>
              <w:t>Conference with students to establish/communicate goals for the 2</w:t>
            </w:r>
            <w:r w:rsidR="1608B5F4" w:rsidRPr="002C2068">
              <w:rPr>
                <w:rFonts w:eastAsia="Calibri" w:cstheme="minorHAnsi"/>
                <w:color w:val="000000" w:themeColor="text1"/>
                <w:sz w:val="20"/>
                <w:szCs w:val="20"/>
              </w:rPr>
              <w:t>5</w:t>
            </w:r>
            <w:r w:rsidRPr="002C2068">
              <w:rPr>
                <w:rFonts w:eastAsia="Calibri" w:cstheme="minorHAnsi"/>
                <w:color w:val="000000" w:themeColor="text1"/>
                <w:sz w:val="20"/>
                <w:szCs w:val="20"/>
              </w:rPr>
              <w:t>-2</w:t>
            </w:r>
            <w:r w:rsidR="3142DF0E" w:rsidRPr="002C2068">
              <w:rPr>
                <w:rFonts w:eastAsia="Calibri" w:cstheme="minorHAnsi"/>
                <w:color w:val="000000" w:themeColor="text1"/>
                <w:sz w:val="20"/>
                <w:szCs w:val="20"/>
              </w:rPr>
              <w:t>6</w:t>
            </w:r>
            <w:r w:rsidRPr="002C2068">
              <w:rPr>
                <w:rFonts w:eastAsia="Calibri" w:cstheme="minorHAnsi"/>
                <w:color w:val="000000" w:themeColor="text1"/>
                <w:sz w:val="20"/>
                <w:szCs w:val="20"/>
              </w:rPr>
              <w:t xml:space="preserve"> school year.</w:t>
            </w:r>
          </w:p>
        </w:tc>
        <w:tc>
          <w:tcPr>
            <w:tcW w:w="1530" w:type="dxa"/>
            <w:shd w:val="clear" w:color="auto" w:fill="FFFFFF" w:themeFill="background1"/>
          </w:tcPr>
          <w:p w14:paraId="415CB115" w14:textId="39241BF1" w:rsidR="1EEC8F37" w:rsidRPr="002C2068" w:rsidRDefault="1EEC8F37" w:rsidP="674C2EF9">
            <w:pPr>
              <w:rPr>
                <w:rFonts w:cstheme="minorHAnsi"/>
                <w:sz w:val="20"/>
                <w:szCs w:val="20"/>
              </w:rPr>
            </w:pPr>
            <w:r w:rsidRPr="002C2068">
              <w:rPr>
                <w:rFonts w:eastAsia="Calibri" w:cstheme="minorHAnsi"/>
                <w:color w:val="000000" w:themeColor="text1"/>
                <w:sz w:val="20"/>
                <w:szCs w:val="20"/>
              </w:rPr>
              <w:t>9/19/2025</w:t>
            </w:r>
          </w:p>
          <w:p w14:paraId="220453AE" w14:textId="2392454D" w:rsidR="674C2EF9" w:rsidRPr="002C2068" w:rsidRDefault="674C2EF9" w:rsidP="674C2EF9">
            <w:pPr>
              <w:jc w:val="center"/>
              <w:rPr>
                <w:rFonts w:eastAsia="Calibri" w:cstheme="minorHAnsi"/>
                <w:color w:val="000000" w:themeColor="text1"/>
                <w:sz w:val="20"/>
                <w:szCs w:val="20"/>
              </w:rPr>
            </w:pPr>
          </w:p>
        </w:tc>
        <w:tc>
          <w:tcPr>
            <w:tcW w:w="1440" w:type="dxa"/>
            <w:shd w:val="clear" w:color="auto" w:fill="FFFFFF" w:themeFill="background1"/>
          </w:tcPr>
          <w:p w14:paraId="76804EAE" w14:textId="5B83C52A" w:rsidR="674C2EF9" w:rsidRPr="002C2068" w:rsidRDefault="674C2EF9" w:rsidP="674C2EF9">
            <w:pPr>
              <w:jc w:val="center"/>
              <w:rPr>
                <w:rFonts w:cstheme="minorHAnsi"/>
                <w:sz w:val="20"/>
                <w:szCs w:val="20"/>
              </w:rPr>
            </w:pPr>
            <w:r w:rsidRPr="002C2068">
              <w:rPr>
                <w:rFonts w:eastAsia="Calibri" w:cstheme="minorHAnsi"/>
                <w:color w:val="000000" w:themeColor="text1"/>
                <w:sz w:val="20"/>
                <w:szCs w:val="20"/>
              </w:rPr>
              <w:t>Teachers</w:t>
            </w:r>
          </w:p>
        </w:tc>
        <w:tc>
          <w:tcPr>
            <w:tcW w:w="2430" w:type="dxa"/>
            <w:shd w:val="clear" w:color="auto" w:fill="FFFFFF" w:themeFill="background1"/>
          </w:tcPr>
          <w:p w14:paraId="38E7B94D" w14:textId="3CEFCD0F" w:rsidR="674C2EF9" w:rsidRPr="002C2068" w:rsidRDefault="674C2EF9" w:rsidP="674C2EF9">
            <w:pPr>
              <w:jc w:val="center"/>
              <w:rPr>
                <w:rFonts w:cstheme="minorHAnsi"/>
                <w:sz w:val="20"/>
                <w:szCs w:val="20"/>
              </w:rPr>
            </w:pPr>
            <w:r w:rsidRPr="002C2068">
              <w:rPr>
                <w:rFonts w:eastAsia="Calibri" w:cstheme="minorHAnsi"/>
                <w:color w:val="000000" w:themeColor="text1"/>
                <w:sz w:val="20"/>
                <w:szCs w:val="20"/>
              </w:rPr>
              <w:t>time</w:t>
            </w:r>
          </w:p>
        </w:tc>
        <w:tc>
          <w:tcPr>
            <w:tcW w:w="360" w:type="dxa"/>
            <w:shd w:val="clear" w:color="auto" w:fill="FF0000"/>
          </w:tcPr>
          <w:p w14:paraId="539FA262" w14:textId="7DB2978A" w:rsidR="674C2EF9" w:rsidRDefault="674C2EF9" w:rsidP="674C2EF9">
            <w:pPr>
              <w:rPr>
                <w:sz w:val="20"/>
                <w:szCs w:val="20"/>
              </w:rPr>
            </w:pPr>
          </w:p>
        </w:tc>
      </w:tr>
      <w:tr w:rsidR="674C2EF9" w:rsidRPr="002C2068" w14:paraId="45F50CB7" w14:textId="77777777" w:rsidTr="674C2EF9">
        <w:trPr>
          <w:trHeight w:val="300"/>
        </w:trPr>
        <w:tc>
          <w:tcPr>
            <w:tcW w:w="4585" w:type="dxa"/>
            <w:shd w:val="clear" w:color="auto" w:fill="FFFFFF" w:themeFill="background1"/>
          </w:tcPr>
          <w:p w14:paraId="33D58E0A" w14:textId="0564D8AF" w:rsidR="674C2EF9" w:rsidRPr="002C2068" w:rsidRDefault="674C2EF9" w:rsidP="674C2EF9">
            <w:pPr>
              <w:spacing w:line="257" w:lineRule="auto"/>
              <w:rPr>
                <w:rFonts w:cstheme="minorHAnsi"/>
                <w:sz w:val="20"/>
                <w:szCs w:val="20"/>
              </w:rPr>
            </w:pPr>
            <w:r w:rsidRPr="002C2068">
              <w:rPr>
                <w:rFonts w:eastAsia="Calibri" w:cstheme="minorHAnsi"/>
                <w:color w:val="000000" w:themeColor="text1"/>
                <w:sz w:val="20"/>
                <w:szCs w:val="20"/>
              </w:rPr>
              <w:t>Implement a unified data binder tracking system and tools for: students to set goals, track their progress, reflect, increase ownership of learning.</w:t>
            </w:r>
            <w:r w:rsidRPr="002C2068">
              <w:rPr>
                <w:rFonts w:eastAsia="Calibri" w:cstheme="minorHAnsi"/>
                <w:sz w:val="20"/>
                <w:szCs w:val="20"/>
              </w:rPr>
              <w:t xml:space="preserve"> </w:t>
            </w:r>
          </w:p>
        </w:tc>
        <w:tc>
          <w:tcPr>
            <w:tcW w:w="1530" w:type="dxa"/>
            <w:shd w:val="clear" w:color="auto" w:fill="FFFFFF" w:themeFill="background1"/>
          </w:tcPr>
          <w:p w14:paraId="1BA30BA3" w14:textId="74E8BFDF" w:rsidR="6406D911" w:rsidRPr="002C2068" w:rsidRDefault="6406D911" w:rsidP="674C2EF9">
            <w:pPr>
              <w:rPr>
                <w:rFonts w:cstheme="minorHAnsi"/>
                <w:sz w:val="20"/>
                <w:szCs w:val="20"/>
              </w:rPr>
            </w:pPr>
            <w:r w:rsidRPr="002C2068">
              <w:rPr>
                <w:rFonts w:eastAsia="Calibri" w:cstheme="minorHAnsi"/>
                <w:color w:val="000000" w:themeColor="text1"/>
                <w:sz w:val="20"/>
                <w:szCs w:val="20"/>
              </w:rPr>
              <w:t>9/19/2025</w:t>
            </w:r>
          </w:p>
        </w:tc>
        <w:tc>
          <w:tcPr>
            <w:tcW w:w="1440" w:type="dxa"/>
            <w:shd w:val="clear" w:color="auto" w:fill="FFFFFF" w:themeFill="background1"/>
          </w:tcPr>
          <w:p w14:paraId="71D86ACE" w14:textId="02C19624" w:rsidR="674C2EF9" w:rsidRPr="002C2068" w:rsidRDefault="674C2EF9" w:rsidP="674C2EF9">
            <w:pPr>
              <w:jc w:val="center"/>
              <w:rPr>
                <w:rFonts w:cstheme="minorHAnsi"/>
                <w:sz w:val="20"/>
                <w:szCs w:val="20"/>
              </w:rPr>
            </w:pPr>
            <w:r w:rsidRPr="002C2068">
              <w:rPr>
                <w:rFonts w:eastAsia="Calibri" w:cstheme="minorHAnsi"/>
                <w:color w:val="000000" w:themeColor="text1"/>
                <w:sz w:val="20"/>
                <w:szCs w:val="20"/>
              </w:rPr>
              <w:t>Teachers</w:t>
            </w:r>
          </w:p>
        </w:tc>
        <w:tc>
          <w:tcPr>
            <w:tcW w:w="2430" w:type="dxa"/>
            <w:shd w:val="clear" w:color="auto" w:fill="FFFFFF" w:themeFill="background1"/>
          </w:tcPr>
          <w:p w14:paraId="6352906E" w14:textId="211508EE" w:rsidR="674C2EF9" w:rsidRPr="002C2068" w:rsidRDefault="674C2EF9" w:rsidP="674C2EF9">
            <w:pPr>
              <w:jc w:val="center"/>
              <w:rPr>
                <w:rFonts w:cstheme="minorHAnsi"/>
                <w:sz w:val="20"/>
                <w:szCs w:val="20"/>
              </w:rPr>
            </w:pPr>
            <w:r w:rsidRPr="002C2068">
              <w:rPr>
                <w:rFonts w:eastAsia="Calibri" w:cstheme="minorHAnsi"/>
                <w:color w:val="000000" w:themeColor="text1"/>
                <w:sz w:val="20"/>
                <w:szCs w:val="20"/>
              </w:rPr>
              <w:t>time</w:t>
            </w:r>
          </w:p>
        </w:tc>
        <w:tc>
          <w:tcPr>
            <w:tcW w:w="360" w:type="dxa"/>
            <w:shd w:val="clear" w:color="auto" w:fill="FF0000"/>
          </w:tcPr>
          <w:p w14:paraId="78EF9E86" w14:textId="29DDB9A4" w:rsidR="674C2EF9" w:rsidRDefault="674C2EF9" w:rsidP="674C2EF9">
            <w:pPr>
              <w:rPr>
                <w:sz w:val="20"/>
                <w:szCs w:val="20"/>
              </w:rPr>
            </w:pPr>
          </w:p>
        </w:tc>
      </w:tr>
      <w:tr w:rsidR="674C2EF9" w:rsidRPr="002C2068" w14:paraId="6FD83B4F" w14:textId="77777777" w:rsidTr="002C2068">
        <w:trPr>
          <w:trHeight w:val="300"/>
        </w:trPr>
        <w:tc>
          <w:tcPr>
            <w:tcW w:w="4585" w:type="dxa"/>
            <w:shd w:val="clear" w:color="auto" w:fill="FFFFFF" w:themeFill="background1"/>
          </w:tcPr>
          <w:p w14:paraId="612C56DB" w14:textId="60765B1D" w:rsidR="674C2EF9" w:rsidRPr="002C2068" w:rsidRDefault="674C2EF9" w:rsidP="002C2068">
            <w:pPr>
              <w:spacing w:line="257" w:lineRule="auto"/>
              <w:rPr>
                <w:rFonts w:cstheme="minorHAnsi"/>
                <w:sz w:val="20"/>
                <w:szCs w:val="20"/>
              </w:rPr>
            </w:pPr>
            <w:r w:rsidRPr="002C2068">
              <w:rPr>
                <w:rFonts w:eastAsia="Calibri" w:cstheme="minorHAnsi"/>
                <w:color w:val="000000" w:themeColor="text1"/>
                <w:sz w:val="20"/>
                <w:szCs w:val="20"/>
              </w:rPr>
              <w:t>Hold data conferences with teachers to check on the usage of the unified data binder tracking system and student progress.</w:t>
            </w:r>
          </w:p>
        </w:tc>
        <w:tc>
          <w:tcPr>
            <w:tcW w:w="1530" w:type="dxa"/>
            <w:shd w:val="clear" w:color="auto" w:fill="FFFFFF" w:themeFill="background1"/>
          </w:tcPr>
          <w:p w14:paraId="67F43C1C" w14:textId="40964D95" w:rsidR="674C2EF9" w:rsidRPr="002C2068" w:rsidRDefault="674C2EF9" w:rsidP="002C2068">
            <w:pPr>
              <w:rPr>
                <w:rFonts w:cstheme="minorHAnsi"/>
                <w:sz w:val="20"/>
                <w:szCs w:val="20"/>
              </w:rPr>
            </w:pPr>
            <w:r w:rsidRPr="002C2068">
              <w:rPr>
                <w:rFonts w:eastAsia="Calibri" w:cstheme="minorHAnsi"/>
                <w:color w:val="000000" w:themeColor="text1"/>
                <w:sz w:val="20"/>
                <w:szCs w:val="20"/>
              </w:rPr>
              <w:t>9/30/2</w:t>
            </w:r>
            <w:r w:rsidR="2BAD3B5C" w:rsidRPr="002C2068">
              <w:rPr>
                <w:rFonts w:eastAsia="Calibri" w:cstheme="minorHAnsi"/>
                <w:color w:val="000000" w:themeColor="text1"/>
                <w:sz w:val="20"/>
                <w:szCs w:val="20"/>
              </w:rPr>
              <w:t>5</w:t>
            </w:r>
          </w:p>
        </w:tc>
        <w:tc>
          <w:tcPr>
            <w:tcW w:w="1440" w:type="dxa"/>
            <w:shd w:val="clear" w:color="auto" w:fill="FFFFFF" w:themeFill="background1"/>
          </w:tcPr>
          <w:p w14:paraId="645C476E" w14:textId="3A391EC1" w:rsidR="674C2EF9" w:rsidRPr="002C2068" w:rsidRDefault="674C2EF9" w:rsidP="674C2EF9">
            <w:pPr>
              <w:spacing w:line="257" w:lineRule="auto"/>
              <w:jc w:val="center"/>
              <w:rPr>
                <w:rFonts w:cstheme="minorHAnsi"/>
                <w:sz w:val="20"/>
                <w:szCs w:val="20"/>
              </w:rPr>
            </w:pPr>
            <w:r w:rsidRPr="002C2068">
              <w:rPr>
                <w:rFonts w:eastAsia="Calibri" w:cstheme="minorHAnsi"/>
                <w:color w:val="000000" w:themeColor="text1"/>
                <w:sz w:val="20"/>
                <w:szCs w:val="20"/>
              </w:rPr>
              <w:t>Dow/Murphy</w:t>
            </w:r>
          </w:p>
        </w:tc>
        <w:tc>
          <w:tcPr>
            <w:tcW w:w="2430" w:type="dxa"/>
            <w:shd w:val="clear" w:color="auto" w:fill="FFFFFF" w:themeFill="background1"/>
          </w:tcPr>
          <w:p w14:paraId="26A08E4A" w14:textId="02E08BD0" w:rsidR="674C2EF9" w:rsidRPr="002C2068" w:rsidRDefault="674C2EF9" w:rsidP="674C2EF9">
            <w:pPr>
              <w:jc w:val="center"/>
              <w:rPr>
                <w:rFonts w:cstheme="minorHAnsi"/>
                <w:sz w:val="20"/>
                <w:szCs w:val="20"/>
              </w:rPr>
            </w:pPr>
            <w:r w:rsidRPr="002C2068">
              <w:rPr>
                <w:rFonts w:eastAsia="Calibri" w:cstheme="minorHAnsi"/>
                <w:color w:val="000000" w:themeColor="text1"/>
                <w:sz w:val="20"/>
                <w:szCs w:val="20"/>
              </w:rPr>
              <w:t>time</w:t>
            </w:r>
          </w:p>
        </w:tc>
        <w:tc>
          <w:tcPr>
            <w:tcW w:w="360" w:type="dxa"/>
            <w:shd w:val="clear" w:color="auto" w:fill="FF0000"/>
          </w:tcPr>
          <w:p w14:paraId="471E5091" w14:textId="1763E306" w:rsidR="674C2EF9" w:rsidRDefault="674C2EF9" w:rsidP="674C2EF9">
            <w:pPr>
              <w:rPr>
                <w:sz w:val="20"/>
                <w:szCs w:val="20"/>
              </w:rPr>
            </w:pPr>
          </w:p>
        </w:tc>
      </w:tr>
      <w:tr w:rsidR="674C2EF9" w:rsidRPr="002C2068" w14:paraId="717D8E95" w14:textId="77777777" w:rsidTr="002C2068">
        <w:trPr>
          <w:trHeight w:val="300"/>
        </w:trPr>
        <w:tc>
          <w:tcPr>
            <w:tcW w:w="4585" w:type="dxa"/>
            <w:shd w:val="clear" w:color="auto" w:fill="FFFFFF" w:themeFill="background1"/>
          </w:tcPr>
          <w:p w14:paraId="1677293B" w14:textId="3F9B6A9C" w:rsidR="674C2EF9" w:rsidRPr="002C2068" w:rsidRDefault="674C2EF9" w:rsidP="002C2068">
            <w:pPr>
              <w:rPr>
                <w:rFonts w:cstheme="minorHAnsi"/>
                <w:sz w:val="20"/>
                <w:szCs w:val="20"/>
              </w:rPr>
            </w:pPr>
            <w:r w:rsidRPr="002C2068">
              <w:rPr>
                <w:rFonts w:eastAsia="Calibri" w:cstheme="minorHAnsi"/>
                <w:color w:val="000000" w:themeColor="text1"/>
                <w:sz w:val="20"/>
                <w:szCs w:val="20"/>
              </w:rPr>
              <w:t>Create PowerPoint presentation for Curriculum night to present APTT to parents.</w:t>
            </w:r>
          </w:p>
        </w:tc>
        <w:tc>
          <w:tcPr>
            <w:tcW w:w="1530" w:type="dxa"/>
            <w:shd w:val="clear" w:color="auto" w:fill="FFFFFF" w:themeFill="background1"/>
          </w:tcPr>
          <w:p w14:paraId="15ACE3B6" w14:textId="48EFE19A" w:rsidR="674C2EF9" w:rsidRPr="002C2068" w:rsidRDefault="674C2EF9" w:rsidP="002C2068">
            <w:pPr>
              <w:spacing w:line="257" w:lineRule="auto"/>
              <w:rPr>
                <w:rFonts w:cstheme="minorHAnsi"/>
                <w:sz w:val="20"/>
                <w:szCs w:val="20"/>
              </w:rPr>
            </w:pPr>
            <w:r w:rsidRPr="002C2068">
              <w:rPr>
                <w:rFonts w:eastAsia="Calibri" w:cstheme="minorHAnsi"/>
                <w:color w:val="000000" w:themeColor="text1"/>
                <w:sz w:val="20"/>
                <w:szCs w:val="20"/>
              </w:rPr>
              <w:t>10/1/202</w:t>
            </w:r>
            <w:r w:rsidR="6EDB3638" w:rsidRPr="002C2068">
              <w:rPr>
                <w:rFonts w:eastAsia="Calibri" w:cstheme="minorHAnsi"/>
                <w:color w:val="000000" w:themeColor="text1"/>
                <w:sz w:val="20"/>
                <w:szCs w:val="20"/>
              </w:rPr>
              <w:t>5</w:t>
            </w:r>
          </w:p>
        </w:tc>
        <w:tc>
          <w:tcPr>
            <w:tcW w:w="1440" w:type="dxa"/>
            <w:shd w:val="clear" w:color="auto" w:fill="FFFFFF" w:themeFill="background1"/>
          </w:tcPr>
          <w:p w14:paraId="3673A08B" w14:textId="2E5D8F26" w:rsidR="674C2EF9" w:rsidRPr="002C2068" w:rsidRDefault="674C2EF9" w:rsidP="674C2EF9">
            <w:pPr>
              <w:spacing w:line="257" w:lineRule="auto"/>
              <w:jc w:val="center"/>
              <w:rPr>
                <w:rFonts w:cstheme="minorHAnsi"/>
                <w:sz w:val="20"/>
                <w:szCs w:val="20"/>
              </w:rPr>
            </w:pPr>
            <w:r w:rsidRPr="002C2068">
              <w:rPr>
                <w:rFonts w:eastAsia="Calibri" w:cstheme="minorHAnsi"/>
                <w:color w:val="000000" w:themeColor="text1"/>
                <w:sz w:val="20"/>
                <w:szCs w:val="20"/>
              </w:rPr>
              <w:t>Dow/Murphy</w:t>
            </w:r>
          </w:p>
        </w:tc>
        <w:tc>
          <w:tcPr>
            <w:tcW w:w="2430" w:type="dxa"/>
            <w:shd w:val="clear" w:color="auto" w:fill="FFFFFF" w:themeFill="background1"/>
          </w:tcPr>
          <w:p w14:paraId="78C6C593" w14:textId="320BA685" w:rsidR="674C2EF9" w:rsidRPr="002C2068" w:rsidRDefault="674C2EF9" w:rsidP="674C2EF9">
            <w:pPr>
              <w:jc w:val="center"/>
              <w:rPr>
                <w:rFonts w:cstheme="minorHAnsi"/>
                <w:sz w:val="20"/>
                <w:szCs w:val="20"/>
              </w:rPr>
            </w:pPr>
            <w:r w:rsidRPr="002C2068">
              <w:rPr>
                <w:rFonts w:eastAsia="Calibri" w:cstheme="minorHAnsi"/>
                <w:color w:val="000000" w:themeColor="text1"/>
                <w:sz w:val="20"/>
                <w:szCs w:val="20"/>
              </w:rPr>
              <w:t>time</w:t>
            </w:r>
          </w:p>
        </w:tc>
        <w:tc>
          <w:tcPr>
            <w:tcW w:w="360" w:type="dxa"/>
            <w:shd w:val="clear" w:color="auto" w:fill="FF0000"/>
          </w:tcPr>
          <w:p w14:paraId="4CACBD63" w14:textId="4BE07ADB" w:rsidR="674C2EF9" w:rsidRDefault="674C2EF9" w:rsidP="674C2EF9">
            <w:pPr>
              <w:rPr>
                <w:sz w:val="20"/>
                <w:szCs w:val="20"/>
              </w:rPr>
            </w:pPr>
          </w:p>
        </w:tc>
      </w:tr>
      <w:tr w:rsidR="674C2EF9" w:rsidRPr="002C2068" w14:paraId="393D8CEF" w14:textId="77777777" w:rsidTr="002C2068">
        <w:trPr>
          <w:trHeight w:val="300"/>
        </w:trPr>
        <w:tc>
          <w:tcPr>
            <w:tcW w:w="4585" w:type="dxa"/>
            <w:shd w:val="clear" w:color="auto" w:fill="FFFFFF" w:themeFill="background1"/>
          </w:tcPr>
          <w:p w14:paraId="3C332107" w14:textId="6FD2BED9" w:rsidR="674C2EF9" w:rsidRPr="002C2068" w:rsidRDefault="674C2EF9" w:rsidP="002C2068">
            <w:pPr>
              <w:rPr>
                <w:rFonts w:cstheme="minorHAnsi"/>
                <w:sz w:val="20"/>
                <w:szCs w:val="20"/>
              </w:rPr>
            </w:pPr>
            <w:r w:rsidRPr="002C2068">
              <w:rPr>
                <w:rFonts w:eastAsia="Calibri" w:cstheme="minorHAnsi"/>
                <w:color w:val="000000" w:themeColor="text1"/>
                <w:sz w:val="20"/>
                <w:szCs w:val="20"/>
              </w:rPr>
              <w:t xml:space="preserve">Complete </w:t>
            </w:r>
            <w:proofErr w:type="spellStart"/>
            <w:r w:rsidR="00E333A9" w:rsidRPr="002C2068">
              <w:rPr>
                <w:rFonts w:eastAsia="Calibri" w:cstheme="minorHAnsi"/>
                <w:color w:val="000000" w:themeColor="text1"/>
                <w:sz w:val="20"/>
                <w:szCs w:val="20"/>
              </w:rPr>
              <w:t>Dibels</w:t>
            </w:r>
            <w:proofErr w:type="spellEnd"/>
            <w:r w:rsidRPr="002C2068">
              <w:rPr>
                <w:rFonts w:eastAsia="Calibri" w:cstheme="minorHAnsi"/>
                <w:color w:val="000000" w:themeColor="text1"/>
                <w:sz w:val="20"/>
                <w:szCs w:val="20"/>
              </w:rPr>
              <w:t xml:space="preserve"> and NWEA assessments</w:t>
            </w:r>
          </w:p>
        </w:tc>
        <w:tc>
          <w:tcPr>
            <w:tcW w:w="1530" w:type="dxa"/>
            <w:shd w:val="clear" w:color="auto" w:fill="FFFFFF" w:themeFill="background1"/>
          </w:tcPr>
          <w:p w14:paraId="5666DABA" w14:textId="6FD2705E" w:rsidR="674C2EF9" w:rsidRPr="002C2068" w:rsidRDefault="53054EDA" w:rsidP="002C2068">
            <w:pPr>
              <w:spacing w:line="257" w:lineRule="auto"/>
              <w:rPr>
                <w:rFonts w:cstheme="minorHAnsi"/>
                <w:sz w:val="20"/>
                <w:szCs w:val="20"/>
              </w:rPr>
            </w:pPr>
            <w:r w:rsidRPr="002C2068">
              <w:rPr>
                <w:rFonts w:eastAsia="Calibri" w:cstheme="minorHAnsi"/>
                <w:color w:val="000000" w:themeColor="text1"/>
                <w:sz w:val="20"/>
                <w:szCs w:val="20"/>
              </w:rPr>
              <w:t>10/1/2025</w:t>
            </w:r>
          </w:p>
        </w:tc>
        <w:tc>
          <w:tcPr>
            <w:tcW w:w="1440" w:type="dxa"/>
            <w:shd w:val="clear" w:color="auto" w:fill="FFFFFF" w:themeFill="background1"/>
          </w:tcPr>
          <w:p w14:paraId="7752DBC9" w14:textId="1F0304D3" w:rsidR="674C2EF9" w:rsidRPr="002C2068" w:rsidRDefault="674C2EF9" w:rsidP="674C2EF9">
            <w:pPr>
              <w:jc w:val="center"/>
              <w:rPr>
                <w:rFonts w:cstheme="minorHAnsi"/>
                <w:sz w:val="20"/>
                <w:szCs w:val="20"/>
              </w:rPr>
            </w:pPr>
            <w:r w:rsidRPr="002C2068">
              <w:rPr>
                <w:rFonts w:eastAsia="Calibri" w:cstheme="minorHAnsi"/>
                <w:color w:val="000000" w:themeColor="text1"/>
                <w:sz w:val="20"/>
                <w:szCs w:val="20"/>
              </w:rPr>
              <w:t>Teachers</w:t>
            </w:r>
          </w:p>
        </w:tc>
        <w:tc>
          <w:tcPr>
            <w:tcW w:w="2430" w:type="dxa"/>
            <w:shd w:val="clear" w:color="auto" w:fill="FFFFFF" w:themeFill="background1"/>
          </w:tcPr>
          <w:p w14:paraId="085276F0" w14:textId="73291DB0" w:rsidR="674C2EF9" w:rsidRPr="002C2068" w:rsidRDefault="674C2EF9" w:rsidP="674C2EF9">
            <w:pPr>
              <w:jc w:val="center"/>
              <w:rPr>
                <w:rFonts w:cstheme="minorHAnsi"/>
                <w:sz w:val="20"/>
                <w:szCs w:val="20"/>
              </w:rPr>
            </w:pPr>
            <w:r w:rsidRPr="002C2068">
              <w:rPr>
                <w:rFonts w:eastAsia="Calibri" w:cstheme="minorHAnsi"/>
                <w:color w:val="000000" w:themeColor="text1"/>
                <w:sz w:val="20"/>
                <w:szCs w:val="20"/>
              </w:rPr>
              <w:t>time</w:t>
            </w:r>
          </w:p>
        </w:tc>
        <w:tc>
          <w:tcPr>
            <w:tcW w:w="360" w:type="dxa"/>
            <w:shd w:val="clear" w:color="auto" w:fill="FF0000"/>
          </w:tcPr>
          <w:p w14:paraId="0CECCA35" w14:textId="58DED4A9" w:rsidR="674C2EF9" w:rsidRDefault="674C2EF9" w:rsidP="674C2EF9">
            <w:pPr>
              <w:rPr>
                <w:sz w:val="20"/>
                <w:szCs w:val="20"/>
              </w:rPr>
            </w:pPr>
          </w:p>
        </w:tc>
      </w:tr>
      <w:tr w:rsidR="674C2EF9" w:rsidRPr="002C2068" w14:paraId="1285D93D" w14:textId="77777777" w:rsidTr="002C2068">
        <w:trPr>
          <w:trHeight w:val="300"/>
        </w:trPr>
        <w:tc>
          <w:tcPr>
            <w:tcW w:w="4585" w:type="dxa"/>
            <w:shd w:val="clear" w:color="auto" w:fill="FFFFFF" w:themeFill="background1"/>
          </w:tcPr>
          <w:p w14:paraId="59685347" w14:textId="50F9FF0F" w:rsidR="674C2EF9" w:rsidRPr="002C2068" w:rsidRDefault="674C2EF9" w:rsidP="002C2068">
            <w:pPr>
              <w:rPr>
                <w:rFonts w:cstheme="minorHAnsi"/>
                <w:sz w:val="20"/>
                <w:szCs w:val="20"/>
              </w:rPr>
            </w:pPr>
            <w:r w:rsidRPr="002C2068">
              <w:rPr>
                <w:rFonts w:eastAsia="Calibri" w:cstheme="minorHAnsi"/>
                <w:color w:val="000000" w:themeColor="text1"/>
                <w:sz w:val="20"/>
                <w:szCs w:val="20"/>
              </w:rPr>
              <w:t>Collect work packets for home use.</w:t>
            </w:r>
          </w:p>
        </w:tc>
        <w:tc>
          <w:tcPr>
            <w:tcW w:w="1530" w:type="dxa"/>
            <w:shd w:val="clear" w:color="auto" w:fill="FFFFFF" w:themeFill="background1"/>
          </w:tcPr>
          <w:p w14:paraId="141FA206" w14:textId="56AC91FB" w:rsidR="674C2EF9" w:rsidRPr="002C2068" w:rsidRDefault="674C2EF9" w:rsidP="002C2068">
            <w:pPr>
              <w:spacing w:line="257" w:lineRule="auto"/>
              <w:rPr>
                <w:rFonts w:cstheme="minorHAnsi"/>
                <w:sz w:val="20"/>
                <w:szCs w:val="20"/>
              </w:rPr>
            </w:pPr>
            <w:r w:rsidRPr="002C2068">
              <w:rPr>
                <w:rFonts w:eastAsia="Calibri" w:cstheme="minorHAnsi"/>
                <w:color w:val="000000" w:themeColor="text1"/>
                <w:sz w:val="20"/>
                <w:szCs w:val="20"/>
              </w:rPr>
              <w:t>10/10/202</w:t>
            </w:r>
            <w:r w:rsidR="136C7776" w:rsidRPr="002C2068">
              <w:rPr>
                <w:rFonts w:eastAsia="Calibri" w:cstheme="minorHAnsi"/>
                <w:color w:val="000000" w:themeColor="text1"/>
                <w:sz w:val="20"/>
                <w:szCs w:val="20"/>
              </w:rPr>
              <w:t>5</w:t>
            </w:r>
          </w:p>
        </w:tc>
        <w:tc>
          <w:tcPr>
            <w:tcW w:w="1440" w:type="dxa"/>
            <w:shd w:val="clear" w:color="auto" w:fill="FFFFFF" w:themeFill="background1"/>
          </w:tcPr>
          <w:p w14:paraId="43D5D7CF" w14:textId="56596D81" w:rsidR="674C2EF9" w:rsidRPr="002C2068" w:rsidRDefault="674C2EF9" w:rsidP="674C2EF9">
            <w:pPr>
              <w:spacing w:line="257" w:lineRule="auto"/>
              <w:jc w:val="center"/>
              <w:rPr>
                <w:rFonts w:cstheme="minorHAnsi"/>
                <w:sz w:val="20"/>
                <w:szCs w:val="20"/>
              </w:rPr>
            </w:pPr>
            <w:r w:rsidRPr="002C2068">
              <w:rPr>
                <w:rFonts w:eastAsia="Calibri" w:cstheme="minorHAnsi"/>
                <w:color w:val="000000" w:themeColor="text1"/>
                <w:sz w:val="20"/>
                <w:szCs w:val="20"/>
              </w:rPr>
              <w:t>Murphy</w:t>
            </w:r>
          </w:p>
        </w:tc>
        <w:tc>
          <w:tcPr>
            <w:tcW w:w="2430" w:type="dxa"/>
            <w:shd w:val="clear" w:color="auto" w:fill="FFFFFF" w:themeFill="background1"/>
          </w:tcPr>
          <w:p w14:paraId="09B90DB6" w14:textId="0DDD0EFC" w:rsidR="674C2EF9" w:rsidRPr="002C2068" w:rsidRDefault="674C2EF9" w:rsidP="674C2EF9">
            <w:pPr>
              <w:jc w:val="center"/>
              <w:rPr>
                <w:rFonts w:cstheme="minorHAnsi"/>
                <w:sz w:val="20"/>
                <w:szCs w:val="20"/>
              </w:rPr>
            </w:pPr>
            <w:r w:rsidRPr="002C2068">
              <w:rPr>
                <w:rFonts w:eastAsia="Calibri" w:cstheme="minorHAnsi"/>
                <w:color w:val="000000" w:themeColor="text1"/>
                <w:sz w:val="20"/>
                <w:szCs w:val="20"/>
              </w:rPr>
              <w:t>materials</w:t>
            </w:r>
          </w:p>
        </w:tc>
        <w:tc>
          <w:tcPr>
            <w:tcW w:w="360" w:type="dxa"/>
            <w:shd w:val="clear" w:color="auto" w:fill="FF0000"/>
          </w:tcPr>
          <w:p w14:paraId="66D94F35" w14:textId="48C17AA1" w:rsidR="674C2EF9" w:rsidRDefault="674C2EF9" w:rsidP="674C2EF9">
            <w:pPr>
              <w:rPr>
                <w:sz w:val="20"/>
                <w:szCs w:val="20"/>
              </w:rPr>
            </w:pPr>
          </w:p>
        </w:tc>
      </w:tr>
      <w:tr w:rsidR="674C2EF9" w:rsidRPr="002C2068" w14:paraId="4F4065D8" w14:textId="77777777" w:rsidTr="002C2068">
        <w:trPr>
          <w:trHeight w:val="300"/>
        </w:trPr>
        <w:tc>
          <w:tcPr>
            <w:tcW w:w="4585" w:type="dxa"/>
            <w:shd w:val="clear" w:color="auto" w:fill="FFFFFF" w:themeFill="background1"/>
          </w:tcPr>
          <w:p w14:paraId="002EC2EC" w14:textId="18573B46" w:rsidR="5C305AEB" w:rsidRPr="002C2068" w:rsidRDefault="5C305AEB" w:rsidP="002C2068">
            <w:pPr>
              <w:spacing w:line="257" w:lineRule="auto"/>
              <w:rPr>
                <w:rFonts w:eastAsia="Calibri" w:cstheme="minorHAnsi"/>
                <w:color w:val="000000" w:themeColor="text1"/>
                <w:sz w:val="20"/>
                <w:szCs w:val="20"/>
              </w:rPr>
            </w:pPr>
            <w:r w:rsidRPr="002C2068">
              <w:rPr>
                <w:rFonts w:eastAsia="Calibri" w:cstheme="minorHAnsi"/>
                <w:color w:val="000000" w:themeColor="text1"/>
                <w:sz w:val="20"/>
                <w:szCs w:val="20"/>
              </w:rPr>
              <w:t>Send f</w:t>
            </w:r>
            <w:r w:rsidR="674C2EF9" w:rsidRPr="002C2068">
              <w:rPr>
                <w:rFonts w:eastAsia="Calibri" w:cstheme="minorHAnsi"/>
                <w:color w:val="000000" w:themeColor="text1"/>
                <w:sz w:val="20"/>
                <w:szCs w:val="20"/>
              </w:rPr>
              <w:t>lyers/invitations home announcing Curriculum Night/APTT</w:t>
            </w:r>
          </w:p>
        </w:tc>
        <w:tc>
          <w:tcPr>
            <w:tcW w:w="1530" w:type="dxa"/>
            <w:shd w:val="clear" w:color="auto" w:fill="FFFFFF" w:themeFill="background1"/>
          </w:tcPr>
          <w:p w14:paraId="63FFFC17" w14:textId="56AC91FB" w:rsidR="4AB55C63" w:rsidRPr="002C2068" w:rsidRDefault="4AB55C63" w:rsidP="002C2068">
            <w:pPr>
              <w:spacing w:line="257" w:lineRule="auto"/>
              <w:rPr>
                <w:rFonts w:cstheme="minorHAnsi"/>
                <w:sz w:val="20"/>
                <w:szCs w:val="20"/>
              </w:rPr>
            </w:pPr>
            <w:r w:rsidRPr="002C2068">
              <w:rPr>
                <w:rFonts w:eastAsia="Calibri" w:cstheme="minorHAnsi"/>
                <w:color w:val="000000" w:themeColor="text1"/>
                <w:sz w:val="20"/>
                <w:szCs w:val="20"/>
              </w:rPr>
              <w:t>10/10/2025</w:t>
            </w:r>
          </w:p>
          <w:p w14:paraId="18A11783" w14:textId="2E8993B8" w:rsidR="674C2EF9" w:rsidRPr="002C2068" w:rsidRDefault="674C2EF9" w:rsidP="002C2068">
            <w:pPr>
              <w:spacing w:line="257" w:lineRule="auto"/>
              <w:rPr>
                <w:rFonts w:eastAsia="Calibri" w:cstheme="minorHAnsi"/>
                <w:color w:val="000000" w:themeColor="text1"/>
                <w:sz w:val="20"/>
                <w:szCs w:val="20"/>
              </w:rPr>
            </w:pPr>
          </w:p>
        </w:tc>
        <w:tc>
          <w:tcPr>
            <w:tcW w:w="1440" w:type="dxa"/>
            <w:shd w:val="clear" w:color="auto" w:fill="FFFFFF" w:themeFill="background1"/>
          </w:tcPr>
          <w:p w14:paraId="23D9E270" w14:textId="0865718B" w:rsidR="674C2EF9" w:rsidRPr="002C2068" w:rsidRDefault="674C2EF9" w:rsidP="674C2EF9">
            <w:pPr>
              <w:jc w:val="center"/>
              <w:rPr>
                <w:rFonts w:cstheme="minorHAnsi"/>
                <w:sz w:val="20"/>
                <w:szCs w:val="20"/>
              </w:rPr>
            </w:pPr>
            <w:r w:rsidRPr="002C2068">
              <w:rPr>
                <w:rFonts w:eastAsia="Calibri" w:cstheme="minorHAnsi"/>
                <w:color w:val="000000" w:themeColor="text1"/>
                <w:sz w:val="20"/>
                <w:szCs w:val="20"/>
              </w:rPr>
              <w:t>Admin/ Teachers</w:t>
            </w:r>
          </w:p>
        </w:tc>
        <w:tc>
          <w:tcPr>
            <w:tcW w:w="2430" w:type="dxa"/>
            <w:shd w:val="clear" w:color="auto" w:fill="FFFFFF" w:themeFill="background1"/>
          </w:tcPr>
          <w:p w14:paraId="69E33676" w14:textId="5D6CB9F1" w:rsidR="674C2EF9" w:rsidRPr="002C2068" w:rsidRDefault="674C2EF9" w:rsidP="674C2EF9">
            <w:pPr>
              <w:jc w:val="center"/>
              <w:rPr>
                <w:rFonts w:cstheme="minorHAnsi"/>
                <w:sz w:val="20"/>
                <w:szCs w:val="20"/>
              </w:rPr>
            </w:pPr>
            <w:r w:rsidRPr="002C2068">
              <w:rPr>
                <w:rFonts w:eastAsia="Calibri" w:cstheme="minorHAnsi"/>
                <w:color w:val="000000" w:themeColor="text1"/>
                <w:sz w:val="20"/>
                <w:szCs w:val="20"/>
              </w:rPr>
              <w:t>materials</w:t>
            </w:r>
          </w:p>
        </w:tc>
        <w:tc>
          <w:tcPr>
            <w:tcW w:w="360" w:type="dxa"/>
            <w:shd w:val="clear" w:color="auto" w:fill="FF0000"/>
          </w:tcPr>
          <w:p w14:paraId="0D029D7B" w14:textId="60992CEF" w:rsidR="674C2EF9" w:rsidRDefault="674C2EF9" w:rsidP="674C2EF9">
            <w:pPr>
              <w:rPr>
                <w:sz w:val="20"/>
                <w:szCs w:val="20"/>
              </w:rPr>
            </w:pPr>
          </w:p>
        </w:tc>
      </w:tr>
      <w:tr w:rsidR="674C2EF9" w:rsidRPr="002C2068" w14:paraId="327AAE6F" w14:textId="77777777" w:rsidTr="002C2068">
        <w:trPr>
          <w:trHeight w:val="300"/>
        </w:trPr>
        <w:tc>
          <w:tcPr>
            <w:tcW w:w="4585" w:type="dxa"/>
            <w:shd w:val="clear" w:color="auto" w:fill="FFFFFF" w:themeFill="background1"/>
          </w:tcPr>
          <w:p w14:paraId="1349117C" w14:textId="3C18AC65" w:rsidR="225003B5" w:rsidRPr="002C2068" w:rsidRDefault="225003B5" w:rsidP="002C2068">
            <w:pPr>
              <w:spacing w:line="257" w:lineRule="auto"/>
              <w:rPr>
                <w:rFonts w:cstheme="minorHAnsi"/>
                <w:sz w:val="20"/>
                <w:szCs w:val="20"/>
              </w:rPr>
            </w:pPr>
            <w:r w:rsidRPr="002C2068">
              <w:rPr>
                <w:rFonts w:eastAsia="Calibri" w:cstheme="minorHAnsi"/>
                <w:color w:val="000000" w:themeColor="text1"/>
                <w:sz w:val="20"/>
                <w:szCs w:val="20"/>
              </w:rPr>
              <w:t xml:space="preserve">Send </w:t>
            </w:r>
            <w:proofErr w:type="spellStart"/>
            <w:r w:rsidRPr="002C2068">
              <w:rPr>
                <w:rFonts w:eastAsia="Calibri" w:cstheme="minorHAnsi"/>
                <w:color w:val="000000" w:themeColor="text1"/>
                <w:sz w:val="20"/>
                <w:szCs w:val="20"/>
              </w:rPr>
              <w:t>r</w:t>
            </w:r>
            <w:r w:rsidR="674C2EF9" w:rsidRPr="002C2068">
              <w:rPr>
                <w:rFonts w:eastAsia="Calibri" w:cstheme="minorHAnsi"/>
                <w:color w:val="000000" w:themeColor="text1"/>
                <w:sz w:val="20"/>
                <w:szCs w:val="20"/>
              </w:rPr>
              <w:t>obo</w:t>
            </w:r>
            <w:proofErr w:type="spellEnd"/>
            <w:r w:rsidR="674C2EF9" w:rsidRPr="002C2068">
              <w:rPr>
                <w:rFonts w:eastAsia="Calibri" w:cstheme="minorHAnsi"/>
                <w:color w:val="000000" w:themeColor="text1"/>
                <w:sz w:val="20"/>
                <w:szCs w:val="20"/>
              </w:rPr>
              <w:t>-call providing information for Curriculum Night/APTT</w:t>
            </w:r>
          </w:p>
        </w:tc>
        <w:tc>
          <w:tcPr>
            <w:tcW w:w="1530" w:type="dxa"/>
            <w:shd w:val="clear" w:color="auto" w:fill="FFFFFF" w:themeFill="background1"/>
          </w:tcPr>
          <w:p w14:paraId="5B00B3A9" w14:textId="6BEF50FA" w:rsidR="674C2EF9" w:rsidRPr="002C2068" w:rsidRDefault="0D11F411" w:rsidP="002C2068">
            <w:pPr>
              <w:spacing w:line="257" w:lineRule="auto"/>
              <w:rPr>
                <w:rFonts w:cstheme="minorHAnsi"/>
                <w:sz w:val="20"/>
                <w:szCs w:val="20"/>
              </w:rPr>
            </w:pPr>
            <w:r w:rsidRPr="002C2068">
              <w:rPr>
                <w:rFonts w:eastAsia="Calibri" w:cstheme="minorHAnsi"/>
                <w:color w:val="000000" w:themeColor="text1"/>
                <w:sz w:val="20"/>
                <w:szCs w:val="20"/>
              </w:rPr>
              <w:t>10/10/2025</w:t>
            </w:r>
          </w:p>
        </w:tc>
        <w:tc>
          <w:tcPr>
            <w:tcW w:w="1440" w:type="dxa"/>
            <w:shd w:val="clear" w:color="auto" w:fill="FFFFFF" w:themeFill="background1"/>
          </w:tcPr>
          <w:p w14:paraId="5178BC4E" w14:textId="4D17FDDC" w:rsidR="674C2EF9" w:rsidRPr="002C2068" w:rsidRDefault="674C2EF9" w:rsidP="674C2EF9">
            <w:pPr>
              <w:jc w:val="center"/>
              <w:rPr>
                <w:rFonts w:cstheme="minorHAnsi"/>
                <w:sz w:val="20"/>
                <w:szCs w:val="20"/>
              </w:rPr>
            </w:pPr>
            <w:r w:rsidRPr="002C2068">
              <w:rPr>
                <w:rFonts w:eastAsia="Calibri" w:cstheme="minorHAnsi"/>
                <w:color w:val="000000" w:themeColor="text1"/>
                <w:sz w:val="20"/>
                <w:szCs w:val="20"/>
              </w:rPr>
              <w:t>Dow</w:t>
            </w:r>
          </w:p>
        </w:tc>
        <w:tc>
          <w:tcPr>
            <w:tcW w:w="2430" w:type="dxa"/>
            <w:shd w:val="clear" w:color="auto" w:fill="FFFFFF" w:themeFill="background1"/>
          </w:tcPr>
          <w:p w14:paraId="1C986924" w14:textId="2C543DA4" w:rsidR="674C2EF9" w:rsidRPr="002C2068" w:rsidRDefault="674C2EF9" w:rsidP="674C2EF9">
            <w:pPr>
              <w:jc w:val="center"/>
              <w:rPr>
                <w:rFonts w:cstheme="minorHAnsi"/>
                <w:sz w:val="20"/>
                <w:szCs w:val="20"/>
              </w:rPr>
            </w:pPr>
            <w:r w:rsidRPr="002C2068">
              <w:rPr>
                <w:rFonts w:eastAsia="Calibri" w:cstheme="minorHAnsi"/>
                <w:color w:val="000000" w:themeColor="text1"/>
                <w:sz w:val="20"/>
                <w:szCs w:val="20"/>
              </w:rPr>
              <w:t>time</w:t>
            </w:r>
          </w:p>
        </w:tc>
        <w:tc>
          <w:tcPr>
            <w:tcW w:w="360" w:type="dxa"/>
            <w:shd w:val="clear" w:color="auto" w:fill="FF0000"/>
          </w:tcPr>
          <w:p w14:paraId="28C63223" w14:textId="358EC22F" w:rsidR="674C2EF9" w:rsidRDefault="674C2EF9" w:rsidP="674C2EF9">
            <w:pPr>
              <w:rPr>
                <w:sz w:val="20"/>
                <w:szCs w:val="20"/>
              </w:rPr>
            </w:pPr>
          </w:p>
        </w:tc>
      </w:tr>
      <w:tr w:rsidR="674C2EF9" w:rsidRPr="002C2068" w14:paraId="112F6F74" w14:textId="77777777" w:rsidTr="674C2EF9">
        <w:trPr>
          <w:trHeight w:val="300"/>
        </w:trPr>
        <w:tc>
          <w:tcPr>
            <w:tcW w:w="4585" w:type="dxa"/>
            <w:shd w:val="clear" w:color="auto" w:fill="FFFFFF" w:themeFill="background1"/>
          </w:tcPr>
          <w:p w14:paraId="53124D5D" w14:textId="2539761E" w:rsidR="674C2EF9" w:rsidRPr="002C2068" w:rsidRDefault="674C2EF9" w:rsidP="674C2EF9">
            <w:pPr>
              <w:spacing w:line="257" w:lineRule="auto"/>
              <w:rPr>
                <w:rFonts w:cstheme="minorHAnsi"/>
                <w:sz w:val="20"/>
                <w:szCs w:val="20"/>
              </w:rPr>
            </w:pPr>
            <w:r w:rsidRPr="002C2068">
              <w:rPr>
                <w:rFonts w:eastAsia="Calibri" w:cstheme="minorHAnsi"/>
                <w:color w:val="000000" w:themeColor="text1"/>
                <w:sz w:val="20"/>
                <w:szCs w:val="20"/>
              </w:rPr>
              <w:t>Teacher initiated calls/messages home confirming Curriculum Night/APTT.</w:t>
            </w:r>
          </w:p>
        </w:tc>
        <w:tc>
          <w:tcPr>
            <w:tcW w:w="1530" w:type="dxa"/>
            <w:shd w:val="clear" w:color="auto" w:fill="FFFFFF" w:themeFill="background1"/>
          </w:tcPr>
          <w:p w14:paraId="34AB0521" w14:textId="56AC91FB" w:rsidR="6C0E05E1" w:rsidRPr="002C2068" w:rsidRDefault="6C0E05E1" w:rsidP="002C2068">
            <w:pPr>
              <w:spacing w:line="257" w:lineRule="auto"/>
              <w:rPr>
                <w:rFonts w:cstheme="minorHAnsi"/>
                <w:sz w:val="20"/>
                <w:szCs w:val="20"/>
              </w:rPr>
            </w:pPr>
            <w:r w:rsidRPr="002C2068">
              <w:rPr>
                <w:rFonts w:eastAsia="Calibri" w:cstheme="minorHAnsi"/>
                <w:color w:val="000000" w:themeColor="text1"/>
                <w:sz w:val="20"/>
                <w:szCs w:val="20"/>
              </w:rPr>
              <w:t>10/10/2025</w:t>
            </w:r>
          </w:p>
          <w:p w14:paraId="3900685A" w14:textId="40EABB27" w:rsidR="674C2EF9" w:rsidRPr="002C2068" w:rsidRDefault="674C2EF9" w:rsidP="674C2EF9">
            <w:pPr>
              <w:spacing w:line="257" w:lineRule="auto"/>
              <w:jc w:val="center"/>
              <w:rPr>
                <w:rFonts w:eastAsia="Calibri" w:cstheme="minorHAnsi"/>
                <w:color w:val="000000" w:themeColor="text1"/>
                <w:sz w:val="20"/>
                <w:szCs w:val="20"/>
              </w:rPr>
            </w:pPr>
          </w:p>
        </w:tc>
        <w:tc>
          <w:tcPr>
            <w:tcW w:w="1440" w:type="dxa"/>
            <w:shd w:val="clear" w:color="auto" w:fill="FFFFFF" w:themeFill="background1"/>
          </w:tcPr>
          <w:p w14:paraId="099E6757" w14:textId="625E9DCC" w:rsidR="674C2EF9" w:rsidRPr="002C2068" w:rsidRDefault="674C2EF9" w:rsidP="674C2EF9">
            <w:pPr>
              <w:jc w:val="center"/>
              <w:rPr>
                <w:rFonts w:cstheme="minorHAnsi"/>
                <w:sz w:val="20"/>
                <w:szCs w:val="20"/>
              </w:rPr>
            </w:pPr>
            <w:r w:rsidRPr="002C2068">
              <w:rPr>
                <w:rFonts w:eastAsia="Calibri" w:cstheme="minorHAnsi"/>
                <w:color w:val="000000" w:themeColor="text1"/>
                <w:sz w:val="20"/>
                <w:szCs w:val="20"/>
              </w:rPr>
              <w:t>Teachers</w:t>
            </w:r>
          </w:p>
        </w:tc>
        <w:tc>
          <w:tcPr>
            <w:tcW w:w="2430" w:type="dxa"/>
            <w:shd w:val="clear" w:color="auto" w:fill="FFFFFF" w:themeFill="background1"/>
          </w:tcPr>
          <w:p w14:paraId="518CB526" w14:textId="08C89045" w:rsidR="674C2EF9" w:rsidRPr="002C2068" w:rsidRDefault="674C2EF9" w:rsidP="674C2EF9">
            <w:pPr>
              <w:jc w:val="center"/>
              <w:rPr>
                <w:rFonts w:cstheme="minorHAnsi"/>
                <w:sz w:val="20"/>
                <w:szCs w:val="20"/>
              </w:rPr>
            </w:pPr>
            <w:r w:rsidRPr="002C2068">
              <w:rPr>
                <w:rFonts w:eastAsia="Calibri" w:cstheme="minorHAnsi"/>
                <w:color w:val="000000" w:themeColor="text1"/>
                <w:sz w:val="20"/>
                <w:szCs w:val="20"/>
              </w:rPr>
              <w:t>time</w:t>
            </w:r>
          </w:p>
        </w:tc>
        <w:tc>
          <w:tcPr>
            <w:tcW w:w="360" w:type="dxa"/>
            <w:shd w:val="clear" w:color="auto" w:fill="FF0000"/>
          </w:tcPr>
          <w:p w14:paraId="68674DE7" w14:textId="6B4C46D3" w:rsidR="674C2EF9" w:rsidRDefault="674C2EF9" w:rsidP="674C2EF9">
            <w:pPr>
              <w:rPr>
                <w:sz w:val="20"/>
                <w:szCs w:val="20"/>
              </w:rPr>
            </w:pPr>
          </w:p>
        </w:tc>
      </w:tr>
      <w:tr w:rsidR="674C2EF9" w:rsidRPr="002C2068" w14:paraId="142FB799" w14:textId="77777777" w:rsidTr="002C2068">
        <w:trPr>
          <w:trHeight w:val="300"/>
        </w:trPr>
        <w:tc>
          <w:tcPr>
            <w:tcW w:w="4585" w:type="dxa"/>
            <w:shd w:val="clear" w:color="auto" w:fill="FFFFFF" w:themeFill="background1"/>
          </w:tcPr>
          <w:p w14:paraId="08C277FD" w14:textId="330302A5" w:rsidR="674C2EF9" w:rsidRPr="002C2068" w:rsidRDefault="674C2EF9" w:rsidP="002C2068">
            <w:pPr>
              <w:rPr>
                <w:sz w:val="20"/>
                <w:szCs w:val="20"/>
              </w:rPr>
            </w:pPr>
            <w:r w:rsidRPr="002C2068">
              <w:rPr>
                <w:rFonts w:ascii="Calibri" w:eastAsia="Calibri" w:hAnsi="Calibri" w:cs="Calibri"/>
                <w:color w:val="000000" w:themeColor="text1"/>
                <w:sz w:val="20"/>
                <w:szCs w:val="20"/>
              </w:rPr>
              <w:t>Build student specific folders with “masked” graphs for each family to use at home with their child.</w:t>
            </w:r>
          </w:p>
        </w:tc>
        <w:tc>
          <w:tcPr>
            <w:tcW w:w="1530" w:type="dxa"/>
            <w:shd w:val="clear" w:color="auto" w:fill="FFFFFF" w:themeFill="background1"/>
          </w:tcPr>
          <w:p w14:paraId="6B1A8E06" w14:textId="56AC91FB" w:rsidR="5FCD7A10" w:rsidRPr="002C2068" w:rsidRDefault="5FCD7A10" w:rsidP="002C2068">
            <w:pPr>
              <w:spacing w:line="257" w:lineRule="auto"/>
              <w:rPr>
                <w:sz w:val="20"/>
                <w:szCs w:val="20"/>
              </w:rPr>
            </w:pPr>
            <w:r w:rsidRPr="002C2068">
              <w:rPr>
                <w:rFonts w:ascii="Calibri" w:eastAsia="Calibri" w:hAnsi="Calibri" w:cs="Calibri"/>
                <w:color w:val="000000" w:themeColor="text1"/>
                <w:sz w:val="20"/>
                <w:szCs w:val="20"/>
              </w:rPr>
              <w:t>10/10/2025</w:t>
            </w:r>
          </w:p>
          <w:p w14:paraId="30B03A77" w14:textId="0646B137" w:rsidR="674C2EF9" w:rsidRPr="002C2068" w:rsidRDefault="674C2EF9" w:rsidP="002C2068">
            <w:pPr>
              <w:spacing w:line="257" w:lineRule="auto"/>
              <w:rPr>
                <w:rFonts w:ascii="Calibri" w:eastAsia="Calibri" w:hAnsi="Calibri" w:cs="Calibri"/>
                <w:color w:val="000000" w:themeColor="text1"/>
                <w:sz w:val="20"/>
                <w:szCs w:val="20"/>
              </w:rPr>
            </w:pPr>
          </w:p>
        </w:tc>
        <w:tc>
          <w:tcPr>
            <w:tcW w:w="1440" w:type="dxa"/>
            <w:shd w:val="clear" w:color="auto" w:fill="FFFFFF" w:themeFill="background1"/>
          </w:tcPr>
          <w:p w14:paraId="24FB3FB6" w14:textId="53483003" w:rsidR="674C2EF9" w:rsidRPr="002C2068" w:rsidRDefault="674C2EF9" w:rsidP="674C2EF9">
            <w:pPr>
              <w:jc w:val="center"/>
              <w:rPr>
                <w:sz w:val="20"/>
                <w:szCs w:val="20"/>
              </w:rPr>
            </w:pPr>
            <w:r w:rsidRPr="002C2068">
              <w:rPr>
                <w:rFonts w:ascii="Calibri" w:eastAsia="Calibri" w:hAnsi="Calibri" w:cs="Calibri"/>
                <w:color w:val="000000" w:themeColor="text1"/>
                <w:sz w:val="20"/>
                <w:szCs w:val="20"/>
              </w:rPr>
              <w:t>Murphy</w:t>
            </w:r>
          </w:p>
        </w:tc>
        <w:tc>
          <w:tcPr>
            <w:tcW w:w="2430" w:type="dxa"/>
            <w:shd w:val="clear" w:color="auto" w:fill="FFFFFF" w:themeFill="background1"/>
          </w:tcPr>
          <w:p w14:paraId="1EB9392B" w14:textId="48EDFCBB" w:rsidR="674C2EF9" w:rsidRPr="002C2068" w:rsidRDefault="674C2EF9" w:rsidP="674C2EF9">
            <w:pPr>
              <w:jc w:val="center"/>
              <w:rPr>
                <w:sz w:val="20"/>
                <w:szCs w:val="20"/>
              </w:rPr>
            </w:pPr>
            <w:r w:rsidRPr="002C2068">
              <w:rPr>
                <w:rFonts w:ascii="Calibri" w:eastAsia="Calibri" w:hAnsi="Calibri" w:cs="Calibri"/>
                <w:color w:val="000000" w:themeColor="text1"/>
                <w:sz w:val="20"/>
                <w:szCs w:val="20"/>
              </w:rPr>
              <w:t>materials</w:t>
            </w:r>
          </w:p>
        </w:tc>
        <w:tc>
          <w:tcPr>
            <w:tcW w:w="360" w:type="dxa"/>
            <w:shd w:val="clear" w:color="auto" w:fill="FF0000"/>
          </w:tcPr>
          <w:p w14:paraId="1CB20FC6" w14:textId="4A6707E9" w:rsidR="674C2EF9" w:rsidRPr="002C2068" w:rsidRDefault="674C2EF9" w:rsidP="674C2EF9">
            <w:pPr>
              <w:rPr>
                <w:sz w:val="20"/>
                <w:szCs w:val="20"/>
              </w:rPr>
            </w:pPr>
          </w:p>
        </w:tc>
      </w:tr>
      <w:tr w:rsidR="674C2EF9" w:rsidRPr="002C2068" w14:paraId="3CFCB6F6" w14:textId="77777777" w:rsidTr="002C2068">
        <w:trPr>
          <w:trHeight w:val="300"/>
        </w:trPr>
        <w:tc>
          <w:tcPr>
            <w:tcW w:w="4585" w:type="dxa"/>
            <w:shd w:val="clear" w:color="auto" w:fill="FFFFFF" w:themeFill="background1"/>
          </w:tcPr>
          <w:p w14:paraId="519F0F9C" w14:textId="3EEEC309" w:rsidR="46A92268" w:rsidRPr="002C2068" w:rsidRDefault="46A92268" w:rsidP="002C2068">
            <w:pPr>
              <w:rPr>
                <w:sz w:val="20"/>
                <w:szCs w:val="20"/>
              </w:rPr>
            </w:pPr>
            <w:r w:rsidRPr="002C2068">
              <w:rPr>
                <w:rFonts w:ascii="Calibri" w:eastAsia="Calibri" w:hAnsi="Calibri" w:cs="Calibri"/>
                <w:color w:val="000000" w:themeColor="text1"/>
                <w:sz w:val="20"/>
                <w:szCs w:val="20"/>
              </w:rPr>
              <w:t>H</w:t>
            </w:r>
            <w:r w:rsidR="674C2EF9" w:rsidRPr="002C2068">
              <w:rPr>
                <w:rFonts w:ascii="Calibri" w:eastAsia="Calibri" w:hAnsi="Calibri" w:cs="Calibri"/>
                <w:color w:val="000000" w:themeColor="text1"/>
                <w:sz w:val="20"/>
                <w:szCs w:val="20"/>
              </w:rPr>
              <w:t>ost the first APTT and educate families about the</w:t>
            </w:r>
            <w:r w:rsidR="002C2068">
              <w:rPr>
                <w:rFonts w:ascii="Calibri" w:eastAsia="Calibri" w:hAnsi="Calibri" w:cs="Calibri"/>
                <w:color w:val="000000" w:themeColor="text1"/>
                <w:sz w:val="20"/>
                <w:szCs w:val="20"/>
              </w:rPr>
              <w:t xml:space="preserve"> </w:t>
            </w:r>
            <w:r w:rsidR="674C2EF9" w:rsidRPr="002C2068">
              <w:rPr>
                <w:rFonts w:ascii="Calibri" w:eastAsia="Calibri" w:hAnsi="Calibri" w:cs="Calibri"/>
                <w:color w:val="000000" w:themeColor="text1"/>
                <w:sz w:val="20"/>
                <w:szCs w:val="20"/>
              </w:rPr>
              <w:t>process and goals.</w:t>
            </w:r>
          </w:p>
        </w:tc>
        <w:tc>
          <w:tcPr>
            <w:tcW w:w="1530" w:type="dxa"/>
            <w:shd w:val="clear" w:color="auto" w:fill="FFFFFF" w:themeFill="background1"/>
          </w:tcPr>
          <w:p w14:paraId="4A0A6DCD" w14:textId="743CB2EE" w:rsidR="674C2EF9" w:rsidRPr="002C2068" w:rsidRDefault="674C2EF9" w:rsidP="002C2068">
            <w:pPr>
              <w:spacing w:line="257" w:lineRule="auto"/>
              <w:rPr>
                <w:sz w:val="20"/>
                <w:szCs w:val="20"/>
              </w:rPr>
            </w:pPr>
            <w:r w:rsidRPr="002C2068">
              <w:rPr>
                <w:rFonts w:ascii="Calibri" w:eastAsia="Calibri" w:hAnsi="Calibri" w:cs="Calibri"/>
                <w:color w:val="000000" w:themeColor="text1"/>
                <w:sz w:val="20"/>
                <w:szCs w:val="20"/>
              </w:rPr>
              <w:t>10/15/202</w:t>
            </w:r>
            <w:r w:rsidR="6DF54650" w:rsidRPr="002C2068">
              <w:rPr>
                <w:rFonts w:ascii="Calibri" w:eastAsia="Calibri" w:hAnsi="Calibri" w:cs="Calibri"/>
                <w:color w:val="000000" w:themeColor="text1"/>
                <w:sz w:val="20"/>
                <w:szCs w:val="20"/>
              </w:rPr>
              <w:t>5</w:t>
            </w:r>
          </w:p>
        </w:tc>
        <w:tc>
          <w:tcPr>
            <w:tcW w:w="1440" w:type="dxa"/>
            <w:shd w:val="clear" w:color="auto" w:fill="FFFFFF" w:themeFill="background1"/>
          </w:tcPr>
          <w:p w14:paraId="74D3C40C" w14:textId="55903D26" w:rsidR="674C2EF9" w:rsidRPr="002C2068" w:rsidRDefault="674C2EF9" w:rsidP="674C2EF9">
            <w:pPr>
              <w:jc w:val="center"/>
              <w:rPr>
                <w:sz w:val="20"/>
                <w:szCs w:val="20"/>
              </w:rPr>
            </w:pPr>
            <w:r w:rsidRPr="002C2068">
              <w:rPr>
                <w:rFonts w:ascii="Calibri" w:eastAsia="Calibri" w:hAnsi="Calibri" w:cs="Calibri"/>
                <w:color w:val="000000" w:themeColor="text1"/>
                <w:sz w:val="20"/>
                <w:szCs w:val="20"/>
              </w:rPr>
              <w:t>Admin/ Teachers</w:t>
            </w:r>
          </w:p>
        </w:tc>
        <w:tc>
          <w:tcPr>
            <w:tcW w:w="2430" w:type="dxa"/>
            <w:shd w:val="clear" w:color="auto" w:fill="FFFFFF" w:themeFill="background1"/>
          </w:tcPr>
          <w:p w14:paraId="3AC131F0" w14:textId="102AEE5A" w:rsidR="674C2EF9" w:rsidRPr="002C2068" w:rsidRDefault="674C2EF9" w:rsidP="674C2EF9">
            <w:pPr>
              <w:jc w:val="center"/>
              <w:rPr>
                <w:sz w:val="20"/>
                <w:szCs w:val="20"/>
              </w:rPr>
            </w:pPr>
            <w:r w:rsidRPr="002C2068">
              <w:rPr>
                <w:rFonts w:ascii="Calibri" w:eastAsia="Calibri" w:hAnsi="Calibri" w:cs="Calibri"/>
                <w:color w:val="000000" w:themeColor="text1"/>
                <w:sz w:val="20"/>
                <w:szCs w:val="20"/>
              </w:rPr>
              <w:t>time</w:t>
            </w:r>
          </w:p>
        </w:tc>
        <w:tc>
          <w:tcPr>
            <w:tcW w:w="360" w:type="dxa"/>
            <w:shd w:val="clear" w:color="auto" w:fill="FF0000"/>
          </w:tcPr>
          <w:p w14:paraId="26D91833" w14:textId="2A23E787" w:rsidR="674C2EF9" w:rsidRPr="002C2068" w:rsidRDefault="674C2EF9" w:rsidP="674C2EF9">
            <w:pPr>
              <w:rPr>
                <w:sz w:val="20"/>
                <w:szCs w:val="20"/>
              </w:rPr>
            </w:pPr>
          </w:p>
        </w:tc>
      </w:tr>
      <w:tr w:rsidR="674C2EF9" w:rsidRPr="002C2068" w14:paraId="649A5520" w14:textId="77777777" w:rsidTr="002C2068">
        <w:trPr>
          <w:trHeight w:val="300"/>
        </w:trPr>
        <w:tc>
          <w:tcPr>
            <w:tcW w:w="4585" w:type="dxa"/>
            <w:shd w:val="clear" w:color="auto" w:fill="FFFFFF" w:themeFill="background1"/>
          </w:tcPr>
          <w:p w14:paraId="1513F27D" w14:textId="3905F819" w:rsidR="674C2EF9" w:rsidRPr="002C2068" w:rsidRDefault="674C2EF9" w:rsidP="674C2EF9">
            <w:pPr>
              <w:spacing w:line="257" w:lineRule="auto"/>
              <w:rPr>
                <w:sz w:val="20"/>
                <w:szCs w:val="20"/>
              </w:rPr>
            </w:pPr>
            <w:r w:rsidRPr="002C2068">
              <w:rPr>
                <w:rFonts w:ascii="Calibri" w:eastAsia="Calibri" w:hAnsi="Calibri" w:cs="Calibri"/>
                <w:color w:val="000000" w:themeColor="text1"/>
                <w:sz w:val="20"/>
                <w:szCs w:val="20"/>
              </w:rPr>
              <w:t>Hold data conferences with teachers to check on the usage of the unified data binder tracking system and student progress.</w:t>
            </w:r>
          </w:p>
        </w:tc>
        <w:tc>
          <w:tcPr>
            <w:tcW w:w="1530" w:type="dxa"/>
            <w:shd w:val="clear" w:color="auto" w:fill="FFFFFF" w:themeFill="background1"/>
          </w:tcPr>
          <w:p w14:paraId="0FFFD8A6" w14:textId="4A919243" w:rsidR="674C2EF9" w:rsidRPr="002C2068" w:rsidRDefault="674C2EF9" w:rsidP="002C2068">
            <w:pPr>
              <w:spacing w:line="257" w:lineRule="auto"/>
              <w:rPr>
                <w:sz w:val="20"/>
                <w:szCs w:val="20"/>
              </w:rPr>
            </w:pPr>
            <w:r w:rsidRPr="002C2068">
              <w:rPr>
                <w:rFonts w:ascii="Calibri" w:eastAsia="Calibri" w:hAnsi="Calibri" w:cs="Calibri"/>
                <w:color w:val="000000" w:themeColor="text1"/>
                <w:sz w:val="20"/>
                <w:szCs w:val="20"/>
              </w:rPr>
              <w:t>10/31/</w:t>
            </w:r>
            <w:r w:rsidR="5244220C" w:rsidRPr="002C2068">
              <w:rPr>
                <w:rFonts w:ascii="Calibri" w:eastAsia="Calibri" w:hAnsi="Calibri" w:cs="Calibri"/>
                <w:color w:val="000000" w:themeColor="text1"/>
                <w:sz w:val="20"/>
                <w:szCs w:val="20"/>
              </w:rPr>
              <w:t>2025</w:t>
            </w:r>
          </w:p>
        </w:tc>
        <w:tc>
          <w:tcPr>
            <w:tcW w:w="1440" w:type="dxa"/>
            <w:shd w:val="clear" w:color="auto" w:fill="FFFFFF" w:themeFill="background1"/>
          </w:tcPr>
          <w:p w14:paraId="16E4DD9E" w14:textId="03EE1723" w:rsidR="674C2EF9" w:rsidRPr="002C2068" w:rsidRDefault="674C2EF9" w:rsidP="674C2EF9">
            <w:pPr>
              <w:spacing w:line="257" w:lineRule="auto"/>
              <w:jc w:val="center"/>
              <w:rPr>
                <w:sz w:val="20"/>
                <w:szCs w:val="20"/>
              </w:rPr>
            </w:pPr>
            <w:r w:rsidRPr="002C2068">
              <w:rPr>
                <w:rFonts w:ascii="Calibri" w:eastAsia="Calibri" w:hAnsi="Calibri" w:cs="Calibri"/>
                <w:color w:val="000000" w:themeColor="text1"/>
                <w:sz w:val="20"/>
                <w:szCs w:val="20"/>
              </w:rPr>
              <w:t>Dow/Murphy</w:t>
            </w:r>
          </w:p>
        </w:tc>
        <w:tc>
          <w:tcPr>
            <w:tcW w:w="2430" w:type="dxa"/>
            <w:shd w:val="clear" w:color="auto" w:fill="FFFFFF" w:themeFill="background1"/>
          </w:tcPr>
          <w:p w14:paraId="1C1CEB3F" w14:textId="21FE2BFC" w:rsidR="674C2EF9" w:rsidRPr="002C2068" w:rsidRDefault="674C2EF9" w:rsidP="674C2EF9">
            <w:pPr>
              <w:jc w:val="center"/>
              <w:rPr>
                <w:sz w:val="20"/>
                <w:szCs w:val="20"/>
              </w:rPr>
            </w:pPr>
            <w:r w:rsidRPr="002C2068">
              <w:rPr>
                <w:rFonts w:ascii="Calibri" w:eastAsia="Calibri" w:hAnsi="Calibri" w:cs="Calibri"/>
                <w:color w:val="000000" w:themeColor="text1"/>
                <w:sz w:val="20"/>
                <w:szCs w:val="20"/>
              </w:rPr>
              <w:t>time</w:t>
            </w:r>
          </w:p>
        </w:tc>
        <w:tc>
          <w:tcPr>
            <w:tcW w:w="360" w:type="dxa"/>
            <w:shd w:val="clear" w:color="auto" w:fill="FF0000"/>
          </w:tcPr>
          <w:p w14:paraId="7ECEB2B3" w14:textId="5908D75B" w:rsidR="674C2EF9" w:rsidRPr="002C2068" w:rsidRDefault="674C2EF9" w:rsidP="674C2EF9">
            <w:pPr>
              <w:rPr>
                <w:sz w:val="20"/>
                <w:szCs w:val="20"/>
              </w:rPr>
            </w:pPr>
          </w:p>
        </w:tc>
      </w:tr>
      <w:tr w:rsidR="674C2EF9" w:rsidRPr="002C2068" w14:paraId="2355B446" w14:textId="77777777" w:rsidTr="002C2068">
        <w:trPr>
          <w:trHeight w:val="300"/>
        </w:trPr>
        <w:tc>
          <w:tcPr>
            <w:tcW w:w="4585" w:type="dxa"/>
            <w:shd w:val="clear" w:color="auto" w:fill="FFFFFF" w:themeFill="background1"/>
          </w:tcPr>
          <w:p w14:paraId="770F211F" w14:textId="3F433B97" w:rsidR="674C2EF9" w:rsidRPr="002C2068" w:rsidRDefault="674C2EF9" w:rsidP="674C2EF9">
            <w:pPr>
              <w:spacing w:line="257" w:lineRule="auto"/>
              <w:rPr>
                <w:sz w:val="20"/>
                <w:szCs w:val="20"/>
              </w:rPr>
            </w:pPr>
            <w:r w:rsidRPr="002C2068">
              <w:rPr>
                <w:rFonts w:ascii="Calibri" w:eastAsia="Calibri" w:hAnsi="Calibri" w:cs="Calibri"/>
                <w:color w:val="000000" w:themeColor="text1"/>
                <w:sz w:val="20"/>
                <w:szCs w:val="20"/>
              </w:rPr>
              <w:t>Flyers/invitations sent home announcing parent/teacher conferences.</w:t>
            </w:r>
          </w:p>
        </w:tc>
        <w:tc>
          <w:tcPr>
            <w:tcW w:w="1530" w:type="dxa"/>
            <w:shd w:val="clear" w:color="auto" w:fill="FFFFFF" w:themeFill="background1"/>
          </w:tcPr>
          <w:p w14:paraId="41EC8696" w14:textId="065F3888" w:rsidR="674C2EF9" w:rsidRPr="002C2068" w:rsidRDefault="674C2EF9" w:rsidP="002C2068">
            <w:pPr>
              <w:spacing w:line="257" w:lineRule="auto"/>
              <w:rPr>
                <w:sz w:val="20"/>
                <w:szCs w:val="20"/>
              </w:rPr>
            </w:pPr>
            <w:r w:rsidRPr="002C2068">
              <w:rPr>
                <w:rFonts w:ascii="Calibri" w:eastAsia="Calibri" w:hAnsi="Calibri" w:cs="Calibri"/>
                <w:color w:val="000000" w:themeColor="text1"/>
                <w:sz w:val="20"/>
                <w:szCs w:val="20"/>
              </w:rPr>
              <w:t>10/31/</w:t>
            </w:r>
            <w:r w:rsidR="398DD126" w:rsidRPr="002C2068">
              <w:rPr>
                <w:rFonts w:ascii="Calibri" w:eastAsia="Calibri" w:hAnsi="Calibri" w:cs="Calibri"/>
                <w:color w:val="000000" w:themeColor="text1"/>
                <w:sz w:val="20"/>
                <w:szCs w:val="20"/>
              </w:rPr>
              <w:t>2025</w:t>
            </w:r>
          </w:p>
          <w:p w14:paraId="08DE219A" w14:textId="6EB46895" w:rsidR="674C2EF9" w:rsidRPr="002C2068" w:rsidRDefault="674C2EF9" w:rsidP="002C2068">
            <w:pPr>
              <w:spacing w:line="257" w:lineRule="auto"/>
              <w:rPr>
                <w:sz w:val="20"/>
                <w:szCs w:val="20"/>
              </w:rPr>
            </w:pPr>
            <w:r w:rsidRPr="002C2068">
              <w:rPr>
                <w:rFonts w:ascii="Calibri" w:eastAsia="Calibri" w:hAnsi="Calibri" w:cs="Calibri"/>
                <w:color w:val="000000" w:themeColor="text1"/>
                <w:sz w:val="20"/>
                <w:szCs w:val="20"/>
              </w:rPr>
              <w:t xml:space="preserve"> </w:t>
            </w:r>
          </w:p>
        </w:tc>
        <w:tc>
          <w:tcPr>
            <w:tcW w:w="1440" w:type="dxa"/>
            <w:shd w:val="clear" w:color="auto" w:fill="FFFFFF" w:themeFill="background1"/>
          </w:tcPr>
          <w:p w14:paraId="7BE57C20" w14:textId="542A2E92" w:rsidR="674C2EF9" w:rsidRPr="002C2068" w:rsidRDefault="674C2EF9" w:rsidP="674C2EF9">
            <w:pPr>
              <w:jc w:val="center"/>
              <w:rPr>
                <w:sz w:val="20"/>
                <w:szCs w:val="20"/>
              </w:rPr>
            </w:pPr>
            <w:r w:rsidRPr="002C2068">
              <w:rPr>
                <w:rFonts w:ascii="Calibri" w:eastAsia="Calibri" w:hAnsi="Calibri" w:cs="Calibri"/>
                <w:color w:val="000000" w:themeColor="text1"/>
                <w:sz w:val="20"/>
                <w:szCs w:val="20"/>
              </w:rPr>
              <w:t>Admin/ Teachers</w:t>
            </w:r>
          </w:p>
        </w:tc>
        <w:tc>
          <w:tcPr>
            <w:tcW w:w="2430" w:type="dxa"/>
            <w:shd w:val="clear" w:color="auto" w:fill="FFFFFF" w:themeFill="background1"/>
          </w:tcPr>
          <w:p w14:paraId="35D6C20B" w14:textId="29522298" w:rsidR="674C2EF9" w:rsidRPr="002C2068" w:rsidRDefault="674C2EF9" w:rsidP="674C2EF9">
            <w:pPr>
              <w:jc w:val="center"/>
              <w:rPr>
                <w:sz w:val="20"/>
                <w:szCs w:val="20"/>
              </w:rPr>
            </w:pPr>
            <w:r w:rsidRPr="002C2068">
              <w:rPr>
                <w:rFonts w:ascii="Calibri" w:eastAsia="Calibri" w:hAnsi="Calibri" w:cs="Calibri"/>
                <w:color w:val="000000" w:themeColor="text1"/>
                <w:sz w:val="20"/>
                <w:szCs w:val="20"/>
              </w:rPr>
              <w:t>materials</w:t>
            </w:r>
          </w:p>
        </w:tc>
        <w:tc>
          <w:tcPr>
            <w:tcW w:w="360" w:type="dxa"/>
            <w:shd w:val="clear" w:color="auto" w:fill="FF0000"/>
          </w:tcPr>
          <w:p w14:paraId="19D7EE86" w14:textId="4EE3E139" w:rsidR="674C2EF9" w:rsidRPr="002C2068" w:rsidRDefault="674C2EF9" w:rsidP="674C2EF9">
            <w:pPr>
              <w:rPr>
                <w:sz w:val="20"/>
                <w:szCs w:val="20"/>
              </w:rPr>
            </w:pPr>
          </w:p>
        </w:tc>
      </w:tr>
      <w:tr w:rsidR="674C2EF9" w:rsidRPr="002C2068" w14:paraId="4821FB51" w14:textId="77777777" w:rsidTr="002C2068">
        <w:trPr>
          <w:trHeight w:val="300"/>
        </w:trPr>
        <w:tc>
          <w:tcPr>
            <w:tcW w:w="4585" w:type="dxa"/>
            <w:shd w:val="clear" w:color="auto" w:fill="FFFFFF" w:themeFill="background1"/>
          </w:tcPr>
          <w:p w14:paraId="4A6CF4C1" w14:textId="6AF06F89" w:rsidR="674C2EF9" w:rsidRPr="002C2068" w:rsidRDefault="674C2EF9" w:rsidP="674C2EF9">
            <w:pPr>
              <w:spacing w:line="257" w:lineRule="auto"/>
              <w:rPr>
                <w:sz w:val="20"/>
                <w:szCs w:val="20"/>
              </w:rPr>
            </w:pPr>
            <w:r w:rsidRPr="002C2068">
              <w:rPr>
                <w:rFonts w:ascii="Calibri" w:eastAsia="Calibri" w:hAnsi="Calibri" w:cs="Calibri"/>
                <w:color w:val="000000" w:themeColor="text1"/>
                <w:sz w:val="20"/>
                <w:szCs w:val="20"/>
              </w:rPr>
              <w:t>Robo-call providing information for parent/teacher conferences</w:t>
            </w:r>
          </w:p>
        </w:tc>
        <w:tc>
          <w:tcPr>
            <w:tcW w:w="1530" w:type="dxa"/>
            <w:shd w:val="clear" w:color="auto" w:fill="FFFFFF" w:themeFill="background1"/>
          </w:tcPr>
          <w:p w14:paraId="68BC9351" w14:textId="30620124" w:rsidR="674C2EF9" w:rsidRPr="002C2068" w:rsidRDefault="674C2EF9" w:rsidP="002C2068">
            <w:pPr>
              <w:spacing w:line="257" w:lineRule="auto"/>
              <w:rPr>
                <w:sz w:val="20"/>
                <w:szCs w:val="20"/>
              </w:rPr>
            </w:pPr>
            <w:r w:rsidRPr="002C2068">
              <w:rPr>
                <w:rFonts w:ascii="Calibri" w:eastAsia="Calibri" w:hAnsi="Calibri" w:cs="Calibri"/>
                <w:color w:val="000000" w:themeColor="text1"/>
                <w:sz w:val="20"/>
                <w:szCs w:val="20"/>
              </w:rPr>
              <w:t>10/31/</w:t>
            </w:r>
            <w:r w:rsidR="165B0FE4" w:rsidRPr="002C2068">
              <w:rPr>
                <w:rFonts w:ascii="Calibri" w:eastAsia="Calibri" w:hAnsi="Calibri" w:cs="Calibri"/>
                <w:color w:val="000000" w:themeColor="text1"/>
                <w:sz w:val="20"/>
                <w:szCs w:val="20"/>
              </w:rPr>
              <w:t>2025</w:t>
            </w:r>
          </w:p>
          <w:p w14:paraId="20A12988" w14:textId="6390A8BD" w:rsidR="674C2EF9" w:rsidRPr="002C2068" w:rsidRDefault="674C2EF9" w:rsidP="002C2068">
            <w:pPr>
              <w:spacing w:line="257" w:lineRule="auto"/>
              <w:rPr>
                <w:sz w:val="20"/>
                <w:szCs w:val="20"/>
              </w:rPr>
            </w:pPr>
            <w:r w:rsidRPr="002C2068">
              <w:rPr>
                <w:rFonts w:ascii="Calibri" w:eastAsia="Calibri" w:hAnsi="Calibri" w:cs="Calibri"/>
                <w:color w:val="000000" w:themeColor="text1"/>
                <w:sz w:val="20"/>
                <w:szCs w:val="20"/>
              </w:rPr>
              <w:t xml:space="preserve"> </w:t>
            </w:r>
          </w:p>
        </w:tc>
        <w:tc>
          <w:tcPr>
            <w:tcW w:w="1440" w:type="dxa"/>
            <w:shd w:val="clear" w:color="auto" w:fill="FFFFFF" w:themeFill="background1"/>
          </w:tcPr>
          <w:p w14:paraId="1BA23BD1" w14:textId="0046CF33" w:rsidR="674C2EF9" w:rsidRPr="002C2068" w:rsidRDefault="674C2EF9" w:rsidP="674C2EF9">
            <w:pPr>
              <w:jc w:val="center"/>
              <w:rPr>
                <w:sz w:val="20"/>
                <w:szCs w:val="20"/>
              </w:rPr>
            </w:pPr>
            <w:r w:rsidRPr="002C2068">
              <w:rPr>
                <w:rFonts w:ascii="Calibri" w:eastAsia="Calibri" w:hAnsi="Calibri" w:cs="Calibri"/>
                <w:color w:val="000000" w:themeColor="text1"/>
                <w:sz w:val="20"/>
                <w:szCs w:val="20"/>
              </w:rPr>
              <w:t>Dow</w:t>
            </w:r>
          </w:p>
        </w:tc>
        <w:tc>
          <w:tcPr>
            <w:tcW w:w="2430" w:type="dxa"/>
            <w:shd w:val="clear" w:color="auto" w:fill="FFFFFF" w:themeFill="background1"/>
          </w:tcPr>
          <w:p w14:paraId="59311774" w14:textId="1DDDC0B1" w:rsidR="674C2EF9" w:rsidRPr="002C2068" w:rsidRDefault="674C2EF9" w:rsidP="674C2EF9">
            <w:pPr>
              <w:jc w:val="center"/>
              <w:rPr>
                <w:sz w:val="20"/>
                <w:szCs w:val="20"/>
              </w:rPr>
            </w:pPr>
            <w:r w:rsidRPr="002C2068">
              <w:rPr>
                <w:rFonts w:ascii="Calibri" w:eastAsia="Calibri" w:hAnsi="Calibri" w:cs="Calibri"/>
                <w:color w:val="000000" w:themeColor="text1"/>
                <w:sz w:val="20"/>
                <w:szCs w:val="20"/>
              </w:rPr>
              <w:t>time</w:t>
            </w:r>
          </w:p>
        </w:tc>
        <w:tc>
          <w:tcPr>
            <w:tcW w:w="360" w:type="dxa"/>
            <w:shd w:val="clear" w:color="auto" w:fill="FF0000"/>
          </w:tcPr>
          <w:p w14:paraId="6B848395" w14:textId="28681C8E" w:rsidR="674C2EF9" w:rsidRPr="002C2068" w:rsidRDefault="674C2EF9" w:rsidP="674C2EF9">
            <w:pPr>
              <w:rPr>
                <w:sz w:val="20"/>
                <w:szCs w:val="20"/>
              </w:rPr>
            </w:pPr>
          </w:p>
        </w:tc>
      </w:tr>
      <w:tr w:rsidR="674C2EF9" w:rsidRPr="002C2068" w14:paraId="4993D7A2" w14:textId="77777777" w:rsidTr="002C2068">
        <w:trPr>
          <w:trHeight w:val="300"/>
        </w:trPr>
        <w:tc>
          <w:tcPr>
            <w:tcW w:w="4585" w:type="dxa"/>
            <w:shd w:val="clear" w:color="auto" w:fill="FFFFFF" w:themeFill="background1"/>
          </w:tcPr>
          <w:p w14:paraId="33599B15" w14:textId="2906B475" w:rsidR="674C2EF9" w:rsidRPr="002C2068" w:rsidRDefault="674C2EF9" w:rsidP="674C2EF9">
            <w:pPr>
              <w:spacing w:line="257" w:lineRule="auto"/>
              <w:rPr>
                <w:sz w:val="20"/>
                <w:szCs w:val="20"/>
              </w:rPr>
            </w:pPr>
            <w:r w:rsidRPr="002C2068">
              <w:rPr>
                <w:rFonts w:ascii="Calibri" w:eastAsia="Calibri" w:hAnsi="Calibri" w:cs="Calibri"/>
                <w:color w:val="000000" w:themeColor="text1"/>
                <w:sz w:val="20"/>
                <w:szCs w:val="20"/>
              </w:rPr>
              <w:t>Teacher initiated calls/messages home confirming parent/teacher conferences.</w:t>
            </w:r>
          </w:p>
        </w:tc>
        <w:tc>
          <w:tcPr>
            <w:tcW w:w="1530" w:type="dxa"/>
            <w:shd w:val="clear" w:color="auto" w:fill="FFFFFF" w:themeFill="background1"/>
          </w:tcPr>
          <w:p w14:paraId="7B3C8AAD" w14:textId="1515506D" w:rsidR="674C2EF9" w:rsidRPr="002C2068" w:rsidRDefault="674C2EF9" w:rsidP="002C2068">
            <w:pPr>
              <w:spacing w:line="257" w:lineRule="auto"/>
              <w:rPr>
                <w:sz w:val="20"/>
                <w:szCs w:val="20"/>
              </w:rPr>
            </w:pPr>
            <w:r w:rsidRPr="002C2068">
              <w:rPr>
                <w:rFonts w:ascii="Calibri" w:eastAsia="Calibri" w:hAnsi="Calibri" w:cs="Calibri"/>
                <w:color w:val="000000" w:themeColor="text1"/>
                <w:sz w:val="20"/>
                <w:szCs w:val="20"/>
              </w:rPr>
              <w:t>10/31/</w:t>
            </w:r>
            <w:r w:rsidR="1CDF939D" w:rsidRPr="002C2068">
              <w:rPr>
                <w:rFonts w:ascii="Calibri" w:eastAsia="Calibri" w:hAnsi="Calibri" w:cs="Calibri"/>
                <w:color w:val="000000" w:themeColor="text1"/>
                <w:sz w:val="20"/>
                <w:szCs w:val="20"/>
              </w:rPr>
              <w:t>2025</w:t>
            </w:r>
          </w:p>
          <w:p w14:paraId="693FFDC5" w14:textId="7A927E58" w:rsidR="674C2EF9" w:rsidRPr="002C2068" w:rsidRDefault="674C2EF9" w:rsidP="002C2068">
            <w:pPr>
              <w:spacing w:line="257" w:lineRule="auto"/>
              <w:rPr>
                <w:rFonts w:ascii="Calibri" w:eastAsia="Calibri" w:hAnsi="Calibri" w:cs="Calibri"/>
                <w:color w:val="000000" w:themeColor="text1"/>
                <w:sz w:val="20"/>
                <w:szCs w:val="20"/>
              </w:rPr>
            </w:pPr>
          </w:p>
        </w:tc>
        <w:tc>
          <w:tcPr>
            <w:tcW w:w="1440" w:type="dxa"/>
            <w:shd w:val="clear" w:color="auto" w:fill="FFFFFF" w:themeFill="background1"/>
          </w:tcPr>
          <w:p w14:paraId="77B7F701" w14:textId="228CE9E9" w:rsidR="674C2EF9" w:rsidRPr="002C2068" w:rsidRDefault="674C2EF9" w:rsidP="674C2EF9">
            <w:pPr>
              <w:jc w:val="center"/>
              <w:rPr>
                <w:sz w:val="20"/>
                <w:szCs w:val="20"/>
              </w:rPr>
            </w:pPr>
            <w:r w:rsidRPr="002C2068">
              <w:rPr>
                <w:rFonts w:ascii="Calibri" w:eastAsia="Calibri" w:hAnsi="Calibri" w:cs="Calibri"/>
                <w:color w:val="000000" w:themeColor="text1"/>
                <w:sz w:val="20"/>
                <w:szCs w:val="20"/>
              </w:rPr>
              <w:t>Teachers</w:t>
            </w:r>
          </w:p>
        </w:tc>
        <w:tc>
          <w:tcPr>
            <w:tcW w:w="2430" w:type="dxa"/>
            <w:shd w:val="clear" w:color="auto" w:fill="FFFFFF" w:themeFill="background1"/>
          </w:tcPr>
          <w:p w14:paraId="00F2A1AE" w14:textId="5F96BC8D" w:rsidR="674C2EF9" w:rsidRPr="002C2068" w:rsidRDefault="674C2EF9" w:rsidP="674C2EF9">
            <w:pPr>
              <w:jc w:val="center"/>
              <w:rPr>
                <w:sz w:val="20"/>
                <w:szCs w:val="20"/>
              </w:rPr>
            </w:pPr>
            <w:r w:rsidRPr="002C2068">
              <w:rPr>
                <w:rFonts w:ascii="Calibri" w:eastAsia="Calibri" w:hAnsi="Calibri" w:cs="Calibri"/>
                <w:color w:val="000000" w:themeColor="text1"/>
                <w:sz w:val="20"/>
                <w:szCs w:val="20"/>
              </w:rPr>
              <w:t>time</w:t>
            </w:r>
          </w:p>
        </w:tc>
        <w:tc>
          <w:tcPr>
            <w:tcW w:w="360" w:type="dxa"/>
            <w:shd w:val="clear" w:color="auto" w:fill="FF0000"/>
          </w:tcPr>
          <w:p w14:paraId="0E1C3F49" w14:textId="602771D7" w:rsidR="674C2EF9" w:rsidRPr="002C2068" w:rsidRDefault="674C2EF9" w:rsidP="674C2EF9">
            <w:pPr>
              <w:rPr>
                <w:sz w:val="20"/>
                <w:szCs w:val="20"/>
              </w:rPr>
            </w:pPr>
          </w:p>
        </w:tc>
      </w:tr>
    </w:tbl>
    <w:p w14:paraId="2AF7962F" w14:textId="77777777" w:rsidR="00B438C2" w:rsidRPr="00D4595E" w:rsidRDefault="00B438C2" w:rsidP="00B438C2">
      <w:pPr>
        <w:spacing w:after="0"/>
        <w:jc w:val="center"/>
        <w:rPr>
          <w:sz w:val="14"/>
          <w:szCs w:val="14"/>
        </w:rPr>
      </w:pPr>
    </w:p>
    <w:tbl>
      <w:tblPr>
        <w:tblStyle w:val="TableGrid"/>
        <w:tblW w:w="10345" w:type="dxa"/>
        <w:tblLayout w:type="fixed"/>
        <w:tblLook w:val="04A0" w:firstRow="1" w:lastRow="0" w:firstColumn="1" w:lastColumn="0" w:noHBand="0" w:noVBand="1"/>
      </w:tblPr>
      <w:tblGrid>
        <w:gridCol w:w="1260"/>
        <w:gridCol w:w="3145"/>
        <w:gridCol w:w="3355"/>
        <w:gridCol w:w="2585"/>
      </w:tblGrid>
      <w:tr w:rsidR="005E1B68" w:rsidRPr="00D4595E" w14:paraId="005BF2E6" w14:textId="77777777" w:rsidTr="674C2EF9">
        <w:tc>
          <w:tcPr>
            <w:tcW w:w="10345" w:type="dxa"/>
            <w:gridSpan w:val="4"/>
            <w:shd w:val="clear" w:color="auto" w:fill="000000" w:themeFill="text1"/>
          </w:tcPr>
          <w:p w14:paraId="19E2EE64" w14:textId="77777777" w:rsidR="005E1B68" w:rsidRPr="00D4595E" w:rsidRDefault="005E1B68">
            <w:pPr>
              <w:jc w:val="center"/>
              <w:rPr>
                <w:b/>
                <w:bCs/>
                <w:color w:val="FFFFFF" w:themeColor="background1"/>
              </w:rPr>
            </w:pPr>
            <w:r w:rsidRPr="00D4595E">
              <w:rPr>
                <w:b/>
                <w:bCs/>
                <w:color w:val="FFFFFF" w:themeColor="background1"/>
              </w:rPr>
              <w:t>PROGRESS MONITORING (AUGUST – OCTOBER)</w:t>
            </w:r>
          </w:p>
          <w:p w14:paraId="31E02E46" w14:textId="77777777" w:rsidR="005E1B68" w:rsidRPr="00D4595E" w:rsidRDefault="005E1B68">
            <w:pPr>
              <w:jc w:val="center"/>
              <w:rPr>
                <w:b/>
                <w:bCs/>
                <w:i/>
                <w:iCs/>
                <w:color w:val="FFFFFF" w:themeColor="background1"/>
              </w:rPr>
            </w:pPr>
            <w:r w:rsidRPr="00D4595E">
              <w:rPr>
                <w:b/>
                <w:bCs/>
                <w:i/>
                <w:iCs/>
                <w:color w:val="FFFFFF" w:themeColor="background1"/>
              </w:rPr>
              <w:t>Implementation/Outcome Data</w:t>
            </w:r>
          </w:p>
        </w:tc>
      </w:tr>
      <w:tr w:rsidR="005E1B68" w:rsidRPr="00D4595E" w14:paraId="7E6C55D2" w14:textId="77777777" w:rsidTr="674C2EF9">
        <w:trPr>
          <w:trHeight w:hRule="exact" w:val="288"/>
        </w:trPr>
        <w:tc>
          <w:tcPr>
            <w:tcW w:w="1260" w:type="dxa"/>
            <w:tcBorders>
              <w:bottom w:val="single" w:sz="4" w:space="0" w:color="auto"/>
            </w:tcBorders>
            <w:shd w:val="clear" w:color="auto" w:fill="D9D9D9" w:themeFill="background1" w:themeFillShade="D9"/>
          </w:tcPr>
          <w:p w14:paraId="62820F42" w14:textId="77777777" w:rsidR="005E1B68" w:rsidRPr="00D4595E" w:rsidRDefault="005E1B68">
            <w:pPr>
              <w:jc w:val="center"/>
            </w:pPr>
            <w:r w:rsidRPr="00D4595E">
              <w:rPr>
                <w:b/>
                <w:bCs/>
              </w:rPr>
              <w:t>Date</w:t>
            </w:r>
          </w:p>
        </w:tc>
        <w:tc>
          <w:tcPr>
            <w:tcW w:w="3145" w:type="dxa"/>
            <w:tcBorders>
              <w:bottom w:val="single" w:sz="4" w:space="0" w:color="auto"/>
            </w:tcBorders>
            <w:shd w:val="clear" w:color="auto" w:fill="D9D9D9" w:themeFill="background1" w:themeFillShade="D9"/>
          </w:tcPr>
          <w:p w14:paraId="32904F8A" w14:textId="77777777" w:rsidR="005E1B68" w:rsidRPr="00D4595E" w:rsidRDefault="005E1B68">
            <w:pPr>
              <w:jc w:val="center"/>
              <w:rPr>
                <w:b/>
                <w:bCs/>
              </w:rPr>
            </w:pPr>
            <w:r w:rsidRPr="00D4595E">
              <w:rPr>
                <w:b/>
                <w:bCs/>
              </w:rPr>
              <w:t>Progress Indicators</w:t>
            </w:r>
          </w:p>
        </w:tc>
        <w:tc>
          <w:tcPr>
            <w:tcW w:w="3355" w:type="dxa"/>
            <w:tcBorders>
              <w:bottom w:val="single" w:sz="4" w:space="0" w:color="auto"/>
            </w:tcBorders>
            <w:shd w:val="clear" w:color="auto" w:fill="D9D9D9" w:themeFill="background1" w:themeFillShade="D9"/>
          </w:tcPr>
          <w:p w14:paraId="65482CF5" w14:textId="77777777" w:rsidR="005E1B68" w:rsidRPr="00D4595E" w:rsidRDefault="005E1B68">
            <w:pPr>
              <w:jc w:val="center"/>
              <w:rPr>
                <w:b/>
                <w:bCs/>
                <w:color w:val="FF0000"/>
              </w:rPr>
            </w:pPr>
            <w:r w:rsidRPr="00D4595E">
              <w:rPr>
                <w:b/>
                <w:bCs/>
              </w:rPr>
              <w:t>What do we hope to see?</w:t>
            </w:r>
          </w:p>
        </w:tc>
        <w:tc>
          <w:tcPr>
            <w:tcW w:w="2585" w:type="dxa"/>
            <w:tcBorders>
              <w:bottom w:val="single" w:sz="4" w:space="0" w:color="auto"/>
            </w:tcBorders>
            <w:shd w:val="clear" w:color="auto" w:fill="D9D9D9" w:themeFill="background1" w:themeFillShade="D9"/>
          </w:tcPr>
          <w:p w14:paraId="1CF1AC51" w14:textId="77777777" w:rsidR="005E1B68" w:rsidRPr="00D4595E" w:rsidRDefault="005E1B68">
            <w:pPr>
              <w:jc w:val="center"/>
              <w:rPr>
                <w:b/>
                <w:bCs/>
                <w:color w:val="FF0000"/>
              </w:rPr>
            </w:pPr>
            <w:r w:rsidRPr="00D4595E">
              <w:rPr>
                <w:b/>
                <w:bCs/>
              </w:rPr>
              <w:t xml:space="preserve">What we </w:t>
            </w:r>
            <w:proofErr w:type="gramStart"/>
            <w:r w:rsidRPr="00D4595E">
              <w:rPr>
                <w:b/>
                <w:bCs/>
              </w:rPr>
              <w:t>actually saw</w:t>
            </w:r>
            <w:proofErr w:type="gramEnd"/>
            <w:r w:rsidRPr="00D4595E">
              <w:rPr>
                <w:b/>
                <w:bCs/>
              </w:rPr>
              <w:t>:</w:t>
            </w:r>
          </w:p>
        </w:tc>
      </w:tr>
      <w:tr w:rsidR="005E1B68" w:rsidRPr="00D4595E" w14:paraId="748FEE32" w14:textId="77777777" w:rsidTr="002C2068">
        <w:trPr>
          <w:trHeight w:val="20"/>
        </w:trPr>
        <w:tc>
          <w:tcPr>
            <w:tcW w:w="1260" w:type="dxa"/>
            <w:tcBorders>
              <w:top w:val="single" w:sz="4" w:space="0" w:color="auto"/>
              <w:left w:val="single" w:sz="4" w:space="0" w:color="auto"/>
              <w:bottom w:val="single" w:sz="4" w:space="0" w:color="auto"/>
              <w:right w:val="single" w:sz="4" w:space="0" w:color="auto"/>
            </w:tcBorders>
          </w:tcPr>
          <w:p w14:paraId="479BE30A" w14:textId="72F51B5B" w:rsidR="674C2EF9" w:rsidRDefault="674C2EF9" w:rsidP="002C2068">
            <w:r w:rsidRPr="674C2EF9">
              <w:rPr>
                <w:rFonts w:ascii="Calibri" w:eastAsia="Calibri" w:hAnsi="Calibri" w:cs="Calibri"/>
                <w:sz w:val="20"/>
                <w:szCs w:val="20"/>
              </w:rPr>
              <w:t>9/30/2</w:t>
            </w:r>
            <w:r w:rsidR="44E38F57" w:rsidRPr="674C2EF9">
              <w:rPr>
                <w:rFonts w:ascii="Calibri" w:eastAsia="Calibri" w:hAnsi="Calibri" w:cs="Calibri"/>
                <w:sz w:val="20"/>
                <w:szCs w:val="20"/>
              </w:rPr>
              <w:t>025</w:t>
            </w:r>
          </w:p>
        </w:tc>
        <w:tc>
          <w:tcPr>
            <w:tcW w:w="3145" w:type="dxa"/>
            <w:tcBorders>
              <w:top w:val="single" w:sz="4" w:space="0" w:color="auto"/>
              <w:left w:val="single" w:sz="4" w:space="0" w:color="auto"/>
              <w:bottom w:val="single" w:sz="4" w:space="0" w:color="auto"/>
              <w:right w:val="single" w:sz="4" w:space="0" w:color="auto"/>
            </w:tcBorders>
          </w:tcPr>
          <w:p w14:paraId="7377E220" w14:textId="4D8DEAB7" w:rsidR="674C2EF9" w:rsidRDefault="674C2EF9" w:rsidP="002C2068">
            <w:r w:rsidRPr="674C2EF9">
              <w:rPr>
                <w:rFonts w:ascii="Calibri" w:eastAsia="Calibri" w:hAnsi="Calibri" w:cs="Calibri"/>
                <w:sz w:val="20"/>
                <w:szCs w:val="20"/>
              </w:rPr>
              <w:t>Data binder tracking system</w:t>
            </w:r>
          </w:p>
        </w:tc>
        <w:tc>
          <w:tcPr>
            <w:tcW w:w="3355" w:type="dxa"/>
            <w:tcBorders>
              <w:top w:val="single" w:sz="4" w:space="0" w:color="auto"/>
              <w:left w:val="single" w:sz="4" w:space="0" w:color="auto"/>
              <w:bottom w:val="single" w:sz="4" w:space="0" w:color="auto"/>
              <w:right w:val="single" w:sz="4" w:space="0" w:color="auto"/>
            </w:tcBorders>
          </w:tcPr>
          <w:p w14:paraId="6EF673D7" w14:textId="588318F3" w:rsidR="674C2EF9" w:rsidRDefault="674C2EF9" w:rsidP="002C2068">
            <w:r w:rsidRPr="674C2EF9">
              <w:rPr>
                <w:rFonts w:ascii="Calibri" w:eastAsia="Calibri" w:hAnsi="Calibri" w:cs="Calibri"/>
                <w:sz w:val="20"/>
                <w:szCs w:val="20"/>
              </w:rPr>
              <w:t>100% of classrooms using the system</w:t>
            </w:r>
          </w:p>
        </w:tc>
        <w:tc>
          <w:tcPr>
            <w:tcW w:w="2585" w:type="dxa"/>
            <w:tcBorders>
              <w:top w:val="single" w:sz="4" w:space="0" w:color="auto"/>
              <w:left w:val="single" w:sz="4" w:space="0" w:color="auto"/>
              <w:bottom w:val="single" w:sz="4" w:space="0" w:color="auto"/>
              <w:right w:val="single" w:sz="4" w:space="0" w:color="auto"/>
            </w:tcBorders>
          </w:tcPr>
          <w:p w14:paraId="7F68DA69" w14:textId="77777777" w:rsidR="005E1B68" w:rsidRPr="00D4595E" w:rsidRDefault="005E1B68" w:rsidP="002C2068">
            <w:pPr>
              <w:rPr>
                <w:sz w:val="20"/>
                <w:szCs w:val="20"/>
              </w:rPr>
            </w:pPr>
          </w:p>
        </w:tc>
      </w:tr>
      <w:tr w:rsidR="005E1B68" w:rsidRPr="00D4595E" w14:paraId="18A438E8" w14:textId="77777777" w:rsidTr="002C2068">
        <w:trPr>
          <w:trHeight w:val="20"/>
        </w:trPr>
        <w:tc>
          <w:tcPr>
            <w:tcW w:w="1260" w:type="dxa"/>
            <w:tcBorders>
              <w:top w:val="single" w:sz="4" w:space="0" w:color="auto"/>
              <w:left w:val="single" w:sz="4" w:space="0" w:color="auto"/>
              <w:bottom w:val="single" w:sz="4" w:space="0" w:color="auto"/>
              <w:right w:val="single" w:sz="4" w:space="0" w:color="auto"/>
            </w:tcBorders>
          </w:tcPr>
          <w:p w14:paraId="3AE2CC89" w14:textId="710E2A02" w:rsidR="674C2EF9" w:rsidRDefault="674C2EF9" w:rsidP="002C2068">
            <w:r w:rsidRPr="674C2EF9">
              <w:rPr>
                <w:rFonts w:ascii="Calibri" w:eastAsia="Calibri" w:hAnsi="Calibri" w:cs="Calibri"/>
                <w:sz w:val="20"/>
                <w:szCs w:val="20"/>
              </w:rPr>
              <w:t>10/31/</w:t>
            </w:r>
            <w:r w:rsidR="25700C79" w:rsidRPr="674C2EF9">
              <w:rPr>
                <w:rFonts w:ascii="Calibri" w:eastAsia="Calibri" w:hAnsi="Calibri" w:cs="Calibri"/>
                <w:sz w:val="20"/>
                <w:szCs w:val="20"/>
              </w:rPr>
              <w:t>2025</w:t>
            </w:r>
          </w:p>
        </w:tc>
        <w:tc>
          <w:tcPr>
            <w:tcW w:w="3145" w:type="dxa"/>
            <w:tcBorders>
              <w:top w:val="single" w:sz="4" w:space="0" w:color="auto"/>
              <w:left w:val="single" w:sz="4" w:space="0" w:color="auto"/>
              <w:bottom w:val="single" w:sz="4" w:space="0" w:color="auto"/>
              <w:right w:val="single" w:sz="4" w:space="0" w:color="auto"/>
            </w:tcBorders>
          </w:tcPr>
          <w:p w14:paraId="791B514D" w14:textId="5052F6EC" w:rsidR="674C2EF9" w:rsidRDefault="674C2EF9" w:rsidP="002C2068">
            <w:r w:rsidRPr="674C2EF9">
              <w:rPr>
                <w:rFonts w:ascii="Calibri" w:eastAsia="Calibri" w:hAnsi="Calibri" w:cs="Calibri"/>
                <w:sz w:val="20"/>
                <w:szCs w:val="20"/>
              </w:rPr>
              <w:t>Data binder tracking system</w:t>
            </w:r>
          </w:p>
        </w:tc>
        <w:tc>
          <w:tcPr>
            <w:tcW w:w="3355" w:type="dxa"/>
            <w:tcBorders>
              <w:top w:val="single" w:sz="4" w:space="0" w:color="auto"/>
              <w:left w:val="single" w:sz="4" w:space="0" w:color="auto"/>
              <w:bottom w:val="single" w:sz="4" w:space="0" w:color="auto"/>
              <w:right w:val="single" w:sz="4" w:space="0" w:color="auto"/>
            </w:tcBorders>
          </w:tcPr>
          <w:p w14:paraId="174F1BFE" w14:textId="141C1B87" w:rsidR="674C2EF9" w:rsidRDefault="674C2EF9" w:rsidP="002C2068">
            <w:r w:rsidRPr="674C2EF9">
              <w:rPr>
                <w:rFonts w:ascii="Calibri" w:eastAsia="Calibri" w:hAnsi="Calibri" w:cs="Calibri"/>
                <w:sz w:val="20"/>
                <w:szCs w:val="20"/>
              </w:rPr>
              <w:t>85% of students making progress towards previously set goals.</w:t>
            </w:r>
          </w:p>
        </w:tc>
        <w:tc>
          <w:tcPr>
            <w:tcW w:w="2585" w:type="dxa"/>
            <w:tcBorders>
              <w:top w:val="single" w:sz="4" w:space="0" w:color="auto"/>
              <w:left w:val="single" w:sz="4" w:space="0" w:color="auto"/>
              <w:bottom w:val="single" w:sz="4" w:space="0" w:color="auto"/>
              <w:right w:val="single" w:sz="4" w:space="0" w:color="auto"/>
            </w:tcBorders>
          </w:tcPr>
          <w:p w14:paraId="0C439B29" w14:textId="77777777" w:rsidR="005E1B68" w:rsidRPr="00D4595E" w:rsidRDefault="005E1B68" w:rsidP="002C2068">
            <w:pPr>
              <w:rPr>
                <w:sz w:val="20"/>
                <w:szCs w:val="20"/>
              </w:rPr>
            </w:pPr>
          </w:p>
        </w:tc>
      </w:tr>
      <w:tr w:rsidR="005E1B68" w:rsidRPr="00D4595E" w14:paraId="207CC49D" w14:textId="77777777" w:rsidTr="002C2068">
        <w:trPr>
          <w:trHeight w:val="20"/>
        </w:trPr>
        <w:tc>
          <w:tcPr>
            <w:tcW w:w="1260" w:type="dxa"/>
            <w:tcBorders>
              <w:top w:val="single" w:sz="4" w:space="0" w:color="auto"/>
              <w:left w:val="single" w:sz="4" w:space="0" w:color="auto"/>
              <w:bottom w:val="single" w:sz="4" w:space="0" w:color="auto"/>
              <w:right w:val="single" w:sz="4" w:space="0" w:color="auto"/>
            </w:tcBorders>
          </w:tcPr>
          <w:p w14:paraId="44253895" w14:textId="41290E4A" w:rsidR="674C2EF9" w:rsidRDefault="674C2EF9" w:rsidP="002C2068">
            <w:r w:rsidRPr="674C2EF9">
              <w:rPr>
                <w:rFonts w:ascii="Calibri" w:eastAsia="Calibri" w:hAnsi="Calibri" w:cs="Calibri"/>
                <w:sz w:val="20"/>
                <w:szCs w:val="20"/>
              </w:rPr>
              <w:t>10/31/</w:t>
            </w:r>
            <w:r w:rsidR="7F195343" w:rsidRPr="674C2EF9">
              <w:rPr>
                <w:rFonts w:ascii="Calibri" w:eastAsia="Calibri" w:hAnsi="Calibri" w:cs="Calibri"/>
                <w:sz w:val="20"/>
                <w:szCs w:val="20"/>
              </w:rPr>
              <w:t>2025</w:t>
            </w:r>
          </w:p>
        </w:tc>
        <w:tc>
          <w:tcPr>
            <w:tcW w:w="3145" w:type="dxa"/>
            <w:tcBorders>
              <w:top w:val="single" w:sz="4" w:space="0" w:color="auto"/>
              <w:left w:val="single" w:sz="4" w:space="0" w:color="auto"/>
              <w:bottom w:val="single" w:sz="4" w:space="0" w:color="auto"/>
              <w:right w:val="single" w:sz="4" w:space="0" w:color="auto"/>
            </w:tcBorders>
          </w:tcPr>
          <w:p w14:paraId="77C1D19D" w14:textId="49F63421" w:rsidR="674C2EF9" w:rsidRDefault="674C2EF9" w:rsidP="002C2068">
            <w:pPr>
              <w:spacing w:line="257" w:lineRule="auto"/>
            </w:pPr>
            <w:r w:rsidRPr="674C2EF9">
              <w:rPr>
                <w:rFonts w:ascii="Calibri" w:eastAsia="Calibri" w:hAnsi="Calibri" w:cs="Calibri"/>
                <w:sz w:val="20"/>
                <w:szCs w:val="20"/>
              </w:rPr>
              <w:t>Parent/Teacher conference sign-ups</w:t>
            </w:r>
          </w:p>
        </w:tc>
        <w:tc>
          <w:tcPr>
            <w:tcW w:w="3355" w:type="dxa"/>
            <w:tcBorders>
              <w:top w:val="single" w:sz="4" w:space="0" w:color="auto"/>
              <w:left w:val="single" w:sz="4" w:space="0" w:color="auto"/>
              <w:bottom w:val="single" w:sz="4" w:space="0" w:color="auto"/>
              <w:right w:val="single" w:sz="4" w:space="0" w:color="auto"/>
            </w:tcBorders>
          </w:tcPr>
          <w:p w14:paraId="7A554E38" w14:textId="2696253E" w:rsidR="674C2EF9" w:rsidRDefault="674C2EF9" w:rsidP="002C2068">
            <w:r w:rsidRPr="674C2EF9">
              <w:rPr>
                <w:rFonts w:ascii="Calibri" w:eastAsia="Calibri" w:hAnsi="Calibri" w:cs="Calibri"/>
                <w:sz w:val="20"/>
                <w:szCs w:val="20"/>
              </w:rPr>
              <w:t>Documented communication with 100% of families</w:t>
            </w:r>
          </w:p>
        </w:tc>
        <w:tc>
          <w:tcPr>
            <w:tcW w:w="2585" w:type="dxa"/>
            <w:tcBorders>
              <w:top w:val="single" w:sz="4" w:space="0" w:color="auto"/>
              <w:left w:val="single" w:sz="4" w:space="0" w:color="auto"/>
              <w:bottom w:val="single" w:sz="4" w:space="0" w:color="auto"/>
              <w:right w:val="single" w:sz="4" w:space="0" w:color="auto"/>
            </w:tcBorders>
          </w:tcPr>
          <w:p w14:paraId="378FBE1A" w14:textId="77777777" w:rsidR="005E1B68" w:rsidRPr="00D4595E" w:rsidRDefault="005E1B68" w:rsidP="002C2068">
            <w:pPr>
              <w:rPr>
                <w:sz w:val="20"/>
                <w:szCs w:val="20"/>
              </w:rPr>
            </w:pPr>
          </w:p>
        </w:tc>
      </w:tr>
    </w:tbl>
    <w:p w14:paraId="79B1F178" w14:textId="77777777" w:rsidR="005E1B68" w:rsidRPr="00D4595E" w:rsidRDefault="005E1B68" w:rsidP="00B438C2">
      <w:pPr>
        <w:spacing w:after="0"/>
        <w:rPr>
          <w:sz w:val="14"/>
          <w:szCs w:val="14"/>
        </w:rPr>
      </w:pPr>
    </w:p>
    <w:tbl>
      <w:tblPr>
        <w:tblStyle w:val="TableGrid"/>
        <w:tblW w:w="0" w:type="auto"/>
        <w:tblInd w:w="-5" w:type="dxa"/>
        <w:tblLayout w:type="fixed"/>
        <w:tblLook w:val="04A0" w:firstRow="1" w:lastRow="0" w:firstColumn="1" w:lastColumn="0" w:noHBand="0" w:noVBand="1"/>
      </w:tblPr>
      <w:tblGrid>
        <w:gridCol w:w="10350"/>
      </w:tblGrid>
      <w:tr w:rsidR="00B438C2" w:rsidRPr="00D4595E" w14:paraId="073EFD06" w14:textId="77777777" w:rsidTr="00F264AC">
        <w:tc>
          <w:tcPr>
            <w:tcW w:w="10350" w:type="dxa"/>
            <w:shd w:val="clear" w:color="auto" w:fill="000000" w:themeFill="text1"/>
          </w:tcPr>
          <w:p w14:paraId="7004E7D6" w14:textId="77777777" w:rsidR="00B438C2" w:rsidRPr="00D4595E" w:rsidRDefault="00B438C2">
            <w:pPr>
              <w:jc w:val="center"/>
              <w:rPr>
                <w:b/>
                <w:bCs/>
              </w:rPr>
            </w:pPr>
            <w:r w:rsidRPr="00D4595E">
              <w:rPr>
                <w:b/>
                <w:bCs/>
              </w:rPr>
              <w:t>Notes/Reflections/Potential Adjustments to Inform November – December Implementation Plan</w:t>
            </w:r>
          </w:p>
        </w:tc>
      </w:tr>
      <w:tr w:rsidR="00B438C2" w:rsidRPr="00D4595E" w14:paraId="7B0EB994" w14:textId="77777777" w:rsidTr="00F264AC">
        <w:tc>
          <w:tcPr>
            <w:tcW w:w="10350" w:type="dxa"/>
          </w:tcPr>
          <w:p w14:paraId="167D8176" w14:textId="77777777" w:rsidR="00B438C2" w:rsidRPr="00D4595E" w:rsidRDefault="00B438C2"/>
          <w:p w14:paraId="67DC3AC5" w14:textId="77777777" w:rsidR="00B438C2" w:rsidRPr="00D4595E" w:rsidRDefault="00B438C2"/>
          <w:p w14:paraId="06C78C89" w14:textId="77777777" w:rsidR="00B438C2" w:rsidRPr="00D4595E" w:rsidRDefault="00B438C2"/>
          <w:p w14:paraId="306705A3" w14:textId="77777777" w:rsidR="00B438C2" w:rsidRPr="00D4595E" w:rsidRDefault="00B438C2"/>
          <w:p w14:paraId="7B501BF2" w14:textId="77777777" w:rsidR="00B438C2" w:rsidRPr="00D4595E" w:rsidRDefault="00B438C2"/>
          <w:p w14:paraId="7898AE28" w14:textId="77777777" w:rsidR="00B438C2" w:rsidRPr="00D4595E" w:rsidRDefault="00B438C2"/>
          <w:p w14:paraId="145E2719" w14:textId="77777777" w:rsidR="00B438C2" w:rsidRPr="00D4595E" w:rsidRDefault="00B438C2">
            <w:pPr>
              <w:tabs>
                <w:tab w:val="left" w:pos="8985"/>
              </w:tabs>
            </w:pPr>
            <w:r w:rsidRPr="00D4595E">
              <w:tab/>
            </w:r>
          </w:p>
        </w:tc>
      </w:tr>
    </w:tbl>
    <w:p w14:paraId="7EF25840" w14:textId="77777777" w:rsidR="00DC509D" w:rsidRPr="00D4595E" w:rsidRDefault="00DC509D" w:rsidP="00DC509D">
      <w:pPr>
        <w:sectPr w:rsidR="00DC509D" w:rsidRPr="00D4595E" w:rsidSect="00B438C2">
          <w:footerReference w:type="default" r:id="rId39"/>
          <w:pgSz w:w="12240" w:h="15840"/>
          <w:pgMar w:top="720" w:right="965" w:bottom="720" w:left="965" w:header="720" w:footer="432" w:gutter="0"/>
          <w:cols w:space="720"/>
          <w:docGrid w:linePitch="360"/>
        </w:sectPr>
      </w:pPr>
    </w:p>
    <w:tbl>
      <w:tblPr>
        <w:tblStyle w:val="TableGrid"/>
        <w:tblW w:w="10350" w:type="dxa"/>
        <w:tblInd w:w="-5" w:type="dxa"/>
        <w:tblLayout w:type="fixed"/>
        <w:tblLook w:val="04A0" w:firstRow="1" w:lastRow="0" w:firstColumn="1" w:lastColumn="0" w:noHBand="0" w:noVBand="1"/>
      </w:tblPr>
      <w:tblGrid>
        <w:gridCol w:w="10350"/>
      </w:tblGrid>
      <w:tr w:rsidR="00B438C2" w:rsidRPr="00D4595E" w14:paraId="0AE8334E" w14:textId="77777777">
        <w:tc>
          <w:tcPr>
            <w:tcW w:w="10350" w:type="dxa"/>
            <w:tcBorders>
              <w:top w:val="single" w:sz="4" w:space="0" w:color="auto"/>
              <w:left w:val="single" w:sz="4" w:space="0" w:color="auto"/>
              <w:bottom w:val="single" w:sz="4" w:space="0" w:color="auto"/>
              <w:right w:val="single" w:sz="4" w:space="0" w:color="auto"/>
            </w:tcBorders>
            <w:shd w:val="clear" w:color="auto" w:fill="000000" w:themeFill="text1"/>
          </w:tcPr>
          <w:p w14:paraId="32308843" w14:textId="77777777" w:rsidR="00B438C2" w:rsidRPr="00D4595E" w:rsidRDefault="00B438C2">
            <w:r w:rsidRPr="00D4595E">
              <w:rPr>
                <w:b/>
                <w:bCs/>
                <w:color w:val="FFFFFF" w:themeColor="background1"/>
              </w:rPr>
              <w:t xml:space="preserve">Academic Commitment #2: </w:t>
            </w:r>
            <w:r w:rsidRPr="00D4595E">
              <w:rPr>
                <w:color w:val="FFFFFF" w:themeColor="background1"/>
              </w:rPr>
              <w:t>This school is committed to ensuring that all students, especially our diverse learners, have the numeracy and literacy skills to prepare them for any path they choose.</w:t>
            </w:r>
          </w:p>
        </w:tc>
      </w:tr>
    </w:tbl>
    <w:p w14:paraId="0904FD53" w14:textId="77777777" w:rsidR="00B438C2" w:rsidRPr="00D4595E" w:rsidRDefault="00B438C2" w:rsidP="00B438C2">
      <w:pPr>
        <w:spacing w:after="0"/>
        <w:rPr>
          <w:sz w:val="14"/>
          <w:szCs w:val="14"/>
        </w:rPr>
      </w:pPr>
    </w:p>
    <w:tbl>
      <w:tblPr>
        <w:tblStyle w:val="TableGrid"/>
        <w:tblW w:w="5000" w:type="pct"/>
        <w:tblLook w:val="04A0" w:firstRow="1" w:lastRow="0" w:firstColumn="1" w:lastColumn="0" w:noHBand="0" w:noVBand="1"/>
      </w:tblPr>
      <w:tblGrid>
        <w:gridCol w:w="5216"/>
        <w:gridCol w:w="2245"/>
        <w:gridCol w:w="2839"/>
      </w:tblGrid>
      <w:tr w:rsidR="00B438C2" w:rsidRPr="00D4595E" w14:paraId="1433A94E" w14:textId="77777777" w:rsidTr="3A85A19A">
        <w:trPr>
          <w:trHeight w:hRule="exact" w:val="576"/>
        </w:trPr>
        <w:tc>
          <w:tcPr>
            <w:tcW w:w="2532" w:type="pct"/>
          </w:tcPr>
          <w:p w14:paraId="1F76FF4B" w14:textId="58CEE238" w:rsidR="00B438C2" w:rsidRPr="00D4595E" w:rsidRDefault="1D064FFE">
            <w:r w:rsidRPr="674C2EF9">
              <w:rPr>
                <w:b/>
                <w:bCs/>
              </w:rPr>
              <w:t xml:space="preserve">Key Strategy </w:t>
            </w:r>
            <w:r w:rsidR="2E42C1C0" w:rsidRPr="674C2EF9">
              <w:rPr>
                <w:b/>
                <w:bCs/>
              </w:rPr>
              <w:t>4</w:t>
            </w:r>
            <w:r w:rsidRPr="674C2EF9">
              <w:rPr>
                <w:b/>
                <w:bCs/>
              </w:rPr>
              <w:t xml:space="preserve">: </w:t>
            </w:r>
          </w:p>
          <w:p w14:paraId="3B0AA1DB" w14:textId="5BB68DF0" w:rsidR="00B438C2" w:rsidRPr="00D4595E" w:rsidRDefault="01B02B40">
            <w:r>
              <w:t>Family and Student Engagement with Academic Data</w:t>
            </w:r>
          </w:p>
          <w:p w14:paraId="332CA52E" w14:textId="08D906E1" w:rsidR="00B438C2" w:rsidRPr="00D4595E" w:rsidRDefault="01B02B40">
            <w:r>
              <w:t>Academic Parent Teacher Teams (APTT)</w:t>
            </w:r>
          </w:p>
        </w:tc>
        <w:tc>
          <w:tcPr>
            <w:tcW w:w="1090" w:type="pct"/>
          </w:tcPr>
          <w:p w14:paraId="52C9B3BF" w14:textId="77777777" w:rsidR="00B438C2" w:rsidRPr="002C2068" w:rsidRDefault="518D4A8F">
            <w:pPr>
              <w:rPr>
                <w:b/>
                <w:bCs/>
              </w:rPr>
            </w:pPr>
            <w:r w:rsidRPr="002C2068">
              <w:rPr>
                <w:b/>
                <w:bCs/>
              </w:rPr>
              <w:t>PD Plan Link:</w:t>
            </w:r>
          </w:p>
          <w:p w14:paraId="1F017EA8" w14:textId="1EC4277B" w:rsidR="00B438C2" w:rsidRPr="002C2068" w:rsidRDefault="42250D0C" w:rsidP="3A85A19A">
            <w:pPr>
              <w:rPr>
                <w:b/>
                <w:bCs/>
              </w:rPr>
            </w:pPr>
            <w:hyperlink r:id="rId40">
              <w:r w:rsidRPr="002C2068">
                <w:rPr>
                  <w:rStyle w:val="Hyperlink"/>
                  <w:b/>
                  <w:bCs/>
                </w:rPr>
                <w:t>SY2526 PD PLAN [Meachem]</w:t>
              </w:r>
            </w:hyperlink>
          </w:p>
        </w:tc>
        <w:tc>
          <w:tcPr>
            <w:tcW w:w="1378" w:type="pct"/>
          </w:tcPr>
          <w:p w14:paraId="1764A576" w14:textId="77777777" w:rsidR="00B438C2" w:rsidRPr="00D4595E" w:rsidRDefault="00B438C2">
            <w:pPr>
              <w:rPr>
                <w:b/>
                <w:bCs/>
              </w:rPr>
            </w:pPr>
            <w:r w:rsidRPr="00D4595E">
              <w:rPr>
                <w:b/>
                <w:bCs/>
              </w:rPr>
              <w:t xml:space="preserve">School </w:t>
            </w:r>
            <w:proofErr w:type="gramStart"/>
            <w:r w:rsidRPr="00D4595E">
              <w:rPr>
                <w:b/>
                <w:bCs/>
              </w:rPr>
              <w:t>Lead</w:t>
            </w:r>
            <w:proofErr w:type="gramEnd"/>
            <w:r w:rsidRPr="00D4595E">
              <w:rPr>
                <w:b/>
                <w:bCs/>
              </w:rPr>
              <w:t xml:space="preserve">: </w:t>
            </w:r>
          </w:p>
          <w:p w14:paraId="0B2C5CB6" w14:textId="2E3C876D" w:rsidR="00B438C2" w:rsidRPr="00D4595E" w:rsidRDefault="7762608E">
            <w:r>
              <w:t>Mr. Murphy</w:t>
            </w:r>
          </w:p>
          <w:p w14:paraId="3FED787A" w14:textId="77777777" w:rsidR="00B438C2" w:rsidRPr="00D4595E" w:rsidRDefault="00B438C2"/>
        </w:tc>
      </w:tr>
    </w:tbl>
    <w:p w14:paraId="1CF2C5AB" w14:textId="77777777" w:rsidR="00B438C2" w:rsidRPr="00D4595E" w:rsidRDefault="00B438C2" w:rsidP="00B438C2">
      <w:pPr>
        <w:spacing w:after="0"/>
        <w:rPr>
          <w:sz w:val="14"/>
          <w:szCs w:val="14"/>
        </w:rPr>
      </w:pPr>
    </w:p>
    <w:tbl>
      <w:tblPr>
        <w:tblStyle w:val="TableGrid"/>
        <w:tblW w:w="10345" w:type="dxa"/>
        <w:tblLayout w:type="fixed"/>
        <w:tblLook w:val="04A0" w:firstRow="1" w:lastRow="0" w:firstColumn="1" w:lastColumn="0" w:noHBand="0" w:noVBand="1"/>
      </w:tblPr>
      <w:tblGrid>
        <w:gridCol w:w="10345"/>
      </w:tblGrid>
      <w:tr w:rsidR="009C3454" w:rsidRPr="00D4595E" w14:paraId="2E84A27E" w14:textId="77777777">
        <w:trPr>
          <w:trHeight w:val="20"/>
        </w:trPr>
        <w:tc>
          <w:tcPr>
            <w:tcW w:w="10345" w:type="dxa"/>
          </w:tcPr>
          <w:p w14:paraId="0C07E7FA" w14:textId="77777777" w:rsidR="009C3454" w:rsidRPr="00D9230F" w:rsidRDefault="009C3454">
            <w:pPr>
              <w:rPr>
                <w:b/>
                <w:bCs/>
              </w:rPr>
            </w:pPr>
            <w:r w:rsidRPr="00D4595E">
              <w:rPr>
                <w:b/>
                <w:bCs/>
              </w:rPr>
              <w:t xml:space="preserve">What did we learn from our needs assessment that suggests this is the right Key Strategy and will have a positive impact on students?  </w:t>
            </w:r>
            <w:r w:rsidRPr="00D4595E">
              <w:rPr>
                <w:b/>
                <w:bCs/>
                <w:i/>
                <w:iCs/>
              </w:rPr>
              <w:t>Consider both data trends observed and student interview responses.</w:t>
            </w:r>
          </w:p>
          <w:p w14:paraId="265B25B5" w14:textId="77777777" w:rsidR="009C3454" w:rsidRPr="00E333A9" w:rsidRDefault="009C3454">
            <w:pPr>
              <w:pStyle w:val="ListParagraph"/>
              <w:numPr>
                <w:ilvl w:val="0"/>
                <w:numId w:val="30"/>
              </w:numPr>
              <w:rPr>
                <w:sz w:val="20"/>
                <w:szCs w:val="20"/>
              </w:rPr>
            </w:pPr>
            <w:r w:rsidRPr="00E333A9">
              <w:rPr>
                <w:sz w:val="20"/>
                <w:szCs w:val="20"/>
              </w:rPr>
              <w:t>We have seen growth in our literacy and numeracy data.  Continuing to develop/refine our process of data collection and providing families and students more opportunities to work with that data and set personal goals will allow us to keep moving in a positive direction.</w:t>
            </w:r>
          </w:p>
          <w:p w14:paraId="11C259F6" w14:textId="77777777" w:rsidR="009C3454" w:rsidRPr="00E333A9" w:rsidRDefault="009C3454">
            <w:pPr>
              <w:pStyle w:val="ListParagraph"/>
              <w:numPr>
                <w:ilvl w:val="0"/>
                <w:numId w:val="30"/>
              </w:numPr>
              <w:rPr>
                <w:sz w:val="20"/>
                <w:szCs w:val="20"/>
              </w:rPr>
            </w:pPr>
            <w:r w:rsidRPr="00E333A9">
              <w:rPr>
                <w:sz w:val="20"/>
                <w:szCs w:val="20"/>
              </w:rPr>
              <w:t>Giving students/families agency to work on the goals that they set will provide an ownership that should propel them forward.</w:t>
            </w:r>
          </w:p>
          <w:p w14:paraId="6801F799" w14:textId="77777777" w:rsidR="009C3454" w:rsidRPr="00D4595E" w:rsidRDefault="009C3454">
            <w:pPr>
              <w:pStyle w:val="ListParagraph"/>
              <w:numPr>
                <w:ilvl w:val="0"/>
                <w:numId w:val="30"/>
              </w:numPr>
              <w:rPr>
                <w:b/>
                <w:bCs/>
              </w:rPr>
            </w:pPr>
            <w:r w:rsidRPr="00E333A9">
              <w:rPr>
                <w:sz w:val="20"/>
                <w:szCs w:val="20"/>
              </w:rPr>
              <w:t>We have seen 10% more growth for the students whose families participate in the APTT programs, than their peers who do not.</w:t>
            </w:r>
          </w:p>
        </w:tc>
      </w:tr>
      <w:tr w:rsidR="009C3454" w:rsidRPr="00D4595E" w14:paraId="57423E7E" w14:textId="77777777">
        <w:trPr>
          <w:trHeight w:val="20"/>
        </w:trPr>
        <w:tc>
          <w:tcPr>
            <w:tcW w:w="10345" w:type="dxa"/>
          </w:tcPr>
          <w:p w14:paraId="315A838E" w14:textId="77777777" w:rsidR="009C3454" w:rsidRPr="00D4595E" w:rsidRDefault="009C3454">
            <w:pPr>
              <w:rPr>
                <w:b/>
                <w:bCs/>
              </w:rPr>
            </w:pPr>
            <w:r w:rsidRPr="00D4595E">
              <w:rPr>
                <w:b/>
                <w:bCs/>
              </w:rPr>
              <w:t xml:space="preserve">If this is not a new key strategy, provide 1-2 sentences on how the school will expand or refine the key strategy. </w:t>
            </w:r>
          </w:p>
          <w:p w14:paraId="7875B8DF" w14:textId="77777777" w:rsidR="009C3454" w:rsidRPr="00D4595E" w:rsidRDefault="009C3454">
            <w:r w:rsidRPr="00E333A9">
              <w:rPr>
                <w:sz w:val="20"/>
                <w:szCs w:val="20"/>
              </w:rPr>
              <w:t>We need to increase the participation levels of the APTT program.  We cannot have viable Academic Parent Teacher Teams, without the participation of the families.  We must do more to attract families, sell the program, and increase participation.</w:t>
            </w:r>
          </w:p>
        </w:tc>
      </w:tr>
    </w:tbl>
    <w:p w14:paraId="4BFF213D" w14:textId="77777777" w:rsidR="00A01C16" w:rsidRPr="00D4595E" w:rsidRDefault="00A01C16" w:rsidP="00A01C16">
      <w:pPr>
        <w:spacing w:after="0"/>
        <w:rPr>
          <w:sz w:val="14"/>
          <w:szCs w:val="14"/>
        </w:rPr>
      </w:pPr>
    </w:p>
    <w:tbl>
      <w:tblPr>
        <w:tblStyle w:val="TableGrid"/>
        <w:tblW w:w="0" w:type="dxa"/>
        <w:tblLayout w:type="fixed"/>
        <w:tblLook w:val="04A0" w:firstRow="1" w:lastRow="0" w:firstColumn="1" w:lastColumn="0" w:noHBand="0" w:noVBand="1"/>
      </w:tblPr>
      <w:tblGrid>
        <w:gridCol w:w="4585"/>
        <w:gridCol w:w="1530"/>
        <w:gridCol w:w="1440"/>
        <w:gridCol w:w="2430"/>
        <w:gridCol w:w="360"/>
      </w:tblGrid>
      <w:tr w:rsidR="00B438C2" w:rsidRPr="00D4595E" w14:paraId="1879F70F" w14:textId="77777777" w:rsidTr="674C2EF9">
        <w:tc>
          <w:tcPr>
            <w:tcW w:w="10345" w:type="dxa"/>
            <w:gridSpan w:val="5"/>
            <w:shd w:val="clear" w:color="auto" w:fill="000000" w:themeFill="text1"/>
          </w:tcPr>
          <w:p w14:paraId="28607BCC" w14:textId="77777777" w:rsidR="00B438C2" w:rsidRPr="00D4595E" w:rsidRDefault="00B438C2">
            <w:pPr>
              <w:jc w:val="center"/>
              <w:rPr>
                <w:b/>
                <w:bCs/>
              </w:rPr>
            </w:pPr>
            <w:r w:rsidRPr="00D4595E">
              <w:rPr>
                <w:b/>
                <w:bCs/>
                <w:color w:val="FFFFFF" w:themeColor="background1"/>
              </w:rPr>
              <w:t>IMPLEMENTATION PLAN (NOVEMBER – DECEMBER)</w:t>
            </w:r>
          </w:p>
        </w:tc>
      </w:tr>
      <w:tr w:rsidR="00B438C2" w:rsidRPr="00D4595E" w14:paraId="7D822FFA" w14:textId="77777777" w:rsidTr="674C2EF9">
        <w:tc>
          <w:tcPr>
            <w:tcW w:w="4585" w:type="dxa"/>
            <w:shd w:val="clear" w:color="auto" w:fill="D9D9D9" w:themeFill="background1" w:themeFillShade="D9"/>
          </w:tcPr>
          <w:p w14:paraId="1A07CBE6" w14:textId="77777777" w:rsidR="00B438C2" w:rsidRPr="00D4595E" w:rsidRDefault="00B438C2">
            <w:pPr>
              <w:jc w:val="center"/>
              <w:rPr>
                <w:b/>
                <w:bCs/>
              </w:rPr>
            </w:pPr>
            <w:r w:rsidRPr="00D4595E">
              <w:rPr>
                <w:b/>
                <w:bCs/>
              </w:rPr>
              <w:t>Essential Action Steps</w:t>
            </w:r>
          </w:p>
          <w:p w14:paraId="3825FB0A" w14:textId="77777777" w:rsidR="00B438C2" w:rsidRPr="00D4595E" w:rsidRDefault="00B438C2">
            <w:pPr>
              <w:jc w:val="center"/>
              <w:rPr>
                <w:b/>
                <w:bCs/>
                <w:sz w:val="18"/>
                <w:szCs w:val="18"/>
              </w:rPr>
            </w:pPr>
            <w:r w:rsidRPr="00D4595E">
              <w:rPr>
                <w:b/>
                <w:bCs/>
                <w:sz w:val="18"/>
                <w:szCs w:val="18"/>
              </w:rPr>
              <w:t>(Begin with a verb)</w:t>
            </w:r>
          </w:p>
        </w:tc>
        <w:tc>
          <w:tcPr>
            <w:tcW w:w="1530" w:type="dxa"/>
            <w:shd w:val="clear" w:color="auto" w:fill="D9D9D9" w:themeFill="background1" w:themeFillShade="D9"/>
          </w:tcPr>
          <w:p w14:paraId="241C8939" w14:textId="77777777" w:rsidR="00B438C2" w:rsidRPr="00D4595E" w:rsidRDefault="00B438C2">
            <w:pPr>
              <w:jc w:val="center"/>
              <w:rPr>
                <w:b/>
                <w:bCs/>
              </w:rPr>
            </w:pPr>
            <w:r w:rsidRPr="00D4595E">
              <w:rPr>
                <w:b/>
                <w:bCs/>
              </w:rPr>
              <w:t>Timeline</w:t>
            </w:r>
          </w:p>
        </w:tc>
        <w:tc>
          <w:tcPr>
            <w:tcW w:w="1440" w:type="dxa"/>
            <w:shd w:val="clear" w:color="auto" w:fill="D9D9D9" w:themeFill="background1" w:themeFillShade="D9"/>
          </w:tcPr>
          <w:p w14:paraId="75C91A55" w14:textId="77777777" w:rsidR="00B438C2" w:rsidRPr="00D4595E" w:rsidRDefault="00B438C2">
            <w:pPr>
              <w:jc w:val="center"/>
              <w:rPr>
                <w:b/>
                <w:bCs/>
              </w:rPr>
            </w:pPr>
            <w:r w:rsidRPr="00D4595E">
              <w:rPr>
                <w:b/>
                <w:bCs/>
              </w:rPr>
              <w:t>Person(s) Responsible</w:t>
            </w:r>
          </w:p>
        </w:tc>
        <w:tc>
          <w:tcPr>
            <w:tcW w:w="2430" w:type="dxa"/>
            <w:shd w:val="clear" w:color="auto" w:fill="D9D9D9" w:themeFill="background1" w:themeFillShade="D9"/>
          </w:tcPr>
          <w:p w14:paraId="3F042BC9" w14:textId="77777777" w:rsidR="00B438C2" w:rsidRPr="00D4595E" w:rsidRDefault="00B438C2">
            <w:pPr>
              <w:jc w:val="center"/>
              <w:rPr>
                <w:b/>
                <w:bCs/>
              </w:rPr>
            </w:pPr>
            <w:r w:rsidRPr="00D4595E">
              <w:rPr>
                <w:b/>
                <w:bCs/>
              </w:rPr>
              <w:t>Resource Alignment</w:t>
            </w:r>
          </w:p>
          <w:p w14:paraId="1E109012" w14:textId="77777777" w:rsidR="00B438C2" w:rsidRPr="00D4595E" w:rsidRDefault="00B438C2">
            <w:pPr>
              <w:jc w:val="center"/>
              <w:rPr>
                <w:b/>
                <w:bCs/>
                <w:sz w:val="16"/>
                <w:szCs w:val="16"/>
              </w:rPr>
            </w:pPr>
            <w:r w:rsidRPr="00D4595E">
              <w:rPr>
                <w:b/>
                <w:bCs/>
                <w:sz w:val="16"/>
                <w:szCs w:val="16"/>
              </w:rPr>
              <w:t>(</w:t>
            </w:r>
            <w:r w:rsidRPr="00D4595E">
              <w:rPr>
                <w:b/>
                <w:bCs/>
                <w:i/>
                <w:iCs/>
                <w:color w:val="7030A0"/>
                <w:sz w:val="16"/>
                <w:szCs w:val="16"/>
              </w:rPr>
              <w:t>PD, Budget</w:t>
            </w:r>
            <w:r w:rsidRPr="00D4595E">
              <w:rPr>
                <w:b/>
                <w:bCs/>
                <w:sz w:val="16"/>
                <w:szCs w:val="16"/>
              </w:rPr>
              <w:t>, People, Time, etc.)</w:t>
            </w:r>
          </w:p>
        </w:tc>
        <w:tc>
          <w:tcPr>
            <w:tcW w:w="360" w:type="dxa"/>
            <w:shd w:val="clear" w:color="auto" w:fill="D9D9D9" w:themeFill="background1" w:themeFillShade="D9"/>
          </w:tcPr>
          <w:p w14:paraId="7C73B20A" w14:textId="77777777" w:rsidR="00B438C2" w:rsidRPr="00D4595E" w:rsidRDefault="00B438C2">
            <w:pPr>
              <w:rPr>
                <w:b/>
                <w:bCs/>
              </w:rPr>
            </w:pPr>
            <w:r w:rsidRPr="00D4595E">
              <w:rPr>
                <w:b/>
                <w:bCs/>
              </w:rPr>
              <w:t>P</w:t>
            </w:r>
          </w:p>
        </w:tc>
      </w:tr>
      <w:tr w:rsidR="00B438C2" w:rsidRPr="00A37BD8" w14:paraId="5F9EA87D" w14:textId="77777777" w:rsidTr="674C2EF9">
        <w:tc>
          <w:tcPr>
            <w:tcW w:w="4585" w:type="dxa"/>
            <w:shd w:val="clear" w:color="auto" w:fill="FFFFFF" w:themeFill="background1"/>
          </w:tcPr>
          <w:p w14:paraId="4EE12385" w14:textId="1520EF6F" w:rsidR="674C2EF9" w:rsidRPr="00A37BD8" w:rsidRDefault="674C2EF9" w:rsidP="674C2EF9">
            <w:pPr>
              <w:rPr>
                <w:rFonts w:eastAsia="Calibri" w:cstheme="minorHAnsi"/>
                <w:color w:val="000000" w:themeColor="text1"/>
                <w:sz w:val="20"/>
                <w:szCs w:val="20"/>
              </w:rPr>
            </w:pPr>
            <w:r w:rsidRPr="00A37BD8">
              <w:rPr>
                <w:rFonts w:eastAsia="Calibri" w:cstheme="minorHAnsi"/>
                <w:color w:val="000000" w:themeColor="text1"/>
                <w:sz w:val="20"/>
                <w:szCs w:val="20"/>
              </w:rPr>
              <w:t>Hold pre-assessment student data conferences to review prior performance and set goals for new testing.</w:t>
            </w:r>
          </w:p>
        </w:tc>
        <w:tc>
          <w:tcPr>
            <w:tcW w:w="1530" w:type="dxa"/>
            <w:shd w:val="clear" w:color="auto" w:fill="FFFFFF" w:themeFill="background1"/>
          </w:tcPr>
          <w:p w14:paraId="6FFA2A38" w14:textId="27FA6252" w:rsidR="674C2EF9" w:rsidRPr="00A37BD8" w:rsidRDefault="674C2EF9" w:rsidP="674C2EF9">
            <w:pPr>
              <w:jc w:val="center"/>
              <w:rPr>
                <w:rFonts w:cstheme="minorHAnsi"/>
                <w:sz w:val="20"/>
                <w:szCs w:val="20"/>
              </w:rPr>
            </w:pPr>
            <w:r w:rsidRPr="00A37BD8">
              <w:rPr>
                <w:rFonts w:eastAsia="Calibri" w:cstheme="minorHAnsi"/>
                <w:color w:val="000000" w:themeColor="text1"/>
                <w:sz w:val="20"/>
                <w:szCs w:val="20"/>
              </w:rPr>
              <w:t>11/1</w:t>
            </w:r>
            <w:r w:rsidR="6FA1B982" w:rsidRPr="00A37BD8">
              <w:rPr>
                <w:rFonts w:eastAsia="Calibri" w:cstheme="minorHAnsi"/>
                <w:color w:val="000000" w:themeColor="text1"/>
                <w:sz w:val="20"/>
                <w:szCs w:val="20"/>
              </w:rPr>
              <w:t>4</w:t>
            </w:r>
            <w:r w:rsidRPr="00A37BD8">
              <w:rPr>
                <w:rFonts w:eastAsia="Calibri" w:cstheme="minorHAnsi"/>
                <w:color w:val="000000" w:themeColor="text1"/>
                <w:sz w:val="20"/>
                <w:szCs w:val="20"/>
              </w:rPr>
              <w:t>/202</w:t>
            </w:r>
            <w:r w:rsidR="5509CBAA" w:rsidRPr="00A37BD8">
              <w:rPr>
                <w:rFonts w:eastAsia="Calibri" w:cstheme="minorHAnsi"/>
                <w:color w:val="000000" w:themeColor="text1"/>
                <w:sz w:val="20"/>
                <w:szCs w:val="20"/>
              </w:rPr>
              <w:t>5</w:t>
            </w:r>
          </w:p>
        </w:tc>
        <w:tc>
          <w:tcPr>
            <w:tcW w:w="1440" w:type="dxa"/>
            <w:shd w:val="clear" w:color="auto" w:fill="FFFFFF" w:themeFill="background1"/>
          </w:tcPr>
          <w:p w14:paraId="27AB5BFD" w14:textId="396757A8" w:rsidR="674C2EF9" w:rsidRPr="00A37BD8" w:rsidRDefault="674C2EF9" w:rsidP="674C2EF9">
            <w:pPr>
              <w:jc w:val="center"/>
              <w:rPr>
                <w:rFonts w:cstheme="minorHAnsi"/>
                <w:sz w:val="20"/>
                <w:szCs w:val="20"/>
              </w:rPr>
            </w:pPr>
            <w:r w:rsidRPr="00A37BD8">
              <w:rPr>
                <w:rFonts w:eastAsia="Calibri" w:cstheme="minorHAnsi"/>
                <w:color w:val="000000" w:themeColor="text1"/>
                <w:sz w:val="20"/>
                <w:szCs w:val="20"/>
              </w:rPr>
              <w:t>Dow/Murphy</w:t>
            </w:r>
          </w:p>
        </w:tc>
        <w:tc>
          <w:tcPr>
            <w:tcW w:w="2430" w:type="dxa"/>
            <w:shd w:val="clear" w:color="auto" w:fill="FFFFFF" w:themeFill="background1"/>
          </w:tcPr>
          <w:p w14:paraId="147BA8C0" w14:textId="0ED2E771" w:rsidR="674C2EF9" w:rsidRPr="00A37BD8" w:rsidRDefault="674C2EF9" w:rsidP="674C2EF9">
            <w:pPr>
              <w:jc w:val="center"/>
              <w:rPr>
                <w:rFonts w:cstheme="minorHAnsi"/>
                <w:sz w:val="20"/>
                <w:szCs w:val="20"/>
              </w:rPr>
            </w:pPr>
            <w:r w:rsidRPr="00A37BD8">
              <w:rPr>
                <w:rFonts w:eastAsia="Calibri" w:cstheme="minorHAnsi"/>
                <w:color w:val="000000" w:themeColor="text1"/>
                <w:sz w:val="20"/>
                <w:szCs w:val="20"/>
              </w:rPr>
              <w:t>time/PD</w:t>
            </w:r>
          </w:p>
        </w:tc>
        <w:tc>
          <w:tcPr>
            <w:tcW w:w="360" w:type="dxa"/>
            <w:shd w:val="clear" w:color="auto" w:fill="FF0000"/>
          </w:tcPr>
          <w:p w14:paraId="09B0D316" w14:textId="77777777" w:rsidR="00B438C2" w:rsidRPr="00D4595E" w:rsidRDefault="00B438C2">
            <w:pPr>
              <w:rPr>
                <w:sz w:val="20"/>
                <w:szCs w:val="20"/>
              </w:rPr>
            </w:pPr>
          </w:p>
        </w:tc>
      </w:tr>
      <w:tr w:rsidR="00B438C2" w:rsidRPr="00A37BD8" w14:paraId="5A899331" w14:textId="77777777" w:rsidTr="674C2EF9">
        <w:tc>
          <w:tcPr>
            <w:tcW w:w="4585" w:type="dxa"/>
            <w:shd w:val="clear" w:color="auto" w:fill="FFFFFF" w:themeFill="background1"/>
          </w:tcPr>
          <w:p w14:paraId="1F45F674" w14:textId="60D92C9A" w:rsidR="674C2EF9" w:rsidRPr="00A37BD8" w:rsidRDefault="674C2EF9" w:rsidP="674C2EF9">
            <w:pPr>
              <w:rPr>
                <w:rFonts w:eastAsia="Calibri" w:cstheme="minorHAnsi"/>
                <w:color w:val="000000" w:themeColor="text1"/>
                <w:sz w:val="20"/>
                <w:szCs w:val="20"/>
              </w:rPr>
            </w:pPr>
            <w:r w:rsidRPr="00A37BD8">
              <w:rPr>
                <w:rFonts w:eastAsia="Calibri" w:cstheme="minorHAnsi"/>
                <w:color w:val="000000" w:themeColor="text1"/>
                <w:sz w:val="20"/>
                <w:szCs w:val="20"/>
              </w:rPr>
              <w:t xml:space="preserve">Complete </w:t>
            </w:r>
            <w:proofErr w:type="spellStart"/>
            <w:r w:rsidR="00E333A9" w:rsidRPr="00A37BD8">
              <w:rPr>
                <w:rFonts w:eastAsia="Calibri" w:cstheme="minorHAnsi"/>
                <w:color w:val="000000" w:themeColor="text1"/>
                <w:sz w:val="20"/>
                <w:szCs w:val="20"/>
              </w:rPr>
              <w:t>Dibels</w:t>
            </w:r>
            <w:proofErr w:type="spellEnd"/>
            <w:r w:rsidRPr="00A37BD8">
              <w:rPr>
                <w:rFonts w:eastAsia="Calibri" w:cstheme="minorHAnsi"/>
                <w:color w:val="000000" w:themeColor="text1"/>
                <w:sz w:val="20"/>
                <w:szCs w:val="20"/>
              </w:rPr>
              <w:t xml:space="preserve"> and NWEA assessments progress monitoring</w:t>
            </w:r>
          </w:p>
        </w:tc>
        <w:tc>
          <w:tcPr>
            <w:tcW w:w="1530" w:type="dxa"/>
            <w:shd w:val="clear" w:color="auto" w:fill="FFFFFF" w:themeFill="background1"/>
          </w:tcPr>
          <w:p w14:paraId="364E9D52" w14:textId="076F852D" w:rsidR="674C2EF9" w:rsidRPr="00A37BD8" w:rsidRDefault="674C2EF9" w:rsidP="674C2EF9">
            <w:pPr>
              <w:jc w:val="center"/>
              <w:rPr>
                <w:rFonts w:cstheme="minorHAnsi"/>
                <w:sz w:val="20"/>
                <w:szCs w:val="20"/>
              </w:rPr>
            </w:pPr>
            <w:r w:rsidRPr="00A37BD8">
              <w:rPr>
                <w:rFonts w:eastAsia="Calibri" w:cstheme="minorHAnsi"/>
                <w:color w:val="000000" w:themeColor="text1"/>
                <w:sz w:val="20"/>
                <w:szCs w:val="20"/>
              </w:rPr>
              <w:t>11/2</w:t>
            </w:r>
            <w:r w:rsidR="0F46F7BF" w:rsidRPr="00A37BD8">
              <w:rPr>
                <w:rFonts w:eastAsia="Calibri" w:cstheme="minorHAnsi"/>
                <w:color w:val="000000" w:themeColor="text1"/>
                <w:sz w:val="20"/>
                <w:szCs w:val="20"/>
              </w:rPr>
              <w:t>8</w:t>
            </w:r>
            <w:r w:rsidRPr="00A37BD8">
              <w:rPr>
                <w:rFonts w:eastAsia="Calibri" w:cstheme="minorHAnsi"/>
                <w:color w:val="000000" w:themeColor="text1"/>
                <w:sz w:val="20"/>
                <w:szCs w:val="20"/>
              </w:rPr>
              <w:t>/202</w:t>
            </w:r>
            <w:r w:rsidR="5740094A" w:rsidRPr="00A37BD8">
              <w:rPr>
                <w:rFonts w:eastAsia="Calibri" w:cstheme="minorHAnsi"/>
                <w:color w:val="000000" w:themeColor="text1"/>
                <w:sz w:val="20"/>
                <w:szCs w:val="20"/>
              </w:rPr>
              <w:t>5</w:t>
            </w:r>
          </w:p>
          <w:p w14:paraId="050121D2" w14:textId="50AB7C48" w:rsidR="674C2EF9" w:rsidRPr="00A37BD8" w:rsidRDefault="674C2EF9" w:rsidP="674C2EF9">
            <w:pPr>
              <w:jc w:val="center"/>
              <w:rPr>
                <w:rFonts w:cstheme="minorHAnsi"/>
                <w:sz w:val="20"/>
                <w:szCs w:val="20"/>
              </w:rPr>
            </w:pPr>
            <w:r w:rsidRPr="00A37BD8">
              <w:rPr>
                <w:rFonts w:eastAsia="Calibri" w:cstheme="minorHAnsi"/>
                <w:sz w:val="20"/>
                <w:szCs w:val="20"/>
              </w:rPr>
              <w:t xml:space="preserve"> </w:t>
            </w:r>
          </w:p>
        </w:tc>
        <w:tc>
          <w:tcPr>
            <w:tcW w:w="1440" w:type="dxa"/>
            <w:shd w:val="clear" w:color="auto" w:fill="FFFFFF" w:themeFill="background1"/>
          </w:tcPr>
          <w:p w14:paraId="766C43C0" w14:textId="361ACDF0" w:rsidR="674C2EF9" w:rsidRPr="00A37BD8" w:rsidRDefault="674C2EF9" w:rsidP="674C2EF9">
            <w:pPr>
              <w:jc w:val="center"/>
              <w:rPr>
                <w:rFonts w:cstheme="minorHAnsi"/>
                <w:sz w:val="20"/>
                <w:szCs w:val="20"/>
              </w:rPr>
            </w:pPr>
            <w:r w:rsidRPr="00A37BD8">
              <w:rPr>
                <w:rFonts w:eastAsia="Calibri" w:cstheme="minorHAnsi"/>
                <w:color w:val="000000" w:themeColor="text1"/>
                <w:sz w:val="20"/>
                <w:szCs w:val="20"/>
              </w:rPr>
              <w:t>teachers</w:t>
            </w:r>
          </w:p>
        </w:tc>
        <w:tc>
          <w:tcPr>
            <w:tcW w:w="2430" w:type="dxa"/>
            <w:shd w:val="clear" w:color="auto" w:fill="FFFFFF" w:themeFill="background1"/>
          </w:tcPr>
          <w:p w14:paraId="77C3C0CE" w14:textId="6424F622" w:rsidR="674C2EF9" w:rsidRPr="00A37BD8" w:rsidRDefault="674C2EF9" w:rsidP="674C2EF9">
            <w:pPr>
              <w:jc w:val="center"/>
              <w:rPr>
                <w:rFonts w:cstheme="minorHAnsi"/>
                <w:sz w:val="20"/>
                <w:szCs w:val="20"/>
              </w:rPr>
            </w:pPr>
            <w:r w:rsidRPr="00A37BD8">
              <w:rPr>
                <w:rFonts w:eastAsia="Calibri" w:cstheme="minorHAnsi"/>
                <w:color w:val="000000" w:themeColor="text1"/>
                <w:sz w:val="20"/>
                <w:szCs w:val="20"/>
              </w:rPr>
              <w:t>time</w:t>
            </w:r>
          </w:p>
        </w:tc>
        <w:tc>
          <w:tcPr>
            <w:tcW w:w="360" w:type="dxa"/>
            <w:shd w:val="clear" w:color="auto" w:fill="FF0000"/>
          </w:tcPr>
          <w:p w14:paraId="207F9BD2" w14:textId="77777777" w:rsidR="00B438C2" w:rsidRPr="00D4595E" w:rsidRDefault="00B438C2">
            <w:pPr>
              <w:rPr>
                <w:sz w:val="20"/>
                <w:szCs w:val="20"/>
              </w:rPr>
            </w:pPr>
          </w:p>
        </w:tc>
      </w:tr>
      <w:tr w:rsidR="00B438C2" w:rsidRPr="00A37BD8" w14:paraId="151D0438" w14:textId="77777777" w:rsidTr="674C2EF9">
        <w:tc>
          <w:tcPr>
            <w:tcW w:w="4585" w:type="dxa"/>
            <w:shd w:val="clear" w:color="auto" w:fill="FFFFFF" w:themeFill="background1"/>
          </w:tcPr>
          <w:p w14:paraId="4B21B1EB" w14:textId="3142C3BC" w:rsidR="674C2EF9" w:rsidRPr="00A37BD8" w:rsidRDefault="674C2EF9" w:rsidP="674C2EF9">
            <w:pPr>
              <w:spacing w:line="257" w:lineRule="auto"/>
              <w:rPr>
                <w:rFonts w:cstheme="minorHAnsi"/>
                <w:sz w:val="20"/>
                <w:szCs w:val="20"/>
              </w:rPr>
            </w:pPr>
            <w:r w:rsidRPr="00A37BD8">
              <w:rPr>
                <w:rFonts w:eastAsia="Calibri" w:cstheme="minorHAnsi"/>
                <w:color w:val="000000" w:themeColor="text1"/>
                <w:sz w:val="20"/>
                <w:szCs w:val="20"/>
              </w:rPr>
              <w:t>Hold data conferences with teachers to check on the usage of the unified data binder tracking system and student progress.</w:t>
            </w:r>
          </w:p>
        </w:tc>
        <w:tc>
          <w:tcPr>
            <w:tcW w:w="1530" w:type="dxa"/>
            <w:shd w:val="clear" w:color="auto" w:fill="FFFFFF" w:themeFill="background1"/>
          </w:tcPr>
          <w:p w14:paraId="7FB0AC07" w14:textId="6D2F0D9C" w:rsidR="674C2EF9" w:rsidRPr="00A37BD8" w:rsidRDefault="674C2EF9" w:rsidP="674C2EF9">
            <w:pPr>
              <w:jc w:val="center"/>
              <w:rPr>
                <w:rFonts w:cstheme="minorHAnsi"/>
                <w:sz w:val="20"/>
                <w:szCs w:val="20"/>
              </w:rPr>
            </w:pPr>
            <w:r w:rsidRPr="00A37BD8">
              <w:rPr>
                <w:rFonts w:eastAsia="Calibri" w:cstheme="minorHAnsi"/>
                <w:color w:val="000000" w:themeColor="text1"/>
                <w:sz w:val="20"/>
                <w:szCs w:val="20"/>
              </w:rPr>
              <w:t>12/</w:t>
            </w:r>
            <w:r w:rsidR="0D630CD0" w:rsidRPr="00A37BD8">
              <w:rPr>
                <w:rFonts w:eastAsia="Calibri" w:cstheme="minorHAnsi"/>
                <w:color w:val="000000" w:themeColor="text1"/>
                <w:sz w:val="20"/>
                <w:szCs w:val="20"/>
              </w:rPr>
              <w:t>5</w:t>
            </w:r>
            <w:r w:rsidRPr="00A37BD8">
              <w:rPr>
                <w:rFonts w:eastAsia="Calibri" w:cstheme="minorHAnsi"/>
                <w:color w:val="000000" w:themeColor="text1"/>
                <w:sz w:val="20"/>
                <w:szCs w:val="20"/>
              </w:rPr>
              <w:t>/2</w:t>
            </w:r>
            <w:r w:rsidR="7F3FD38D" w:rsidRPr="00A37BD8">
              <w:rPr>
                <w:rFonts w:eastAsia="Calibri" w:cstheme="minorHAnsi"/>
                <w:color w:val="000000" w:themeColor="text1"/>
                <w:sz w:val="20"/>
                <w:szCs w:val="20"/>
              </w:rPr>
              <w:t>025</w:t>
            </w:r>
          </w:p>
        </w:tc>
        <w:tc>
          <w:tcPr>
            <w:tcW w:w="1440" w:type="dxa"/>
            <w:shd w:val="clear" w:color="auto" w:fill="FFFFFF" w:themeFill="background1"/>
          </w:tcPr>
          <w:p w14:paraId="1A8BA40D" w14:textId="3973F083" w:rsidR="674C2EF9" w:rsidRPr="00A37BD8" w:rsidRDefault="674C2EF9" w:rsidP="674C2EF9">
            <w:pPr>
              <w:jc w:val="center"/>
              <w:rPr>
                <w:rFonts w:cstheme="minorHAnsi"/>
                <w:sz w:val="20"/>
                <w:szCs w:val="20"/>
              </w:rPr>
            </w:pPr>
            <w:r w:rsidRPr="00A37BD8">
              <w:rPr>
                <w:rFonts w:eastAsia="Calibri" w:cstheme="minorHAnsi"/>
                <w:color w:val="000000" w:themeColor="text1"/>
                <w:sz w:val="20"/>
                <w:szCs w:val="20"/>
              </w:rPr>
              <w:t>Dow/Murphy</w:t>
            </w:r>
          </w:p>
          <w:p w14:paraId="649EF2B3" w14:textId="49BF0BE9" w:rsidR="674C2EF9" w:rsidRPr="00A37BD8" w:rsidRDefault="674C2EF9" w:rsidP="674C2EF9">
            <w:pPr>
              <w:jc w:val="center"/>
              <w:rPr>
                <w:rFonts w:cstheme="minorHAnsi"/>
                <w:sz w:val="20"/>
                <w:szCs w:val="20"/>
              </w:rPr>
            </w:pPr>
            <w:r w:rsidRPr="00A37BD8">
              <w:rPr>
                <w:rFonts w:eastAsia="Calibri" w:cstheme="minorHAnsi"/>
                <w:sz w:val="20"/>
                <w:szCs w:val="20"/>
              </w:rPr>
              <w:t xml:space="preserve"> </w:t>
            </w:r>
          </w:p>
        </w:tc>
        <w:tc>
          <w:tcPr>
            <w:tcW w:w="2430" w:type="dxa"/>
            <w:shd w:val="clear" w:color="auto" w:fill="FFFFFF" w:themeFill="background1"/>
          </w:tcPr>
          <w:p w14:paraId="2266ADC8" w14:textId="03792202" w:rsidR="674C2EF9" w:rsidRPr="00A37BD8" w:rsidRDefault="674C2EF9" w:rsidP="674C2EF9">
            <w:pPr>
              <w:jc w:val="center"/>
              <w:rPr>
                <w:rFonts w:cstheme="minorHAnsi"/>
                <w:sz w:val="20"/>
                <w:szCs w:val="20"/>
              </w:rPr>
            </w:pPr>
            <w:r w:rsidRPr="00A37BD8">
              <w:rPr>
                <w:rFonts w:eastAsia="Calibri" w:cstheme="minorHAnsi"/>
                <w:color w:val="000000" w:themeColor="text1"/>
                <w:sz w:val="20"/>
                <w:szCs w:val="20"/>
              </w:rPr>
              <w:t>time</w:t>
            </w:r>
          </w:p>
        </w:tc>
        <w:tc>
          <w:tcPr>
            <w:tcW w:w="360" w:type="dxa"/>
            <w:shd w:val="clear" w:color="auto" w:fill="FF0000"/>
          </w:tcPr>
          <w:p w14:paraId="03E2211D" w14:textId="77777777" w:rsidR="00B438C2" w:rsidRPr="00D4595E" w:rsidRDefault="00B438C2">
            <w:pPr>
              <w:rPr>
                <w:sz w:val="20"/>
                <w:szCs w:val="20"/>
              </w:rPr>
            </w:pPr>
          </w:p>
        </w:tc>
      </w:tr>
      <w:tr w:rsidR="00B438C2" w:rsidRPr="00A37BD8" w14:paraId="36FF9C09" w14:textId="77777777" w:rsidTr="674C2EF9">
        <w:tc>
          <w:tcPr>
            <w:tcW w:w="4585" w:type="dxa"/>
            <w:shd w:val="clear" w:color="auto" w:fill="FFFFFF" w:themeFill="background1"/>
          </w:tcPr>
          <w:p w14:paraId="1C50E50D" w14:textId="74A76C68" w:rsidR="674C2EF9" w:rsidRPr="00A37BD8" w:rsidRDefault="674C2EF9" w:rsidP="674C2EF9">
            <w:pPr>
              <w:rPr>
                <w:rFonts w:cstheme="minorHAnsi"/>
                <w:sz w:val="20"/>
                <w:szCs w:val="20"/>
              </w:rPr>
            </w:pPr>
            <w:r w:rsidRPr="00A37BD8">
              <w:rPr>
                <w:rFonts w:eastAsia="Calibri" w:cstheme="minorHAnsi"/>
                <w:color w:val="000000" w:themeColor="text1"/>
                <w:sz w:val="20"/>
                <w:szCs w:val="20"/>
              </w:rPr>
              <w:t>Collect work packets for home use.</w:t>
            </w:r>
          </w:p>
        </w:tc>
        <w:tc>
          <w:tcPr>
            <w:tcW w:w="1530" w:type="dxa"/>
            <w:shd w:val="clear" w:color="auto" w:fill="FFFFFF" w:themeFill="background1"/>
          </w:tcPr>
          <w:p w14:paraId="655CA3D7" w14:textId="06C679D7" w:rsidR="73138CD3" w:rsidRPr="00A37BD8" w:rsidRDefault="73138CD3" w:rsidP="674C2EF9">
            <w:pPr>
              <w:jc w:val="center"/>
              <w:rPr>
                <w:rFonts w:cstheme="minorHAnsi"/>
                <w:sz w:val="20"/>
                <w:szCs w:val="20"/>
              </w:rPr>
            </w:pPr>
            <w:r w:rsidRPr="00A37BD8">
              <w:rPr>
                <w:rFonts w:eastAsia="Calibri" w:cstheme="minorHAnsi"/>
                <w:color w:val="000000" w:themeColor="text1"/>
                <w:sz w:val="20"/>
                <w:szCs w:val="20"/>
              </w:rPr>
              <w:t>12/5/2025</w:t>
            </w:r>
          </w:p>
        </w:tc>
        <w:tc>
          <w:tcPr>
            <w:tcW w:w="1440" w:type="dxa"/>
            <w:shd w:val="clear" w:color="auto" w:fill="FFFFFF" w:themeFill="background1"/>
          </w:tcPr>
          <w:p w14:paraId="23622B9B" w14:textId="57AFD87A" w:rsidR="674C2EF9" w:rsidRPr="00A37BD8" w:rsidRDefault="674C2EF9" w:rsidP="674C2EF9">
            <w:pPr>
              <w:spacing w:line="257" w:lineRule="auto"/>
              <w:jc w:val="center"/>
              <w:rPr>
                <w:rFonts w:cstheme="minorHAnsi"/>
                <w:sz w:val="20"/>
                <w:szCs w:val="20"/>
              </w:rPr>
            </w:pPr>
            <w:r w:rsidRPr="00A37BD8">
              <w:rPr>
                <w:rFonts w:eastAsia="Calibri" w:cstheme="minorHAnsi"/>
                <w:color w:val="000000" w:themeColor="text1"/>
                <w:sz w:val="20"/>
                <w:szCs w:val="20"/>
              </w:rPr>
              <w:t>Murphy</w:t>
            </w:r>
          </w:p>
        </w:tc>
        <w:tc>
          <w:tcPr>
            <w:tcW w:w="2430" w:type="dxa"/>
            <w:shd w:val="clear" w:color="auto" w:fill="FFFFFF" w:themeFill="background1"/>
          </w:tcPr>
          <w:p w14:paraId="604BF780" w14:textId="256E82C9" w:rsidR="674C2EF9" w:rsidRPr="00A37BD8" w:rsidRDefault="674C2EF9" w:rsidP="674C2EF9">
            <w:pPr>
              <w:jc w:val="center"/>
              <w:rPr>
                <w:rFonts w:cstheme="minorHAnsi"/>
                <w:sz w:val="20"/>
                <w:szCs w:val="20"/>
              </w:rPr>
            </w:pPr>
            <w:r w:rsidRPr="00A37BD8">
              <w:rPr>
                <w:rFonts w:eastAsia="Calibri" w:cstheme="minorHAnsi"/>
                <w:color w:val="000000" w:themeColor="text1"/>
                <w:sz w:val="20"/>
                <w:szCs w:val="20"/>
              </w:rPr>
              <w:t>materials</w:t>
            </w:r>
          </w:p>
        </w:tc>
        <w:tc>
          <w:tcPr>
            <w:tcW w:w="360" w:type="dxa"/>
            <w:shd w:val="clear" w:color="auto" w:fill="FF0000"/>
          </w:tcPr>
          <w:p w14:paraId="2279D57B" w14:textId="77777777" w:rsidR="00B438C2" w:rsidRPr="00D4595E" w:rsidRDefault="00B438C2">
            <w:pPr>
              <w:rPr>
                <w:sz w:val="20"/>
                <w:szCs w:val="20"/>
              </w:rPr>
            </w:pPr>
          </w:p>
        </w:tc>
      </w:tr>
      <w:tr w:rsidR="674C2EF9" w:rsidRPr="00A37BD8" w14:paraId="7BE216C7" w14:textId="77777777" w:rsidTr="674C2EF9">
        <w:trPr>
          <w:trHeight w:val="300"/>
        </w:trPr>
        <w:tc>
          <w:tcPr>
            <w:tcW w:w="4585" w:type="dxa"/>
            <w:shd w:val="clear" w:color="auto" w:fill="FFFFFF" w:themeFill="background1"/>
          </w:tcPr>
          <w:p w14:paraId="5E7AE40D" w14:textId="032FCB36" w:rsidR="674C2EF9" w:rsidRPr="00A37BD8" w:rsidRDefault="674C2EF9" w:rsidP="674C2EF9">
            <w:pPr>
              <w:rPr>
                <w:rFonts w:cstheme="minorHAnsi"/>
                <w:sz w:val="20"/>
                <w:szCs w:val="20"/>
              </w:rPr>
            </w:pPr>
            <w:r w:rsidRPr="00A37BD8">
              <w:rPr>
                <w:rFonts w:eastAsia="Calibri" w:cstheme="minorHAnsi"/>
                <w:color w:val="000000" w:themeColor="text1"/>
                <w:sz w:val="20"/>
                <w:szCs w:val="20"/>
              </w:rPr>
              <w:t>Build student specific folders with “masked” graphs for each family to use at home with their child.</w:t>
            </w:r>
          </w:p>
        </w:tc>
        <w:tc>
          <w:tcPr>
            <w:tcW w:w="1530" w:type="dxa"/>
            <w:shd w:val="clear" w:color="auto" w:fill="FFFFFF" w:themeFill="background1"/>
          </w:tcPr>
          <w:p w14:paraId="436EE20F" w14:textId="6D2F0D9C" w:rsidR="7279292A" w:rsidRPr="00A37BD8" w:rsidRDefault="7279292A" w:rsidP="674C2EF9">
            <w:pPr>
              <w:jc w:val="center"/>
              <w:rPr>
                <w:rFonts w:cstheme="minorHAnsi"/>
                <w:sz w:val="20"/>
                <w:szCs w:val="20"/>
              </w:rPr>
            </w:pPr>
            <w:r w:rsidRPr="00A37BD8">
              <w:rPr>
                <w:rFonts w:eastAsia="Calibri" w:cstheme="minorHAnsi"/>
                <w:color w:val="000000" w:themeColor="text1"/>
                <w:sz w:val="20"/>
                <w:szCs w:val="20"/>
              </w:rPr>
              <w:t>12/5/2025</w:t>
            </w:r>
          </w:p>
          <w:p w14:paraId="2BDB1B92" w14:textId="59AFFE73" w:rsidR="674C2EF9" w:rsidRPr="00A37BD8" w:rsidRDefault="674C2EF9" w:rsidP="674C2EF9">
            <w:pPr>
              <w:spacing w:line="257" w:lineRule="auto"/>
              <w:jc w:val="center"/>
              <w:rPr>
                <w:rFonts w:eastAsia="Calibri" w:cstheme="minorHAnsi"/>
                <w:color w:val="000000" w:themeColor="text1"/>
                <w:sz w:val="20"/>
                <w:szCs w:val="20"/>
              </w:rPr>
            </w:pPr>
          </w:p>
        </w:tc>
        <w:tc>
          <w:tcPr>
            <w:tcW w:w="1440" w:type="dxa"/>
            <w:shd w:val="clear" w:color="auto" w:fill="FFFFFF" w:themeFill="background1"/>
          </w:tcPr>
          <w:p w14:paraId="3312415B" w14:textId="3F617231" w:rsidR="674C2EF9" w:rsidRPr="00A37BD8" w:rsidRDefault="674C2EF9" w:rsidP="674C2EF9">
            <w:pPr>
              <w:spacing w:line="257" w:lineRule="auto"/>
              <w:jc w:val="center"/>
              <w:rPr>
                <w:rFonts w:cstheme="minorHAnsi"/>
                <w:sz w:val="20"/>
                <w:szCs w:val="20"/>
              </w:rPr>
            </w:pPr>
            <w:r w:rsidRPr="00A37BD8">
              <w:rPr>
                <w:rFonts w:eastAsia="Calibri" w:cstheme="minorHAnsi"/>
                <w:color w:val="000000" w:themeColor="text1"/>
                <w:sz w:val="20"/>
                <w:szCs w:val="20"/>
              </w:rPr>
              <w:t>Murphy</w:t>
            </w:r>
          </w:p>
        </w:tc>
        <w:tc>
          <w:tcPr>
            <w:tcW w:w="2430" w:type="dxa"/>
            <w:shd w:val="clear" w:color="auto" w:fill="FFFFFF" w:themeFill="background1"/>
          </w:tcPr>
          <w:p w14:paraId="75099B32" w14:textId="19A30BB0" w:rsidR="674C2EF9" w:rsidRPr="00A37BD8" w:rsidRDefault="674C2EF9" w:rsidP="674C2EF9">
            <w:pPr>
              <w:jc w:val="center"/>
              <w:rPr>
                <w:rFonts w:cstheme="minorHAnsi"/>
                <w:sz w:val="20"/>
                <w:szCs w:val="20"/>
              </w:rPr>
            </w:pPr>
            <w:r w:rsidRPr="00A37BD8">
              <w:rPr>
                <w:rFonts w:eastAsia="Calibri" w:cstheme="minorHAnsi"/>
                <w:color w:val="000000" w:themeColor="text1"/>
                <w:sz w:val="20"/>
                <w:szCs w:val="20"/>
              </w:rPr>
              <w:t>materials</w:t>
            </w:r>
          </w:p>
        </w:tc>
        <w:tc>
          <w:tcPr>
            <w:tcW w:w="360" w:type="dxa"/>
            <w:shd w:val="clear" w:color="auto" w:fill="FF0000"/>
          </w:tcPr>
          <w:p w14:paraId="704BB6E5" w14:textId="5CE025C3" w:rsidR="674C2EF9" w:rsidRDefault="674C2EF9" w:rsidP="674C2EF9">
            <w:pPr>
              <w:rPr>
                <w:sz w:val="20"/>
                <w:szCs w:val="20"/>
              </w:rPr>
            </w:pPr>
          </w:p>
        </w:tc>
      </w:tr>
      <w:tr w:rsidR="674C2EF9" w:rsidRPr="00A37BD8" w14:paraId="7052BF5F" w14:textId="77777777" w:rsidTr="674C2EF9">
        <w:trPr>
          <w:trHeight w:val="300"/>
        </w:trPr>
        <w:tc>
          <w:tcPr>
            <w:tcW w:w="4585" w:type="dxa"/>
            <w:shd w:val="clear" w:color="auto" w:fill="FFFFFF" w:themeFill="background1"/>
          </w:tcPr>
          <w:p w14:paraId="34FDCF37" w14:textId="3FD2F236" w:rsidR="674C2EF9" w:rsidRPr="00A37BD8" w:rsidRDefault="674C2EF9" w:rsidP="674C2EF9">
            <w:pPr>
              <w:spacing w:line="257" w:lineRule="auto"/>
              <w:rPr>
                <w:rFonts w:cstheme="minorHAnsi"/>
                <w:sz w:val="20"/>
                <w:szCs w:val="20"/>
              </w:rPr>
            </w:pPr>
            <w:r w:rsidRPr="00A37BD8">
              <w:rPr>
                <w:rFonts w:eastAsia="Calibri" w:cstheme="minorHAnsi"/>
                <w:color w:val="000000" w:themeColor="text1"/>
                <w:sz w:val="20"/>
                <w:szCs w:val="20"/>
              </w:rPr>
              <w:t>Hold data conferences with teachers to check on the usage of the unified data binder tracking system and student progress.</w:t>
            </w:r>
          </w:p>
        </w:tc>
        <w:tc>
          <w:tcPr>
            <w:tcW w:w="1530" w:type="dxa"/>
            <w:shd w:val="clear" w:color="auto" w:fill="FFFFFF" w:themeFill="background1"/>
          </w:tcPr>
          <w:p w14:paraId="1568714B" w14:textId="6D2F0D9C" w:rsidR="18EE0972" w:rsidRPr="00A37BD8" w:rsidRDefault="18EE0972" w:rsidP="674C2EF9">
            <w:pPr>
              <w:jc w:val="center"/>
              <w:rPr>
                <w:rFonts w:cstheme="minorHAnsi"/>
                <w:sz w:val="20"/>
                <w:szCs w:val="20"/>
              </w:rPr>
            </w:pPr>
            <w:r w:rsidRPr="00A37BD8">
              <w:rPr>
                <w:rFonts w:eastAsia="Calibri" w:cstheme="minorHAnsi"/>
                <w:color w:val="000000" w:themeColor="text1"/>
                <w:sz w:val="20"/>
                <w:szCs w:val="20"/>
              </w:rPr>
              <w:t>12/5/2025</w:t>
            </w:r>
          </w:p>
          <w:p w14:paraId="6CEBBCEF" w14:textId="2BAD28A1" w:rsidR="674C2EF9" w:rsidRPr="00A37BD8" w:rsidRDefault="674C2EF9" w:rsidP="674C2EF9">
            <w:pPr>
              <w:spacing w:line="257" w:lineRule="auto"/>
              <w:jc w:val="center"/>
              <w:rPr>
                <w:rFonts w:eastAsia="Calibri" w:cstheme="minorHAnsi"/>
                <w:color w:val="000000" w:themeColor="text1"/>
                <w:sz w:val="20"/>
                <w:szCs w:val="20"/>
              </w:rPr>
            </w:pPr>
          </w:p>
        </w:tc>
        <w:tc>
          <w:tcPr>
            <w:tcW w:w="1440" w:type="dxa"/>
            <w:shd w:val="clear" w:color="auto" w:fill="FFFFFF" w:themeFill="background1"/>
          </w:tcPr>
          <w:p w14:paraId="409A1736" w14:textId="3D32BE57" w:rsidR="674C2EF9" w:rsidRPr="00A37BD8" w:rsidRDefault="674C2EF9" w:rsidP="674C2EF9">
            <w:pPr>
              <w:spacing w:line="257" w:lineRule="auto"/>
              <w:jc w:val="center"/>
              <w:rPr>
                <w:rFonts w:cstheme="minorHAnsi"/>
                <w:sz w:val="20"/>
                <w:szCs w:val="20"/>
              </w:rPr>
            </w:pPr>
            <w:r w:rsidRPr="00A37BD8">
              <w:rPr>
                <w:rFonts w:eastAsia="Calibri" w:cstheme="minorHAnsi"/>
                <w:color w:val="000000" w:themeColor="text1"/>
                <w:sz w:val="20"/>
                <w:szCs w:val="20"/>
              </w:rPr>
              <w:t>Dow/Murphy</w:t>
            </w:r>
          </w:p>
        </w:tc>
        <w:tc>
          <w:tcPr>
            <w:tcW w:w="2430" w:type="dxa"/>
            <w:shd w:val="clear" w:color="auto" w:fill="FFFFFF" w:themeFill="background1"/>
          </w:tcPr>
          <w:p w14:paraId="22585C84" w14:textId="07ED66E7" w:rsidR="674C2EF9" w:rsidRPr="00A37BD8" w:rsidRDefault="674C2EF9" w:rsidP="674C2EF9">
            <w:pPr>
              <w:jc w:val="center"/>
              <w:rPr>
                <w:rFonts w:cstheme="minorHAnsi"/>
                <w:sz w:val="20"/>
                <w:szCs w:val="20"/>
              </w:rPr>
            </w:pPr>
            <w:r w:rsidRPr="00A37BD8">
              <w:rPr>
                <w:rFonts w:eastAsia="Calibri" w:cstheme="minorHAnsi"/>
                <w:color w:val="000000" w:themeColor="text1"/>
                <w:sz w:val="20"/>
                <w:szCs w:val="20"/>
              </w:rPr>
              <w:t>time</w:t>
            </w:r>
          </w:p>
        </w:tc>
        <w:tc>
          <w:tcPr>
            <w:tcW w:w="360" w:type="dxa"/>
            <w:shd w:val="clear" w:color="auto" w:fill="FF0000"/>
          </w:tcPr>
          <w:p w14:paraId="418AE8D6" w14:textId="25D192C3" w:rsidR="674C2EF9" w:rsidRDefault="674C2EF9" w:rsidP="674C2EF9">
            <w:pPr>
              <w:rPr>
                <w:sz w:val="20"/>
                <w:szCs w:val="20"/>
              </w:rPr>
            </w:pPr>
          </w:p>
        </w:tc>
      </w:tr>
      <w:tr w:rsidR="674C2EF9" w:rsidRPr="00A37BD8" w14:paraId="681C4B6B" w14:textId="77777777" w:rsidTr="674C2EF9">
        <w:trPr>
          <w:trHeight w:val="300"/>
        </w:trPr>
        <w:tc>
          <w:tcPr>
            <w:tcW w:w="4585" w:type="dxa"/>
            <w:shd w:val="clear" w:color="auto" w:fill="FFFFFF" w:themeFill="background1"/>
          </w:tcPr>
          <w:p w14:paraId="7F46FC42" w14:textId="6153BCAA" w:rsidR="674C2EF9" w:rsidRPr="00A37BD8" w:rsidRDefault="674C2EF9" w:rsidP="674C2EF9">
            <w:pPr>
              <w:spacing w:line="257" w:lineRule="auto"/>
              <w:rPr>
                <w:rFonts w:cstheme="minorHAnsi"/>
                <w:sz w:val="20"/>
                <w:szCs w:val="20"/>
              </w:rPr>
            </w:pPr>
            <w:r w:rsidRPr="00A37BD8">
              <w:rPr>
                <w:rFonts w:eastAsia="Calibri" w:cstheme="minorHAnsi"/>
                <w:color w:val="000000" w:themeColor="text1"/>
                <w:sz w:val="20"/>
                <w:szCs w:val="20"/>
              </w:rPr>
              <w:t>Flyers/invitations sent home announcing Academic Parent Teacher Team night and packets for break.</w:t>
            </w:r>
          </w:p>
        </w:tc>
        <w:tc>
          <w:tcPr>
            <w:tcW w:w="1530" w:type="dxa"/>
            <w:shd w:val="clear" w:color="auto" w:fill="FFFFFF" w:themeFill="background1"/>
          </w:tcPr>
          <w:p w14:paraId="223EC180" w14:textId="6D2F0D9C" w:rsidR="6DFBA3AA" w:rsidRPr="00A37BD8" w:rsidRDefault="6DFBA3AA" w:rsidP="674C2EF9">
            <w:pPr>
              <w:jc w:val="center"/>
              <w:rPr>
                <w:rFonts w:cstheme="minorHAnsi"/>
                <w:sz w:val="20"/>
                <w:szCs w:val="20"/>
              </w:rPr>
            </w:pPr>
            <w:r w:rsidRPr="00A37BD8">
              <w:rPr>
                <w:rFonts w:eastAsia="Calibri" w:cstheme="minorHAnsi"/>
                <w:color w:val="000000" w:themeColor="text1"/>
                <w:sz w:val="20"/>
                <w:szCs w:val="20"/>
              </w:rPr>
              <w:t>12/5/2025</w:t>
            </w:r>
          </w:p>
          <w:p w14:paraId="1AA799A1" w14:textId="6DDFCFCE" w:rsidR="674C2EF9" w:rsidRPr="00A37BD8" w:rsidRDefault="674C2EF9" w:rsidP="00A37BD8">
            <w:pPr>
              <w:spacing w:line="257" w:lineRule="auto"/>
              <w:rPr>
                <w:rFonts w:cstheme="minorHAnsi"/>
                <w:sz w:val="20"/>
                <w:szCs w:val="20"/>
              </w:rPr>
            </w:pPr>
          </w:p>
        </w:tc>
        <w:tc>
          <w:tcPr>
            <w:tcW w:w="1440" w:type="dxa"/>
            <w:shd w:val="clear" w:color="auto" w:fill="FFFFFF" w:themeFill="background1"/>
          </w:tcPr>
          <w:p w14:paraId="1684717B" w14:textId="101D954D" w:rsidR="674C2EF9" w:rsidRPr="00A37BD8" w:rsidRDefault="674C2EF9" w:rsidP="674C2EF9">
            <w:pPr>
              <w:jc w:val="center"/>
              <w:rPr>
                <w:rFonts w:cstheme="minorHAnsi"/>
                <w:sz w:val="20"/>
                <w:szCs w:val="20"/>
              </w:rPr>
            </w:pPr>
            <w:r w:rsidRPr="00A37BD8">
              <w:rPr>
                <w:rFonts w:eastAsia="Calibri" w:cstheme="minorHAnsi"/>
                <w:color w:val="000000" w:themeColor="text1"/>
                <w:sz w:val="20"/>
                <w:szCs w:val="20"/>
              </w:rPr>
              <w:t>Admin/ Teachers</w:t>
            </w:r>
          </w:p>
        </w:tc>
        <w:tc>
          <w:tcPr>
            <w:tcW w:w="2430" w:type="dxa"/>
            <w:shd w:val="clear" w:color="auto" w:fill="FFFFFF" w:themeFill="background1"/>
          </w:tcPr>
          <w:p w14:paraId="6C6FC2E2" w14:textId="560B592F" w:rsidR="674C2EF9" w:rsidRPr="00A37BD8" w:rsidRDefault="674C2EF9" w:rsidP="674C2EF9">
            <w:pPr>
              <w:jc w:val="center"/>
              <w:rPr>
                <w:rFonts w:cstheme="minorHAnsi"/>
                <w:sz w:val="20"/>
                <w:szCs w:val="20"/>
              </w:rPr>
            </w:pPr>
            <w:r w:rsidRPr="00A37BD8">
              <w:rPr>
                <w:rFonts w:eastAsia="Calibri" w:cstheme="minorHAnsi"/>
                <w:color w:val="000000" w:themeColor="text1"/>
                <w:sz w:val="20"/>
                <w:szCs w:val="20"/>
              </w:rPr>
              <w:t>materials</w:t>
            </w:r>
          </w:p>
        </w:tc>
        <w:tc>
          <w:tcPr>
            <w:tcW w:w="360" w:type="dxa"/>
            <w:shd w:val="clear" w:color="auto" w:fill="FF0000"/>
          </w:tcPr>
          <w:p w14:paraId="635FE6E1" w14:textId="019C7B5C" w:rsidR="674C2EF9" w:rsidRDefault="674C2EF9" w:rsidP="674C2EF9">
            <w:pPr>
              <w:rPr>
                <w:sz w:val="20"/>
                <w:szCs w:val="20"/>
              </w:rPr>
            </w:pPr>
          </w:p>
        </w:tc>
      </w:tr>
      <w:tr w:rsidR="674C2EF9" w:rsidRPr="00A37BD8" w14:paraId="37BEE294" w14:textId="77777777" w:rsidTr="674C2EF9">
        <w:trPr>
          <w:trHeight w:val="300"/>
        </w:trPr>
        <w:tc>
          <w:tcPr>
            <w:tcW w:w="4585" w:type="dxa"/>
            <w:shd w:val="clear" w:color="auto" w:fill="FFFFFF" w:themeFill="background1"/>
          </w:tcPr>
          <w:p w14:paraId="46522686" w14:textId="151F3AF2" w:rsidR="674C2EF9" w:rsidRPr="00A37BD8" w:rsidRDefault="674C2EF9" w:rsidP="674C2EF9">
            <w:pPr>
              <w:spacing w:line="257" w:lineRule="auto"/>
              <w:rPr>
                <w:rFonts w:cstheme="minorHAnsi"/>
                <w:sz w:val="20"/>
                <w:szCs w:val="20"/>
              </w:rPr>
            </w:pPr>
            <w:r w:rsidRPr="00A37BD8">
              <w:rPr>
                <w:rFonts w:eastAsia="Calibri" w:cstheme="minorHAnsi"/>
                <w:color w:val="000000" w:themeColor="text1"/>
                <w:sz w:val="20"/>
                <w:szCs w:val="20"/>
              </w:rPr>
              <w:t>Robo-call providing information for Academic Parent Teacher Team night</w:t>
            </w:r>
          </w:p>
        </w:tc>
        <w:tc>
          <w:tcPr>
            <w:tcW w:w="1530" w:type="dxa"/>
            <w:shd w:val="clear" w:color="auto" w:fill="FFFFFF" w:themeFill="background1"/>
          </w:tcPr>
          <w:p w14:paraId="4646B5A4" w14:textId="259BEBE1" w:rsidR="766AA62C" w:rsidRPr="00A37BD8" w:rsidRDefault="766AA62C" w:rsidP="674C2EF9">
            <w:pPr>
              <w:jc w:val="center"/>
              <w:rPr>
                <w:rFonts w:cstheme="minorHAnsi"/>
                <w:sz w:val="20"/>
                <w:szCs w:val="20"/>
              </w:rPr>
            </w:pPr>
            <w:r w:rsidRPr="00A37BD8">
              <w:rPr>
                <w:rFonts w:eastAsia="Calibri" w:cstheme="minorHAnsi"/>
                <w:color w:val="000000" w:themeColor="text1"/>
                <w:sz w:val="20"/>
                <w:szCs w:val="20"/>
              </w:rPr>
              <w:t>12/5/2025</w:t>
            </w:r>
          </w:p>
          <w:p w14:paraId="703CA26E" w14:textId="058A2769" w:rsidR="674C2EF9" w:rsidRPr="00A37BD8" w:rsidRDefault="674C2EF9" w:rsidP="674C2EF9">
            <w:pPr>
              <w:spacing w:line="257" w:lineRule="auto"/>
              <w:jc w:val="center"/>
              <w:rPr>
                <w:rFonts w:cstheme="minorHAnsi"/>
                <w:sz w:val="20"/>
                <w:szCs w:val="20"/>
              </w:rPr>
            </w:pPr>
            <w:r w:rsidRPr="00A37BD8">
              <w:rPr>
                <w:rFonts w:eastAsia="Calibri" w:cstheme="minorHAnsi"/>
                <w:sz w:val="20"/>
                <w:szCs w:val="20"/>
              </w:rPr>
              <w:t xml:space="preserve"> </w:t>
            </w:r>
          </w:p>
        </w:tc>
        <w:tc>
          <w:tcPr>
            <w:tcW w:w="1440" w:type="dxa"/>
            <w:shd w:val="clear" w:color="auto" w:fill="FFFFFF" w:themeFill="background1"/>
          </w:tcPr>
          <w:p w14:paraId="1BD45F18" w14:textId="52086DC6" w:rsidR="674C2EF9" w:rsidRPr="00A37BD8" w:rsidRDefault="674C2EF9" w:rsidP="674C2EF9">
            <w:pPr>
              <w:spacing w:line="257" w:lineRule="auto"/>
              <w:jc w:val="center"/>
              <w:rPr>
                <w:rFonts w:cstheme="minorHAnsi"/>
                <w:sz w:val="20"/>
                <w:szCs w:val="20"/>
              </w:rPr>
            </w:pPr>
            <w:r w:rsidRPr="00A37BD8">
              <w:rPr>
                <w:rFonts w:eastAsia="Calibri" w:cstheme="minorHAnsi"/>
                <w:color w:val="000000" w:themeColor="text1"/>
                <w:sz w:val="20"/>
                <w:szCs w:val="20"/>
              </w:rPr>
              <w:t>Dow</w:t>
            </w:r>
          </w:p>
        </w:tc>
        <w:tc>
          <w:tcPr>
            <w:tcW w:w="2430" w:type="dxa"/>
            <w:shd w:val="clear" w:color="auto" w:fill="FFFFFF" w:themeFill="background1"/>
          </w:tcPr>
          <w:p w14:paraId="3842BC12" w14:textId="73C27504" w:rsidR="674C2EF9" w:rsidRPr="00A37BD8" w:rsidRDefault="674C2EF9" w:rsidP="674C2EF9">
            <w:pPr>
              <w:jc w:val="center"/>
              <w:rPr>
                <w:rFonts w:cstheme="minorHAnsi"/>
                <w:sz w:val="20"/>
                <w:szCs w:val="20"/>
              </w:rPr>
            </w:pPr>
            <w:r w:rsidRPr="00A37BD8">
              <w:rPr>
                <w:rFonts w:eastAsia="Calibri" w:cstheme="minorHAnsi"/>
                <w:color w:val="000000" w:themeColor="text1"/>
                <w:sz w:val="20"/>
                <w:szCs w:val="20"/>
              </w:rPr>
              <w:t>time</w:t>
            </w:r>
          </w:p>
        </w:tc>
        <w:tc>
          <w:tcPr>
            <w:tcW w:w="360" w:type="dxa"/>
            <w:shd w:val="clear" w:color="auto" w:fill="FF0000"/>
          </w:tcPr>
          <w:p w14:paraId="5A7F6F4B" w14:textId="11E436F7" w:rsidR="674C2EF9" w:rsidRDefault="674C2EF9" w:rsidP="674C2EF9">
            <w:pPr>
              <w:rPr>
                <w:sz w:val="20"/>
                <w:szCs w:val="20"/>
              </w:rPr>
            </w:pPr>
          </w:p>
        </w:tc>
      </w:tr>
      <w:tr w:rsidR="674C2EF9" w:rsidRPr="00A37BD8" w14:paraId="6A220496" w14:textId="77777777" w:rsidTr="674C2EF9">
        <w:trPr>
          <w:trHeight w:val="300"/>
        </w:trPr>
        <w:tc>
          <w:tcPr>
            <w:tcW w:w="4585" w:type="dxa"/>
            <w:shd w:val="clear" w:color="auto" w:fill="FFFFFF" w:themeFill="background1"/>
          </w:tcPr>
          <w:p w14:paraId="2F61F1FE" w14:textId="7F3B5626" w:rsidR="674C2EF9" w:rsidRPr="00A37BD8" w:rsidRDefault="674C2EF9" w:rsidP="674C2EF9">
            <w:pPr>
              <w:spacing w:line="257" w:lineRule="auto"/>
              <w:rPr>
                <w:rFonts w:cstheme="minorHAnsi"/>
                <w:sz w:val="20"/>
                <w:szCs w:val="20"/>
              </w:rPr>
            </w:pPr>
            <w:r w:rsidRPr="00A37BD8">
              <w:rPr>
                <w:rFonts w:eastAsia="Calibri" w:cstheme="minorHAnsi"/>
                <w:color w:val="000000" w:themeColor="text1"/>
                <w:sz w:val="20"/>
                <w:szCs w:val="20"/>
              </w:rPr>
              <w:t>Teacher initiated calls/messages home confirming Academic Parent Teacher Team night.</w:t>
            </w:r>
          </w:p>
        </w:tc>
        <w:tc>
          <w:tcPr>
            <w:tcW w:w="1530" w:type="dxa"/>
            <w:shd w:val="clear" w:color="auto" w:fill="FFFFFF" w:themeFill="background1"/>
          </w:tcPr>
          <w:p w14:paraId="6B4B6018" w14:textId="6D2F0D9C" w:rsidR="5B7B755D" w:rsidRPr="00A37BD8" w:rsidRDefault="5B7B755D" w:rsidP="674C2EF9">
            <w:pPr>
              <w:jc w:val="center"/>
              <w:rPr>
                <w:rFonts w:cstheme="minorHAnsi"/>
                <w:sz w:val="20"/>
                <w:szCs w:val="20"/>
              </w:rPr>
            </w:pPr>
            <w:r w:rsidRPr="00A37BD8">
              <w:rPr>
                <w:rFonts w:eastAsia="Calibri" w:cstheme="minorHAnsi"/>
                <w:color w:val="000000" w:themeColor="text1"/>
                <w:sz w:val="20"/>
                <w:szCs w:val="20"/>
              </w:rPr>
              <w:t>12/5/2025</w:t>
            </w:r>
          </w:p>
          <w:p w14:paraId="6F19638A" w14:textId="2640DDC1" w:rsidR="674C2EF9" w:rsidRPr="00A37BD8" w:rsidRDefault="674C2EF9" w:rsidP="00A37BD8">
            <w:pPr>
              <w:spacing w:line="257" w:lineRule="auto"/>
              <w:rPr>
                <w:rFonts w:cstheme="minorHAnsi"/>
                <w:sz w:val="20"/>
                <w:szCs w:val="20"/>
              </w:rPr>
            </w:pPr>
            <w:r w:rsidRPr="00A37BD8">
              <w:rPr>
                <w:rFonts w:eastAsia="Calibri" w:cstheme="minorHAnsi"/>
                <w:sz w:val="20"/>
                <w:szCs w:val="20"/>
              </w:rPr>
              <w:t xml:space="preserve"> </w:t>
            </w:r>
          </w:p>
        </w:tc>
        <w:tc>
          <w:tcPr>
            <w:tcW w:w="1440" w:type="dxa"/>
            <w:shd w:val="clear" w:color="auto" w:fill="FFFFFF" w:themeFill="background1"/>
          </w:tcPr>
          <w:p w14:paraId="5A8C7474" w14:textId="4EDA8471" w:rsidR="674C2EF9" w:rsidRPr="00A37BD8" w:rsidRDefault="674C2EF9" w:rsidP="674C2EF9">
            <w:pPr>
              <w:jc w:val="center"/>
              <w:rPr>
                <w:rFonts w:cstheme="minorHAnsi"/>
                <w:sz w:val="20"/>
                <w:szCs w:val="20"/>
              </w:rPr>
            </w:pPr>
            <w:r w:rsidRPr="00A37BD8">
              <w:rPr>
                <w:rFonts w:eastAsia="Calibri" w:cstheme="minorHAnsi"/>
                <w:color w:val="000000" w:themeColor="text1"/>
                <w:sz w:val="20"/>
                <w:szCs w:val="20"/>
              </w:rPr>
              <w:t>Teachers</w:t>
            </w:r>
          </w:p>
        </w:tc>
        <w:tc>
          <w:tcPr>
            <w:tcW w:w="2430" w:type="dxa"/>
            <w:shd w:val="clear" w:color="auto" w:fill="FFFFFF" w:themeFill="background1"/>
          </w:tcPr>
          <w:p w14:paraId="5A3D49E5" w14:textId="058DA436" w:rsidR="674C2EF9" w:rsidRPr="00A37BD8" w:rsidRDefault="674C2EF9" w:rsidP="674C2EF9">
            <w:pPr>
              <w:jc w:val="center"/>
              <w:rPr>
                <w:rFonts w:cstheme="minorHAnsi"/>
                <w:sz w:val="20"/>
                <w:szCs w:val="20"/>
              </w:rPr>
            </w:pPr>
            <w:r w:rsidRPr="00A37BD8">
              <w:rPr>
                <w:rFonts w:eastAsia="Calibri" w:cstheme="minorHAnsi"/>
                <w:color w:val="000000" w:themeColor="text1"/>
                <w:sz w:val="20"/>
                <w:szCs w:val="20"/>
              </w:rPr>
              <w:t>time</w:t>
            </w:r>
          </w:p>
        </w:tc>
        <w:tc>
          <w:tcPr>
            <w:tcW w:w="360" w:type="dxa"/>
            <w:shd w:val="clear" w:color="auto" w:fill="FF0000"/>
          </w:tcPr>
          <w:p w14:paraId="63E308F5" w14:textId="4A617856" w:rsidR="674C2EF9" w:rsidRDefault="674C2EF9" w:rsidP="674C2EF9">
            <w:pPr>
              <w:rPr>
                <w:sz w:val="20"/>
                <w:szCs w:val="20"/>
              </w:rPr>
            </w:pPr>
          </w:p>
        </w:tc>
      </w:tr>
      <w:tr w:rsidR="674C2EF9" w:rsidRPr="00A37BD8" w14:paraId="1450467E" w14:textId="77777777" w:rsidTr="674C2EF9">
        <w:trPr>
          <w:trHeight w:val="300"/>
        </w:trPr>
        <w:tc>
          <w:tcPr>
            <w:tcW w:w="4585" w:type="dxa"/>
            <w:shd w:val="clear" w:color="auto" w:fill="FFFFFF" w:themeFill="background1"/>
          </w:tcPr>
          <w:p w14:paraId="5B3BF106" w14:textId="35482360" w:rsidR="674C2EF9" w:rsidRPr="00A37BD8" w:rsidRDefault="674C2EF9" w:rsidP="674C2EF9">
            <w:pPr>
              <w:spacing w:line="257" w:lineRule="auto"/>
              <w:rPr>
                <w:rFonts w:cstheme="minorHAnsi"/>
                <w:sz w:val="20"/>
                <w:szCs w:val="20"/>
              </w:rPr>
            </w:pPr>
            <w:r w:rsidRPr="00A37BD8">
              <w:rPr>
                <w:rFonts w:eastAsia="Calibri" w:cstheme="minorHAnsi"/>
                <w:color w:val="000000" w:themeColor="text1"/>
                <w:sz w:val="20"/>
                <w:szCs w:val="20"/>
              </w:rPr>
              <w:t>Host evening Academic Parent Teacher Team night where parents interact with teacher and each other to learn materials and set new goals for student progress and time working at home.</w:t>
            </w:r>
          </w:p>
        </w:tc>
        <w:tc>
          <w:tcPr>
            <w:tcW w:w="1530" w:type="dxa"/>
            <w:shd w:val="clear" w:color="auto" w:fill="FFFFFF" w:themeFill="background1"/>
          </w:tcPr>
          <w:p w14:paraId="536BE05B" w14:textId="7F543B67" w:rsidR="674C2EF9" w:rsidRPr="00A37BD8" w:rsidRDefault="674C2EF9" w:rsidP="674C2EF9">
            <w:pPr>
              <w:spacing w:line="257" w:lineRule="auto"/>
              <w:jc w:val="center"/>
              <w:rPr>
                <w:rFonts w:cstheme="minorHAnsi"/>
                <w:sz w:val="20"/>
                <w:szCs w:val="20"/>
              </w:rPr>
            </w:pPr>
            <w:r w:rsidRPr="00A37BD8">
              <w:rPr>
                <w:rFonts w:eastAsia="Calibri" w:cstheme="minorHAnsi"/>
                <w:color w:val="000000" w:themeColor="text1"/>
                <w:sz w:val="20"/>
                <w:szCs w:val="20"/>
              </w:rPr>
              <w:t>12/12/202</w:t>
            </w:r>
            <w:r w:rsidR="548EDB22" w:rsidRPr="00A37BD8">
              <w:rPr>
                <w:rFonts w:eastAsia="Calibri" w:cstheme="minorHAnsi"/>
                <w:color w:val="000000" w:themeColor="text1"/>
                <w:sz w:val="20"/>
                <w:szCs w:val="20"/>
              </w:rPr>
              <w:t>5</w:t>
            </w:r>
          </w:p>
        </w:tc>
        <w:tc>
          <w:tcPr>
            <w:tcW w:w="1440" w:type="dxa"/>
            <w:shd w:val="clear" w:color="auto" w:fill="FFFFFF" w:themeFill="background1"/>
          </w:tcPr>
          <w:p w14:paraId="4C2C8B84" w14:textId="6A75B683" w:rsidR="674C2EF9" w:rsidRPr="00A37BD8" w:rsidRDefault="674C2EF9" w:rsidP="674C2EF9">
            <w:pPr>
              <w:jc w:val="center"/>
              <w:rPr>
                <w:rFonts w:cstheme="minorHAnsi"/>
                <w:sz w:val="20"/>
                <w:szCs w:val="20"/>
              </w:rPr>
            </w:pPr>
            <w:r w:rsidRPr="00A37BD8">
              <w:rPr>
                <w:rFonts w:eastAsia="Calibri" w:cstheme="minorHAnsi"/>
                <w:color w:val="000000" w:themeColor="text1"/>
                <w:sz w:val="20"/>
                <w:szCs w:val="20"/>
              </w:rPr>
              <w:t>Staff</w:t>
            </w:r>
          </w:p>
        </w:tc>
        <w:tc>
          <w:tcPr>
            <w:tcW w:w="2430" w:type="dxa"/>
            <w:shd w:val="clear" w:color="auto" w:fill="FFFFFF" w:themeFill="background1"/>
          </w:tcPr>
          <w:p w14:paraId="56477A24" w14:textId="4F652B08" w:rsidR="674C2EF9" w:rsidRPr="00A37BD8" w:rsidRDefault="674C2EF9" w:rsidP="674C2EF9">
            <w:pPr>
              <w:jc w:val="center"/>
              <w:rPr>
                <w:rFonts w:cstheme="minorHAnsi"/>
                <w:sz w:val="20"/>
                <w:szCs w:val="20"/>
              </w:rPr>
            </w:pPr>
            <w:r w:rsidRPr="00A37BD8">
              <w:rPr>
                <w:rFonts w:eastAsia="Calibri" w:cstheme="minorHAnsi"/>
                <w:color w:val="000000" w:themeColor="text1"/>
                <w:sz w:val="20"/>
                <w:szCs w:val="20"/>
              </w:rPr>
              <w:t>Budget, time, materials</w:t>
            </w:r>
          </w:p>
        </w:tc>
        <w:tc>
          <w:tcPr>
            <w:tcW w:w="360" w:type="dxa"/>
            <w:shd w:val="clear" w:color="auto" w:fill="FF0000"/>
          </w:tcPr>
          <w:p w14:paraId="27B8CC2C" w14:textId="722FBD14" w:rsidR="674C2EF9" w:rsidRDefault="674C2EF9" w:rsidP="674C2EF9">
            <w:pPr>
              <w:rPr>
                <w:sz w:val="20"/>
                <w:szCs w:val="20"/>
              </w:rPr>
            </w:pPr>
          </w:p>
        </w:tc>
      </w:tr>
    </w:tbl>
    <w:p w14:paraId="0711E2A2" w14:textId="77777777" w:rsidR="00B438C2" w:rsidRPr="00D4595E" w:rsidRDefault="00B438C2" w:rsidP="00B438C2">
      <w:pPr>
        <w:spacing w:after="0"/>
        <w:rPr>
          <w:sz w:val="14"/>
          <w:szCs w:val="14"/>
        </w:rPr>
      </w:pPr>
    </w:p>
    <w:tbl>
      <w:tblPr>
        <w:tblStyle w:val="TableGrid"/>
        <w:tblW w:w="10345" w:type="dxa"/>
        <w:tblLayout w:type="fixed"/>
        <w:tblLook w:val="04A0" w:firstRow="1" w:lastRow="0" w:firstColumn="1" w:lastColumn="0" w:noHBand="0" w:noVBand="1"/>
      </w:tblPr>
      <w:tblGrid>
        <w:gridCol w:w="1305"/>
        <w:gridCol w:w="3100"/>
        <w:gridCol w:w="3355"/>
        <w:gridCol w:w="2585"/>
      </w:tblGrid>
      <w:tr w:rsidR="00B438C2" w:rsidRPr="00D4595E" w14:paraId="3EEB30AD" w14:textId="77777777" w:rsidTr="674C2EF9">
        <w:tc>
          <w:tcPr>
            <w:tcW w:w="10345" w:type="dxa"/>
            <w:gridSpan w:val="4"/>
            <w:shd w:val="clear" w:color="auto" w:fill="000000" w:themeFill="text1"/>
          </w:tcPr>
          <w:p w14:paraId="543020C4" w14:textId="26C5DB6E" w:rsidR="00B438C2" w:rsidRPr="00D4595E" w:rsidRDefault="00B438C2">
            <w:pPr>
              <w:jc w:val="center"/>
              <w:rPr>
                <w:b/>
                <w:bCs/>
              </w:rPr>
            </w:pPr>
            <w:r w:rsidRPr="00D4595E">
              <w:rPr>
                <w:b/>
                <w:bCs/>
              </w:rPr>
              <w:t>PROGRESS MONITORIN</w:t>
            </w:r>
            <w:r w:rsidR="005E1B68" w:rsidRPr="00D4595E">
              <w:rPr>
                <w:b/>
                <w:bCs/>
              </w:rPr>
              <w:t>G</w:t>
            </w:r>
            <w:r w:rsidRPr="00D4595E">
              <w:rPr>
                <w:b/>
                <w:bCs/>
              </w:rPr>
              <w:t xml:space="preserve"> (NOVEMBER – DECEMBER)</w:t>
            </w:r>
          </w:p>
          <w:p w14:paraId="5565D6B8" w14:textId="77777777" w:rsidR="00B438C2" w:rsidRPr="00D4595E" w:rsidRDefault="00B438C2">
            <w:pPr>
              <w:jc w:val="center"/>
              <w:rPr>
                <w:b/>
                <w:bCs/>
              </w:rPr>
            </w:pPr>
            <w:r w:rsidRPr="00D4595E">
              <w:rPr>
                <w:b/>
                <w:bCs/>
                <w:i/>
                <w:iCs/>
              </w:rPr>
              <w:t>Outcome Data</w:t>
            </w:r>
          </w:p>
        </w:tc>
      </w:tr>
      <w:tr w:rsidR="00B438C2" w:rsidRPr="00D4595E" w14:paraId="6251E588" w14:textId="77777777" w:rsidTr="674C2EF9">
        <w:trPr>
          <w:trHeight w:hRule="exact" w:val="288"/>
        </w:trPr>
        <w:tc>
          <w:tcPr>
            <w:tcW w:w="1305" w:type="dxa"/>
            <w:shd w:val="clear" w:color="auto" w:fill="D9D9D9" w:themeFill="background1" w:themeFillShade="D9"/>
          </w:tcPr>
          <w:p w14:paraId="5FB742E6" w14:textId="77777777" w:rsidR="00B438C2" w:rsidRPr="00D4595E" w:rsidRDefault="00B438C2">
            <w:pPr>
              <w:jc w:val="center"/>
            </w:pPr>
            <w:r w:rsidRPr="00D4595E">
              <w:rPr>
                <w:b/>
                <w:bCs/>
              </w:rPr>
              <w:t>Date</w:t>
            </w:r>
          </w:p>
        </w:tc>
        <w:tc>
          <w:tcPr>
            <w:tcW w:w="3100" w:type="dxa"/>
            <w:shd w:val="clear" w:color="auto" w:fill="D9D9D9" w:themeFill="background1" w:themeFillShade="D9"/>
          </w:tcPr>
          <w:p w14:paraId="148E5A88" w14:textId="77777777" w:rsidR="00B438C2" w:rsidRPr="00D4595E" w:rsidRDefault="00B438C2">
            <w:pPr>
              <w:jc w:val="center"/>
              <w:rPr>
                <w:b/>
                <w:bCs/>
              </w:rPr>
            </w:pPr>
            <w:r w:rsidRPr="00D4595E">
              <w:rPr>
                <w:b/>
                <w:bCs/>
              </w:rPr>
              <w:t>Progress Indicators</w:t>
            </w:r>
          </w:p>
        </w:tc>
        <w:tc>
          <w:tcPr>
            <w:tcW w:w="3355" w:type="dxa"/>
            <w:shd w:val="clear" w:color="auto" w:fill="D9D9D9" w:themeFill="background1" w:themeFillShade="D9"/>
          </w:tcPr>
          <w:p w14:paraId="3433D93E" w14:textId="77777777" w:rsidR="00B438C2" w:rsidRPr="00D4595E" w:rsidRDefault="00B438C2">
            <w:pPr>
              <w:jc w:val="center"/>
              <w:rPr>
                <w:b/>
                <w:bCs/>
                <w:color w:val="FF0000"/>
              </w:rPr>
            </w:pPr>
            <w:r w:rsidRPr="00D4595E">
              <w:rPr>
                <w:b/>
                <w:bCs/>
              </w:rPr>
              <w:t>What do we hope to see?</w:t>
            </w:r>
          </w:p>
        </w:tc>
        <w:tc>
          <w:tcPr>
            <w:tcW w:w="2585" w:type="dxa"/>
            <w:shd w:val="clear" w:color="auto" w:fill="D9D9D9" w:themeFill="background1" w:themeFillShade="D9"/>
          </w:tcPr>
          <w:p w14:paraId="4421DE17" w14:textId="77777777" w:rsidR="00B438C2" w:rsidRPr="00D4595E" w:rsidRDefault="00B438C2">
            <w:pPr>
              <w:jc w:val="center"/>
              <w:rPr>
                <w:b/>
                <w:bCs/>
                <w:color w:val="FF0000"/>
              </w:rPr>
            </w:pPr>
            <w:r w:rsidRPr="00D4595E">
              <w:rPr>
                <w:b/>
                <w:bCs/>
              </w:rPr>
              <w:t xml:space="preserve">What we </w:t>
            </w:r>
            <w:proofErr w:type="gramStart"/>
            <w:r w:rsidRPr="00D4595E">
              <w:rPr>
                <w:b/>
                <w:bCs/>
              </w:rPr>
              <w:t>actually saw</w:t>
            </w:r>
            <w:proofErr w:type="gramEnd"/>
            <w:r w:rsidRPr="00D4595E">
              <w:rPr>
                <w:b/>
                <w:bCs/>
              </w:rPr>
              <w:t>:</w:t>
            </w:r>
          </w:p>
        </w:tc>
      </w:tr>
      <w:tr w:rsidR="00B438C2" w:rsidRPr="00D4595E" w14:paraId="45E37506" w14:textId="77777777" w:rsidTr="00A37BD8">
        <w:trPr>
          <w:trHeight w:val="20"/>
        </w:trPr>
        <w:tc>
          <w:tcPr>
            <w:tcW w:w="1305" w:type="dxa"/>
          </w:tcPr>
          <w:p w14:paraId="232283CE" w14:textId="7CCD1065" w:rsidR="674C2EF9" w:rsidRDefault="674C2EF9" w:rsidP="00A37BD8">
            <w:pPr>
              <w:spacing w:line="257" w:lineRule="auto"/>
            </w:pPr>
            <w:r w:rsidRPr="674C2EF9">
              <w:rPr>
                <w:rFonts w:ascii="Calibri" w:eastAsia="Calibri" w:hAnsi="Calibri" w:cs="Calibri"/>
                <w:sz w:val="20"/>
                <w:szCs w:val="20"/>
              </w:rPr>
              <w:t>12/1</w:t>
            </w:r>
            <w:r w:rsidR="60374D03" w:rsidRPr="674C2EF9">
              <w:rPr>
                <w:rFonts w:ascii="Calibri" w:eastAsia="Calibri" w:hAnsi="Calibri" w:cs="Calibri"/>
                <w:sz w:val="20"/>
                <w:szCs w:val="20"/>
              </w:rPr>
              <w:t>9</w:t>
            </w:r>
            <w:r w:rsidRPr="674C2EF9">
              <w:rPr>
                <w:rFonts w:ascii="Calibri" w:eastAsia="Calibri" w:hAnsi="Calibri" w:cs="Calibri"/>
                <w:sz w:val="20"/>
                <w:szCs w:val="20"/>
              </w:rPr>
              <w:t>/202</w:t>
            </w:r>
            <w:r w:rsidR="792F288A" w:rsidRPr="674C2EF9">
              <w:rPr>
                <w:rFonts w:ascii="Calibri" w:eastAsia="Calibri" w:hAnsi="Calibri" w:cs="Calibri"/>
                <w:sz w:val="20"/>
                <w:szCs w:val="20"/>
              </w:rPr>
              <w:t>5</w:t>
            </w:r>
          </w:p>
        </w:tc>
        <w:tc>
          <w:tcPr>
            <w:tcW w:w="3100" w:type="dxa"/>
          </w:tcPr>
          <w:p w14:paraId="412FCCD8" w14:textId="2B901D87" w:rsidR="674C2EF9" w:rsidRDefault="674C2EF9" w:rsidP="00A37BD8">
            <w:r w:rsidRPr="674C2EF9">
              <w:rPr>
                <w:rFonts w:ascii="Calibri" w:eastAsia="Calibri" w:hAnsi="Calibri" w:cs="Calibri"/>
                <w:sz w:val="20"/>
                <w:szCs w:val="20"/>
              </w:rPr>
              <w:t>Data binder tracking system</w:t>
            </w:r>
          </w:p>
        </w:tc>
        <w:tc>
          <w:tcPr>
            <w:tcW w:w="3355" w:type="dxa"/>
          </w:tcPr>
          <w:p w14:paraId="45BFFAD7" w14:textId="638E9EAD" w:rsidR="674C2EF9" w:rsidRDefault="674C2EF9" w:rsidP="00A37BD8">
            <w:r w:rsidRPr="674C2EF9">
              <w:rPr>
                <w:rFonts w:ascii="Calibri" w:eastAsia="Calibri" w:hAnsi="Calibri" w:cs="Calibri"/>
                <w:sz w:val="20"/>
                <w:szCs w:val="20"/>
              </w:rPr>
              <w:t>100% of classrooms using the system</w:t>
            </w:r>
          </w:p>
        </w:tc>
        <w:tc>
          <w:tcPr>
            <w:tcW w:w="2585" w:type="dxa"/>
          </w:tcPr>
          <w:p w14:paraId="158FBA1C" w14:textId="77777777" w:rsidR="00B438C2" w:rsidRPr="00D4595E" w:rsidRDefault="00B438C2">
            <w:pPr>
              <w:rPr>
                <w:sz w:val="20"/>
                <w:szCs w:val="20"/>
              </w:rPr>
            </w:pPr>
          </w:p>
        </w:tc>
      </w:tr>
      <w:tr w:rsidR="674C2EF9" w14:paraId="40378DEE" w14:textId="77777777" w:rsidTr="00A37BD8">
        <w:trPr>
          <w:trHeight w:val="20"/>
        </w:trPr>
        <w:tc>
          <w:tcPr>
            <w:tcW w:w="1305" w:type="dxa"/>
          </w:tcPr>
          <w:p w14:paraId="697317AC" w14:textId="0665A0D2" w:rsidR="674C2EF9" w:rsidRDefault="0D661139" w:rsidP="00A37BD8">
            <w:pPr>
              <w:spacing w:line="257" w:lineRule="auto"/>
            </w:pPr>
            <w:r w:rsidRPr="674C2EF9">
              <w:rPr>
                <w:rFonts w:ascii="Calibri" w:eastAsia="Calibri" w:hAnsi="Calibri" w:cs="Calibri"/>
                <w:sz w:val="20"/>
                <w:szCs w:val="20"/>
              </w:rPr>
              <w:t>12/19/2025</w:t>
            </w:r>
          </w:p>
        </w:tc>
        <w:tc>
          <w:tcPr>
            <w:tcW w:w="3100" w:type="dxa"/>
          </w:tcPr>
          <w:p w14:paraId="5BEDCD8E" w14:textId="3FF0B2C0" w:rsidR="674C2EF9" w:rsidRDefault="674C2EF9" w:rsidP="00A37BD8">
            <w:r w:rsidRPr="674C2EF9">
              <w:rPr>
                <w:rFonts w:ascii="Calibri" w:eastAsia="Calibri" w:hAnsi="Calibri" w:cs="Calibri"/>
                <w:sz w:val="20"/>
                <w:szCs w:val="20"/>
              </w:rPr>
              <w:t>Data binder tracking system</w:t>
            </w:r>
          </w:p>
        </w:tc>
        <w:tc>
          <w:tcPr>
            <w:tcW w:w="3355" w:type="dxa"/>
          </w:tcPr>
          <w:p w14:paraId="193BFF4F" w14:textId="12B7BEF6" w:rsidR="674C2EF9" w:rsidRDefault="674C2EF9" w:rsidP="00A37BD8">
            <w:r w:rsidRPr="674C2EF9">
              <w:rPr>
                <w:rFonts w:ascii="Calibri" w:eastAsia="Calibri" w:hAnsi="Calibri" w:cs="Calibri"/>
                <w:sz w:val="20"/>
                <w:szCs w:val="20"/>
              </w:rPr>
              <w:t>85% of students making progress towards previously set goals.</w:t>
            </w:r>
          </w:p>
        </w:tc>
        <w:tc>
          <w:tcPr>
            <w:tcW w:w="2585" w:type="dxa"/>
          </w:tcPr>
          <w:p w14:paraId="0A5D66B2" w14:textId="3568C4AC" w:rsidR="674C2EF9" w:rsidRDefault="674C2EF9" w:rsidP="674C2EF9">
            <w:pPr>
              <w:rPr>
                <w:sz w:val="20"/>
                <w:szCs w:val="20"/>
              </w:rPr>
            </w:pPr>
          </w:p>
        </w:tc>
      </w:tr>
      <w:tr w:rsidR="00B438C2" w:rsidRPr="00D4595E" w14:paraId="6DA8520C" w14:textId="77777777" w:rsidTr="00A37BD8">
        <w:trPr>
          <w:trHeight w:val="20"/>
        </w:trPr>
        <w:tc>
          <w:tcPr>
            <w:tcW w:w="1305" w:type="dxa"/>
          </w:tcPr>
          <w:p w14:paraId="39771640" w14:textId="0B564B3F" w:rsidR="674C2EF9" w:rsidRDefault="1EABD549" w:rsidP="00A37BD8">
            <w:pPr>
              <w:spacing w:line="257" w:lineRule="auto"/>
            </w:pPr>
            <w:r w:rsidRPr="674C2EF9">
              <w:rPr>
                <w:rFonts w:ascii="Calibri" w:eastAsia="Calibri" w:hAnsi="Calibri" w:cs="Calibri"/>
                <w:sz w:val="20"/>
                <w:szCs w:val="20"/>
              </w:rPr>
              <w:t>12/19/2025</w:t>
            </w:r>
          </w:p>
        </w:tc>
        <w:tc>
          <w:tcPr>
            <w:tcW w:w="3100" w:type="dxa"/>
          </w:tcPr>
          <w:p w14:paraId="7A4E74A9" w14:textId="61B88FF1" w:rsidR="674C2EF9" w:rsidRDefault="674C2EF9" w:rsidP="00A37BD8">
            <w:pPr>
              <w:spacing w:line="257" w:lineRule="auto"/>
            </w:pPr>
            <w:r w:rsidRPr="674C2EF9">
              <w:rPr>
                <w:rFonts w:ascii="Calibri" w:eastAsia="Calibri" w:hAnsi="Calibri" w:cs="Calibri"/>
                <w:sz w:val="20"/>
                <w:szCs w:val="20"/>
              </w:rPr>
              <w:t>Academic Parent Teacher Team sign-ups</w:t>
            </w:r>
          </w:p>
        </w:tc>
        <w:tc>
          <w:tcPr>
            <w:tcW w:w="3355" w:type="dxa"/>
          </w:tcPr>
          <w:p w14:paraId="5945C14F" w14:textId="433B6B68" w:rsidR="674C2EF9" w:rsidRDefault="674C2EF9" w:rsidP="00A37BD8">
            <w:r w:rsidRPr="674C2EF9">
              <w:rPr>
                <w:rFonts w:ascii="Calibri" w:eastAsia="Calibri" w:hAnsi="Calibri" w:cs="Calibri"/>
                <w:sz w:val="20"/>
                <w:szCs w:val="20"/>
              </w:rPr>
              <w:t>Documented communication with 100% of families</w:t>
            </w:r>
          </w:p>
        </w:tc>
        <w:tc>
          <w:tcPr>
            <w:tcW w:w="2585" w:type="dxa"/>
          </w:tcPr>
          <w:p w14:paraId="2FA87BF6" w14:textId="77777777" w:rsidR="00B438C2" w:rsidRPr="00D4595E" w:rsidRDefault="00B438C2">
            <w:pPr>
              <w:rPr>
                <w:sz w:val="20"/>
                <w:szCs w:val="20"/>
              </w:rPr>
            </w:pPr>
          </w:p>
        </w:tc>
      </w:tr>
      <w:tr w:rsidR="00B438C2" w:rsidRPr="00D4595E" w14:paraId="3EF85172" w14:textId="77777777" w:rsidTr="00A37BD8">
        <w:trPr>
          <w:trHeight w:hRule="exact" w:val="504"/>
        </w:trPr>
        <w:tc>
          <w:tcPr>
            <w:tcW w:w="1305" w:type="dxa"/>
          </w:tcPr>
          <w:p w14:paraId="4DF99403" w14:textId="0F9A243D" w:rsidR="674C2EF9" w:rsidRDefault="6F31FC79" w:rsidP="00A37BD8">
            <w:pPr>
              <w:spacing w:line="257" w:lineRule="auto"/>
            </w:pPr>
            <w:r w:rsidRPr="674C2EF9">
              <w:rPr>
                <w:rFonts w:ascii="Calibri" w:eastAsia="Calibri" w:hAnsi="Calibri" w:cs="Calibri"/>
                <w:sz w:val="20"/>
                <w:szCs w:val="20"/>
              </w:rPr>
              <w:t>12/19/2025</w:t>
            </w:r>
            <w:r w:rsidR="674C2EF9" w:rsidRPr="674C2EF9">
              <w:rPr>
                <w:rFonts w:ascii="Calibri" w:eastAsia="Calibri" w:hAnsi="Calibri" w:cs="Calibri"/>
                <w:sz w:val="20"/>
                <w:szCs w:val="20"/>
              </w:rPr>
              <w:t xml:space="preserve"> </w:t>
            </w:r>
          </w:p>
        </w:tc>
        <w:tc>
          <w:tcPr>
            <w:tcW w:w="3100" w:type="dxa"/>
          </w:tcPr>
          <w:p w14:paraId="2F190117" w14:textId="3C46DEA1" w:rsidR="674C2EF9" w:rsidRDefault="674C2EF9" w:rsidP="00A37BD8">
            <w:pPr>
              <w:spacing w:line="257" w:lineRule="auto"/>
            </w:pPr>
            <w:r w:rsidRPr="674C2EF9">
              <w:rPr>
                <w:rFonts w:ascii="Calibri" w:eastAsia="Calibri" w:hAnsi="Calibri" w:cs="Calibri"/>
                <w:sz w:val="20"/>
                <w:szCs w:val="20"/>
              </w:rPr>
              <w:t>Academic Parent Teacher Team night</w:t>
            </w:r>
          </w:p>
        </w:tc>
        <w:tc>
          <w:tcPr>
            <w:tcW w:w="3355" w:type="dxa"/>
          </w:tcPr>
          <w:p w14:paraId="3B10AA59" w14:textId="6D794103" w:rsidR="674C2EF9" w:rsidRDefault="674C2EF9" w:rsidP="00A37BD8">
            <w:r w:rsidRPr="674C2EF9">
              <w:rPr>
                <w:rFonts w:ascii="Calibri" w:eastAsia="Calibri" w:hAnsi="Calibri" w:cs="Calibri"/>
                <w:sz w:val="20"/>
                <w:szCs w:val="20"/>
              </w:rPr>
              <w:t>Attended by 5</w:t>
            </w:r>
            <w:r w:rsidR="79C11701" w:rsidRPr="674C2EF9">
              <w:rPr>
                <w:rFonts w:ascii="Calibri" w:eastAsia="Calibri" w:hAnsi="Calibri" w:cs="Calibri"/>
                <w:sz w:val="20"/>
                <w:szCs w:val="20"/>
              </w:rPr>
              <w:t>0</w:t>
            </w:r>
            <w:r w:rsidRPr="674C2EF9">
              <w:rPr>
                <w:rFonts w:ascii="Calibri" w:eastAsia="Calibri" w:hAnsi="Calibri" w:cs="Calibri"/>
                <w:sz w:val="20"/>
                <w:szCs w:val="20"/>
              </w:rPr>
              <w:t>% of families at each grade level.</w:t>
            </w:r>
          </w:p>
        </w:tc>
        <w:tc>
          <w:tcPr>
            <w:tcW w:w="2585" w:type="dxa"/>
          </w:tcPr>
          <w:p w14:paraId="5875EC55" w14:textId="77777777" w:rsidR="00B438C2" w:rsidRPr="00D4595E" w:rsidRDefault="00B438C2">
            <w:pPr>
              <w:rPr>
                <w:sz w:val="20"/>
                <w:szCs w:val="20"/>
              </w:rPr>
            </w:pPr>
          </w:p>
        </w:tc>
      </w:tr>
    </w:tbl>
    <w:p w14:paraId="575950B7" w14:textId="77777777" w:rsidR="00B438C2" w:rsidRPr="00D4595E" w:rsidRDefault="00B438C2" w:rsidP="00B438C2">
      <w:pPr>
        <w:spacing w:after="0"/>
        <w:rPr>
          <w:sz w:val="14"/>
          <w:szCs w:val="14"/>
        </w:rPr>
      </w:pPr>
    </w:p>
    <w:tbl>
      <w:tblPr>
        <w:tblStyle w:val="TableGrid"/>
        <w:tblW w:w="0" w:type="auto"/>
        <w:tblInd w:w="-5" w:type="dxa"/>
        <w:tblLayout w:type="fixed"/>
        <w:tblLook w:val="04A0" w:firstRow="1" w:lastRow="0" w:firstColumn="1" w:lastColumn="0" w:noHBand="0" w:noVBand="1"/>
      </w:tblPr>
      <w:tblGrid>
        <w:gridCol w:w="10350"/>
      </w:tblGrid>
      <w:tr w:rsidR="00B438C2" w:rsidRPr="00D4595E" w14:paraId="273D45C0" w14:textId="77777777" w:rsidTr="00F264AC">
        <w:trPr>
          <w:trHeight w:val="20"/>
        </w:trPr>
        <w:tc>
          <w:tcPr>
            <w:tcW w:w="10350" w:type="dxa"/>
            <w:shd w:val="clear" w:color="auto" w:fill="000000" w:themeFill="text1"/>
          </w:tcPr>
          <w:p w14:paraId="187A4F34" w14:textId="77777777" w:rsidR="00B438C2" w:rsidRPr="00D4595E" w:rsidRDefault="00B438C2">
            <w:pPr>
              <w:jc w:val="center"/>
              <w:rPr>
                <w:b/>
                <w:bCs/>
              </w:rPr>
            </w:pPr>
            <w:r w:rsidRPr="00D4595E">
              <w:rPr>
                <w:b/>
                <w:bCs/>
              </w:rPr>
              <w:t>Notes/Reflections/Potential Adjustments to Inform January – March Implementation Plan</w:t>
            </w:r>
          </w:p>
        </w:tc>
      </w:tr>
      <w:tr w:rsidR="00B438C2" w:rsidRPr="00D4595E" w14:paraId="48FB6F5D" w14:textId="77777777" w:rsidTr="00F264AC">
        <w:trPr>
          <w:trHeight w:val="20"/>
        </w:trPr>
        <w:tc>
          <w:tcPr>
            <w:tcW w:w="10350" w:type="dxa"/>
          </w:tcPr>
          <w:p w14:paraId="74A991A4" w14:textId="77777777" w:rsidR="00B438C2" w:rsidRPr="00D4595E" w:rsidRDefault="00B438C2">
            <w:pPr>
              <w:rPr>
                <w:sz w:val="20"/>
                <w:szCs w:val="20"/>
              </w:rPr>
            </w:pPr>
          </w:p>
          <w:p w14:paraId="284537F1" w14:textId="77777777" w:rsidR="00B438C2" w:rsidRPr="00D4595E" w:rsidRDefault="00B438C2">
            <w:pPr>
              <w:rPr>
                <w:sz w:val="20"/>
                <w:szCs w:val="20"/>
              </w:rPr>
            </w:pPr>
          </w:p>
          <w:p w14:paraId="027FD9AB" w14:textId="77777777" w:rsidR="00B438C2" w:rsidRPr="00D4595E" w:rsidRDefault="00B438C2">
            <w:pPr>
              <w:rPr>
                <w:sz w:val="20"/>
                <w:szCs w:val="20"/>
              </w:rPr>
            </w:pPr>
          </w:p>
          <w:p w14:paraId="7DCE22AD" w14:textId="77777777" w:rsidR="00B438C2" w:rsidRPr="00D4595E" w:rsidRDefault="00B438C2">
            <w:pPr>
              <w:rPr>
                <w:sz w:val="20"/>
                <w:szCs w:val="20"/>
              </w:rPr>
            </w:pPr>
          </w:p>
          <w:p w14:paraId="68153179" w14:textId="77777777" w:rsidR="00B438C2" w:rsidRPr="00D4595E" w:rsidRDefault="00B438C2">
            <w:pPr>
              <w:rPr>
                <w:sz w:val="20"/>
                <w:szCs w:val="20"/>
              </w:rPr>
            </w:pPr>
          </w:p>
          <w:p w14:paraId="1017CBA6" w14:textId="77777777" w:rsidR="00B438C2" w:rsidRPr="00D4595E" w:rsidRDefault="00B438C2">
            <w:pPr>
              <w:rPr>
                <w:sz w:val="20"/>
                <w:szCs w:val="20"/>
              </w:rPr>
            </w:pPr>
          </w:p>
          <w:p w14:paraId="7BEC46DD" w14:textId="77777777" w:rsidR="00B438C2" w:rsidRPr="00D4595E" w:rsidRDefault="00B438C2">
            <w:pPr>
              <w:rPr>
                <w:sz w:val="20"/>
                <w:szCs w:val="20"/>
              </w:rPr>
            </w:pPr>
          </w:p>
          <w:p w14:paraId="326788E4" w14:textId="77777777" w:rsidR="00B438C2" w:rsidRPr="00D4595E" w:rsidRDefault="00B438C2">
            <w:pPr>
              <w:rPr>
                <w:sz w:val="20"/>
                <w:szCs w:val="20"/>
              </w:rPr>
            </w:pPr>
          </w:p>
        </w:tc>
      </w:tr>
    </w:tbl>
    <w:p w14:paraId="70EC2922" w14:textId="77777777" w:rsidR="00B438C2" w:rsidRPr="00D4595E" w:rsidRDefault="00B438C2" w:rsidP="00B438C2">
      <w:pPr>
        <w:rPr>
          <w:sz w:val="2"/>
          <w:szCs w:val="2"/>
        </w:rPr>
      </w:pPr>
    </w:p>
    <w:p w14:paraId="2EF30233" w14:textId="77777777" w:rsidR="00B438C2" w:rsidRPr="00D4595E" w:rsidRDefault="00B438C2" w:rsidP="00B438C2">
      <w:pPr>
        <w:sectPr w:rsidR="00B438C2" w:rsidRPr="00D4595E" w:rsidSect="00B438C2">
          <w:footerReference w:type="default" r:id="rId41"/>
          <w:pgSz w:w="12240" w:h="15840"/>
          <w:pgMar w:top="720" w:right="965" w:bottom="720" w:left="965" w:header="720" w:footer="432" w:gutter="0"/>
          <w:cols w:space="720"/>
          <w:docGrid w:linePitch="360"/>
        </w:sectPr>
      </w:pPr>
    </w:p>
    <w:tbl>
      <w:tblPr>
        <w:tblStyle w:val="TableGrid"/>
        <w:tblW w:w="0" w:type="auto"/>
        <w:tblLook w:val="04A0" w:firstRow="1" w:lastRow="0" w:firstColumn="1" w:lastColumn="0" w:noHBand="0" w:noVBand="1"/>
      </w:tblPr>
      <w:tblGrid>
        <w:gridCol w:w="10300"/>
      </w:tblGrid>
      <w:tr w:rsidR="00B438C2" w:rsidRPr="00D4595E" w14:paraId="3FD1FC75" w14:textId="77777777">
        <w:tc>
          <w:tcPr>
            <w:tcW w:w="10300" w:type="dxa"/>
            <w:tcBorders>
              <w:top w:val="nil"/>
              <w:left w:val="nil"/>
              <w:bottom w:val="nil"/>
              <w:right w:val="nil"/>
            </w:tcBorders>
            <w:shd w:val="clear" w:color="auto" w:fill="000000" w:themeFill="text1"/>
          </w:tcPr>
          <w:p w14:paraId="3BA83A51" w14:textId="77777777" w:rsidR="00B438C2" w:rsidRPr="00D4595E" w:rsidRDefault="00B438C2">
            <w:r w:rsidRPr="00D4595E">
              <w:rPr>
                <w:b/>
                <w:bCs/>
              </w:rPr>
              <w:t xml:space="preserve">Academic Commitment #2: </w:t>
            </w:r>
            <w:r w:rsidRPr="00D4595E">
              <w:t>This school is committed to ensuring that all students, especially our diverse learners, have the numeracy and literacy skills to prepare them for any path they choose.</w:t>
            </w:r>
          </w:p>
        </w:tc>
      </w:tr>
    </w:tbl>
    <w:p w14:paraId="75CEF5D5" w14:textId="77777777" w:rsidR="00B438C2" w:rsidRPr="00D4595E" w:rsidRDefault="00B438C2" w:rsidP="00B438C2">
      <w:pPr>
        <w:tabs>
          <w:tab w:val="left" w:pos="7800"/>
        </w:tabs>
        <w:spacing w:after="0" w:line="240" w:lineRule="auto"/>
        <w:rPr>
          <w:sz w:val="14"/>
          <w:szCs w:val="14"/>
        </w:rPr>
      </w:pPr>
      <w:r w:rsidRPr="00D4595E">
        <w:rPr>
          <w:sz w:val="14"/>
          <w:szCs w:val="14"/>
        </w:rPr>
        <w:tab/>
      </w:r>
    </w:p>
    <w:tbl>
      <w:tblPr>
        <w:tblStyle w:val="TableGrid"/>
        <w:tblW w:w="5000" w:type="pct"/>
        <w:tblLook w:val="04A0" w:firstRow="1" w:lastRow="0" w:firstColumn="1" w:lastColumn="0" w:noHBand="0" w:noVBand="1"/>
      </w:tblPr>
      <w:tblGrid>
        <w:gridCol w:w="5216"/>
        <w:gridCol w:w="2245"/>
        <w:gridCol w:w="2839"/>
      </w:tblGrid>
      <w:tr w:rsidR="00B438C2" w:rsidRPr="00D4595E" w14:paraId="1D542DDD" w14:textId="77777777" w:rsidTr="3A85A19A">
        <w:trPr>
          <w:trHeight w:hRule="exact" w:val="576"/>
        </w:trPr>
        <w:tc>
          <w:tcPr>
            <w:tcW w:w="2532" w:type="pct"/>
          </w:tcPr>
          <w:p w14:paraId="1FB9EAB6" w14:textId="5D41DAC4" w:rsidR="00B438C2" w:rsidRPr="00D4595E" w:rsidRDefault="1D064FFE">
            <w:r w:rsidRPr="674C2EF9">
              <w:rPr>
                <w:b/>
                <w:bCs/>
              </w:rPr>
              <w:t xml:space="preserve">Key Strategy </w:t>
            </w:r>
            <w:r w:rsidR="2E42C1C0" w:rsidRPr="674C2EF9">
              <w:rPr>
                <w:b/>
                <w:bCs/>
              </w:rPr>
              <w:t>4</w:t>
            </w:r>
            <w:r w:rsidRPr="674C2EF9">
              <w:rPr>
                <w:b/>
                <w:bCs/>
              </w:rPr>
              <w:t xml:space="preserve">:  </w:t>
            </w:r>
          </w:p>
          <w:p w14:paraId="4C43F99E" w14:textId="5BB68DF0" w:rsidR="00B438C2" w:rsidRPr="00D4595E" w:rsidRDefault="3B0B9539">
            <w:r>
              <w:t>Family and Student Engagement with Academic Data</w:t>
            </w:r>
          </w:p>
          <w:p w14:paraId="3A6E052F" w14:textId="7BBD4A8C" w:rsidR="00B438C2" w:rsidRPr="00D4595E" w:rsidRDefault="3B0B9539">
            <w:r>
              <w:t>Academic Parent Teacher Teams (APTT)</w:t>
            </w:r>
          </w:p>
        </w:tc>
        <w:tc>
          <w:tcPr>
            <w:tcW w:w="1090" w:type="pct"/>
          </w:tcPr>
          <w:p w14:paraId="29C9B757" w14:textId="77777777" w:rsidR="00B438C2" w:rsidRPr="00A37BD8" w:rsidRDefault="518D4A8F">
            <w:pPr>
              <w:rPr>
                <w:b/>
                <w:bCs/>
              </w:rPr>
            </w:pPr>
            <w:r w:rsidRPr="00A37BD8">
              <w:rPr>
                <w:b/>
                <w:bCs/>
              </w:rPr>
              <w:t>PD Plan Link:</w:t>
            </w:r>
          </w:p>
          <w:p w14:paraId="3A8B4139" w14:textId="1560F69A" w:rsidR="00B438C2" w:rsidRPr="00A37BD8" w:rsidRDefault="45CB5880" w:rsidP="3A85A19A">
            <w:pPr>
              <w:rPr>
                <w:b/>
                <w:bCs/>
              </w:rPr>
            </w:pPr>
            <w:hyperlink r:id="rId42">
              <w:r w:rsidRPr="00A37BD8">
                <w:rPr>
                  <w:rStyle w:val="Hyperlink"/>
                  <w:b/>
                  <w:bCs/>
                </w:rPr>
                <w:t>SY2526 PD PLAN [Meachem]</w:t>
              </w:r>
            </w:hyperlink>
          </w:p>
        </w:tc>
        <w:tc>
          <w:tcPr>
            <w:tcW w:w="1378" w:type="pct"/>
          </w:tcPr>
          <w:p w14:paraId="0B51FF87" w14:textId="77777777" w:rsidR="00B438C2" w:rsidRPr="00D4595E" w:rsidRDefault="00B438C2">
            <w:pPr>
              <w:rPr>
                <w:b/>
                <w:bCs/>
              </w:rPr>
            </w:pPr>
            <w:r w:rsidRPr="00D4595E">
              <w:rPr>
                <w:b/>
                <w:bCs/>
              </w:rPr>
              <w:t xml:space="preserve">School </w:t>
            </w:r>
            <w:proofErr w:type="gramStart"/>
            <w:r w:rsidRPr="00D4595E">
              <w:rPr>
                <w:b/>
                <w:bCs/>
              </w:rPr>
              <w:t>Lead</w:t>
            </w:r>
            <w:proofErr w:type="gramEnd"/>
            <w:r w:rsidRPr="00D4595E">
              <w:rPr>
                <w:b/>
                <w:bCs/>
              </w:rPr>
              <w:t xml:space="preserve">: </w:t>
            </w:r>
          </w:p>
          <w:p w14:paraId="63C48D05" w14:textId="0973E0DF" w:rsidR="00B438C2" w:rsidRPr="00D4595E" w:rsidRDefault="32A791B7">
            <w:r>
              <w:t>Mr. Murphy</w:t>
            </w:r>
          </w:p>
          <w:p w14:paraId="0662F4C0" w14:textId="77777777" w:rsidR="00B438C2" w:rsidRPr="00D4595E" w:rsidRDefault="00B438C2"/>
        </w:tc>
      </w:tr>
    </w:tbl>
    <w:p w14:paraId="41702F08" w14:textId="77777777" w:rsidR="00B438C2" w:rsidRPr="00D4595E" w:rsidRDefault="00B438C2" w:rsidP="00B438C2">
      <w:pPr>
        <w:spacing w:after="0"/>
        <w:rPr>
          <w:sz w:val="14"/>
          <w:szCs w:val="14"/>
        </w:rPr>
      </w:pPr>
    </w:p>
    <w:tbl>
      <w:tblPr>
        <w:tblStyle w:val="TableGrid"/>
        <w:tblW w:w="10345" w:type="dxa"/>
        <w:tblLayout w:type="fixed"/>
        <w:tblLook w:val="04A0" w:firstRow="1" w:lastRow="0" w:firstColumn="1" w:lastColumn="0" w:noHBand="0" w:noVBand="1"/>
      </w:tblPr>
      <w:tblGrid>
        <w:gridCol w:w="10345"/>
      </w:tblGrid>
      <w:tr w:rsidR="009C3454" w:rsidRPr="00D4595E" w14:paraId="24C255F5" w14:textId="77777777">
        <w:trPr>
          <w:trHeight w:val="20"/>
        </w:trPr>
        <w:tc>
          <w:tcPr>
            <w:tcW w:w="10345" w:type="dxa"/>
          </w:tcPr>
          <w:p w14:paraId="03A7DB33" w14:textId="77777777" w:rsidR="009C3454" w:rsidRPr="00D9230F" w:rsidRDefault="009C3454">
            <w:pPr>
              <w:rPr>
                <w:b/>
                <w:bCs/>
              </w:rPr>
            </w:pPr>
            <w:r w:rsidRPr="00D4595E">
              <w:rPr>
                <w:b/>
                <w:bCs/>
              </w:rPr>
              <w:t xml:space="preserve">What did we learn from our needs assessment that suggests this is the right Key Strategy and will have a positive impact on students?  </w:t>
            </w:r>
            <w:r w:rsidRPr="00D4595E">
              <w:rPr>
                <w:b/>
                <w:bCs/>
                <w:i/>
                <w:iCs/>
              </w:rPr>
              <w:t>Consider both data trends observed and student interview responses.</w:t>
            </w:r>
          </w:p>
          <w:p w14:paraId="5990D505" w14:textId="77777777" w:rsidR="009C3454" w:rsidRPr="00E333A9" w:rsidRDefault="009C3454">
            <w:pPr>
              <w:pStyle w:val="ListParagraph"/>
              <w:numPr>
                <w:ilvl w:val="0"/>
                <w:numId w:val="30"/>
              </w:numPr>
              <w:rPr>
                <w:sz w:val="20"/>
                <w:szCs w:val="20"/>
              </w:rPr>
            </w:pPr>
            <w:r w:rsidRPr="00E333A9">
              <w:rPr>
                <w:sz w:val="20"/>
                <w:szCs w:val="20"/>
              </w:rPr>
              <w:t>We have seen growth in our literacy and numeracy data.  Continuing to develop/refine our process of data collection and providing families and students more opportunities to work with that data and set personal goals will allow us to keep moving in a positive direction.</w:t>
            </w:r>
          </w:p>
          <w:p w14:paraId="24490213" w14:textId="77777777" w:rsidR="009C3454" w:rsidRPr="00E333A9" w:rsidRDefault="009C3454">
            <w:pPr>
              <w:pStyle w:val="ListParagraph"/>
              <w:numPr>
                <w:ilvl w:val="0"/>
                <w:numId w:val="30"/>
              </w:numPr>
              <w:rPr>
                <w:sz w:val="20"/>
                <w:szCs w:val="20"/>
              </w:rPr>
            </w:pPr>
            <w:r w:rsidRPr="00E333A9">
              <w:rPr>
                <w:sz w:val="20"/>
                <w:szCs w:val="20"/>
              </w:rPr>
              <w:t>Giving students/families agency to work on the goals that they set will provide an ownership that should propel them forward.</w:t>
            </w:r>
          </w:p>
          <w:p w14:paraId="1FE163E7" w14:textId="77777777" w:rsidR="009C3454" w:rsidRPr="00D4595E" w:rsidRDefault="009C3454">
            <w:pPr>
              <w:pStyle w:val="ListParagraph"/>
              <w:numPr>
                <w:ilvl w:val="0"/>
                <w:numId w:val="30"/>
              </w:numPr>
              <w:rPr>
                <w:b/>
                <w:bCs/>
              </w:rPr>
            </w:pPr>
            <w:r w:rsidRPr="00E333A9">
              <w:rPr>
                <w:sz w:val="20"/>
                <w:szCs w:val="20"/>
              </w:rPr>
              <w:t>We have seen 10% more growth for the students whose families participate in the APTT programs, than their peers who do not.</w:t>
            </w:r>
          </w:p>
        </w:tc>
      </w:tr>
      <w:tr w:rsidR="009C3454" w:rsidRPr="00D4595E" w14:paraId="12BB4247" w14:textId="77777777">
        <w:trPr>
          <w:trHeight w:val="20"/>
        </w:trPr>
        <w:tc>
          <w:tcPr>
            <w:tcW w:w="10345" w:type="dxa"/>
          </w:tcPr>
          <w:p w14:paraId="4E6864F4" w14:textId="77777777" w:rsidR="009C3454" w:rsidRPr="00D4595E" w:rsidRDefault="009C3454">
            <w:pPr>
              <w:rPr>
                <w:b/>
                <w:bCs/>
              </w:rPr>
            </w:pPr>
            <w:r w:rsidRPr="00D4595E">
              <w:rPr>
                <w:b/>
                <w:bCs/>
              </w:rPr>
              <w:t xml:space="preserve">If this is not a new key strategy, provide 1-2 sentences on how the school will expand or refine the key strategy. </w:t>
            </w:r>
          </w:p>
          <w:p w14:paraId="15F5D363" w14:textId="77777777" w:rsidR="009C3454" w:rsidRPr="00D4595E" w:rsidRDefault="009C3454">
            <w:r w:rsidRPr="00E333A9">
              <w:rPr>
                <w:sz w:val="20"/>
                <w:szCs w:val="20"/>
              </w:rPr>
              <w:t>We need to increase the participation levels of the APTT program.  We cannot have viable Academic Parent Teacher Teams, without the participation of the families.  We must do more to attract families, sell the program, and increase participation.</w:t>
            </w:r>
          </w:p>
        </w:tc>
      </w:tr>
    </w:tbl>
    <w:p w14:paraId="53B17911" w14:textId="77777777" w:rsidR="00E12C97" w:rsidRPr="00D4595E" w:rsidRDefault="00E12C97" w:rsidP="00E12C97">
      <w:pPr>
        <w:spacing w:after="0"/>
        <w:rPr>
          <w:sz w:val="14"/>
          <w:szCs w:val="14"/>
        </w:rPr>
      </w:pPr>
    </w:p>
    <w:tbl>
      <w:tblPr>
        <w:tblStyle w:val="TableGrid"/>
        <w:tblW w:w="0" w:type="dxa"/>
        <w:tblLayout w:type="fixed"/>
        <w:tblLook w:val="04A0" w:firstRow="1" w:lastRow="0" w:firstColumn="1" w:lastColumn="0" w:noHBand="0" w:noVBand="1"/>
      </w:tblPr>
      <w:tblGrid>
        <w:gridCol w:w="4585"/>
        <w:gridCol w:w="1530"/>
        <w:gridCol w:w="1440"/>
        <w:gridCol w:w="2430"/>
        <w:gridCol w:w="360"/>
      </w:tblGrid>
      <w:tr w:rsidR="00B438C2" w:rsidRPr="00D4595E" w14:paraId="4C203F6A" w14:textId="77777777" w:rsidTr="674C2EF9">
        <w:tc>
          <w:tcPr>
            <w:tcW w:w="10345" w:type="dxa"/>
            <w:gridSpan w:val="5"/>
            <w:shd w:val="clear" w:color="auto" w:fill="000000" w:themeFill="text1"/>
          </w:tcPr>
          <w:p w14:paraId="1319495D" w14:textId="77777777" w:rsidR="00B438C2" w:rsidRPr="00D4595E" w:rsidRDefault="00B438C2">
            <w:pPr>
              <w:jc w:val="center"/>
              <w:rPr>
                <w:b/>
                <w:bCs/>
              </w:rPr>
            </w:pPr>
            <w:r w:rsidRPr="00D4595E">
              <w:rPr>
                <w:b/>
                <w:bCs/>
                <w:color w:val="FFFFFF" w:themeColor="background1"/>
              </w:rPr>
              <w:t>IMPLEMENTATION PLAN (JANUARY – MARCH)</w:t>
            </w:r>
          </w:p>
        </w:tc>
      </w:tr>
      <w:tr w:rsidR="00B438C2" w:rsidRPr="00D4595E" w14:paraId="74A8FE16" w14:textId="77777777" w:rsidTr="674C2EF9">
        <w:tc>
          <w:tcPr>
            <w:tcW w:w="4585" w:type="dxa"/>
            <w:shd w:val="clear" w:color="auto" w:fill="D9D9D9" w:themeFill="background1" w:themeFillShade="D9"/>
          </w:tcPr>
          <w:p w14:paraId="0C2D9C0E" w14:textId="77777777" w:rsidR="00B438C2" w:rsidRPr="00D4595E" w:rsidRDefault="00B438C2">
            <w:pPr>
              <w:jc w:val="center"/>
              <w:rPr>
                <w:b/>
                <w:bCs/>
              </w:rPr>
            </w:pPr>
            <w:r w:rsidRPr="00D4595E">
              <w:rPr>
                <w:b/>
                <w:bCs/>
              </w:rPr>
              <w:t>Essential Action Steps</w:t>
            </w:r>
          </w:p>
          <w:p w14:paraId="4CC870B2" w14:textId="77777777" w:rsidR="00B438C2" w:rsidRPr="00D4595E" w:rsidRDefault="00B438C2">
            <w:pPr>
              <w:jc w:val="center"/>
              <w:rPr>
                <w:b/>
                <w:bCs/>
                <w:sz w:val="18"/>
                <w:szCs w:val="18"/>
              </w:rPr>
            </w:pPr>
            <w:r w:rsidRPr="00D4595E">
              <w:rPr>
                <w:b/>
                <w:bCs/>
                <w:sz w:val="18"/>
                <w:szCs w:val="18"/>
              </w:rPr>
              <w:t>(Begin with a verb)</w:t>
            </w:r>
          </w:p>
        </w:tc>
        <w:tc>
          <w:tcPr>
            <w:tcW w:w="1530" w:type="dxa"/>
            <w:shd w:val="clear" w:color="auto" w:fill="D9D9D9" w:themeFill="background1" w:themeFillShade="D9"/>
          </w:tcPr>
          <w:p w14:paraId="40982B90" w14:textId="77777777" w:rsidR="00B438C2" w:rsidRPr="00D4595E" w:rsidRDefault="00B438C2">
            <w:pPr>
              <w:jc w:val="center"/>
              <w:rPr>
                <w:b/>
                <w:bCs/>
              </w:rPr>
            </w:pPr>
            <w:r w:rsidRPr="00D4595E">
              <w:rPr>
                <w:b/>
                <w:bCs/>
              </w:rPr>
              <w:t>Timeline</w:t>
            </w:r>
          </w:p>
        </w:tc>
        <w:tc>
          <w:tcPr>
            <w:tcW w:w="1440" w:type="dxa"/>
            <w:shd w:val="clear" w:color="auto" w:fill="D9D9D9" w:themeFill="background1" w:themeFillShade="D9"/>
          </w:tcPr>
          <w:p w14:paraId="28CC176B" w14:textId="77777777" w:rsidR="00B438C2" w:rsidRPr="00D4595E" w:rsidRDefault="00B438C2">
            <w:pPr>
              <w:jc w:val="center"/>
              <w:rPr>
                <w:b/>
                <w:bCs/>
              </w:rPr>
            </w:pPr>
            <w:r w:rsidRPr="00D4595E">
              <w:rPr>
                <w:b/>
                <w:bCs/>
              </w:rPr>
              <w:t>Person(s) Responsible</w:t>
            </w:r>
          </w:p>
        </w:tc>
        <w:tc>
          <w:tcPr>
            <w:tcW w:w="2430" w:type="dxa"/>
            <w:shd w:val="clear" w:color="auto" w:fill="D9D9D9" w:themeFill="background1" w:themeFillShade="D9"/>
          </w:tcPr>
          <w:p w14:paraId="38AB311F" w14:textId="77777777" w:rsidR="00B438C2" w:rsidRPr="00D4595E" w:rsidRDefault="00B438C2">
            <w:pPr>
              <w:jc w:val="center"/>
              <w:rPr>
                <w:b/>
                <w:bCs/>
              </w:rPr>
            </w:pPr>
            <w:r w:rsidRPr="00D4595E">
              <w:rPr>
                <w:b/>
                <w:bCs/>
              </w:rPr>
              <w:t>Resource Alignment</w:t>
            </w:r>
          </w:p>
          <w:p w14:paraId="1A885685" w14:textId="77777777" w:rsidR="00B438C2" w:rsidRPr="00D4595E" w:rsidRDefault="00B438C2">
            <w:pPr>
              <w:jc w:val="center"/>
              <w:rPr>
                <w:b/>
                <w:bCs/>
                <w:sz w:val="16"/>
                <w:szCs w:val="16"/>
              </w:rPr>
            </w:pPr>
            <w:r w:rsidRPr="00D4595E">
              <w:rPr>
                <w:b/>
                <w:bCs/>
                <w:sz w:val="16"/>
                <w:szCs w:val="16"/>
              </w:rPr>
              <w:t>(</w:t>
            </w:r>
            <w:r w:rsidRPr="00D4595E">
              <w:rPr>
                <w:b/>
                <w:bCs/>
                <w:i/>
                <w:iCs/>
                <w:color w:val="7030A0"/>
                <w:sz w:val="16"/>
                <w:szCs w:val="16"/>
              </w:rPr>
              <w:t>PD, Budget</w:t>
            </w:r>
            <w:r w:rsidRPr="00D4595E">
              <w:rPr>
                <w:b/>
                <w:bCs/>
                <w:sz w:val="16"/>
                <w:szCs w:val="16"/>
              </w:rPr>
              <w:t>, People, Time, etc.)</w:t>
            </w:r>
          </w:p>
        </w:tc>
        <w:tc>
          <w:tcPr>
            <w:tcW w:w="360" w:type="dxa"/>
            <w:shd w:val="clear" w:color="auto" w:fill="D9D9D9" w:themeFill="background1" w:themeFillShade="D9"/>
          </w:tcPr>
          <w:p w14:paraId="7B6BE123" w14:textId="77777777" w:rsidR="00B438C2" w:rsidRPr="00D4595E" w:rsidRDefault="00B438C2">
            <w:pPr>
              <w:rPr>
                <w:b/>
                <w:bCs/>
              </w:rPr>
            </w:pPr>
            <w:r w:rsidRPr="00D4595E">
              <w:rPr>
                <w:b/>
                <w:bCs/>
              </w:rPr>
              <w:t>P</w:t>
            </w:r>
          </w:p>
        </w:tc>
      </w:tr>
      <w:tr w:rsidR="00B438C2" w:rsidRPr="009C3454" w14:paraId="0BD58727" w14:textId="77777777" w:rsidTr="674C2EF9">
        <w:tc>
          <w:tcPr>
            <w:tcW w:w="4585" w:type="dxa"/>
            <w:shd w:val="clear" w:color="auto" w:fill="FFFFFF" w:themeFill="background1"/>
          </w:tcPr>
          <w:p w14:paraId="2D33F351" w14:textId="31AAD3DE" w:rsidR="674C2EF9" w:rsidRPr="009C3454" w:rsidRDefault="674C2EF9" w:rsidP="674C2EF9">
            <w:pPr>
              <w:rPr>
                <w:rFonts w:eastAsia="Calibri" w:cstheme="minorHAnsi"/>
                <w:color w:val="000000" w:themeColor="text1"/>
                <w:sz w:val="20"/>
                <w:szCs w:val="20"/>
              </w:rPr>
            </w:pPr>
            <w:r w:rsidRPr="009C3454">
              <w:rPr>
                <w:rFonts w:eastAsia="Calibri" w:cstheme="minorHAnsi"/>
                <w:color w:val="000000" w:themeColor="text1"/>
                <w:sz w:val="20"/>
                <w:szCs w:val="20"/>
              </w:rPr>
              <w:t>Hold pre-assessment student data conferences to review prior performance and set goals for new testing.</w:t>
            </w:r>
          </w:p>
        </w:tc>
        <w:tc>
          <w:tcPr>
            <w:tcW w:w="1530" w:type="dxa"/>
            <w:shd w:val="clear" w:color="auto" w:fill="FFFFFF" w:themeFill="background1"/>
          </w:tcPr>
          <w:p w14:paraId="5441FB26" w14:textId="7A8364B3" w:rsidR="674C2EF9" w:rsidRPr="009C3454" w:rsidRDefault="674C2EF9" w:rsidP="674C2EF9">
            <w:pPr>
              <w:jc w:val="center"/>
              <w:rPr>
                <w:rFonts w:cstheme="minorHAnsi"/>
                <w:sz w:val="20"/>
                <w:szCs w:val="20"/>
              </w:rPr>
            </w:pPr>
            <w:r w:rsidRPr="009C3454">
              <w:rPr>
                <w:rFonts w:eastAsia="Calibri" w:cstheme="minorHAnsi"/>
                <w:color w:val="000000" w:themeColor="text1"/>
                <w:sz w:val="20"/>
                <w:szCs w:val="20"/>
              </w:rPr>
              <w:t>1/1</w:t>
            </w:r>
            <w:r w:rsidR="2078E0D5" w:rsidRPr="009C3454">
              <w:rPr>
                <w:rFonts w:eastAsia="Calibri" w:cstheme="minorHAnsi"/>
                <w:color w:val="000000" w:themeColor="text1"/>
                <w:sz w:val="20"/>
                <w:szCs w:val="20"/>
              </w:rPr>
              <w:t>6</w:t>
            </w:r>
            <w:r w:rsidRPr="009C3454">
              <w:rPr>
                <w:rFonts w:eastAsia="Calibri" w:cstheme="minorHAnsi"/>
                <w:color w:val="000000" w:themeColor="text1"/>
                <w:sz w:val="20"/>
                <w:szCs w:val="20"/>
              </w:rPr>
              <w:t>/202</w:t>
            </w:r>
            <w:r w:rsidR="1B5F5154" w:rsidRPr="009C3454">
              <w:rPr>
                <w:rFonts w:eastAsia="Calibri" w:cstheme="minorHAnsi"/>
                <w:color w:val="000000" w:themeColor="text1"/>
                <w:sz w:val="20"/>
                <w:szCs w:val="20"/>
              </w:rPr>
              <w:t>6</w:t>
            </w:r>
          </w:p>
        </w:tc>
        <w:tc>
          <w:tcPr>
            <w:tcW w:w="1440" w:type="dxa"/>
            <w:shd w:val="clear" w:color="auto" w:fill="FFFFFF" w:themeFill="background1"/>
          </w:tcPr>
          <w:p w14:paraId="66BDB112" w14:textId="10485870" w:rsidR="674C2EF9" w:rsidRPr="009C3454" w:rsidRDefault="674C2EF9" w:rsidP="674C2EF9">
            <w:pPr>
              <w:jc w:val="center"/>
              <w:rPr>
                <w:rFonts w:cstheme="minorHAnsi"/>
                <w:sz w:val="20"/>
                <w:szCs w:val="20"/>
              </w:rPr>
            </w:pPr>
            <w:r w:rsidRPr="009C3454">
              <w:rPr>
                <w:rFonts w:eastAsia="Calibri" w:cstheme="minorHAnsi"/>
                <w:color w:val="000000" w:themeColor="text1"/>
                <w:sz w:val="20"/>
                <w:szCs w:val="20"/>
              </w:rPr>
              <w:t>Dow/Murphy</w:t>
            </w:r>
          </w:p>
        </w:tc>
        <w:tc>
          <w:tcPr>
            <w:tcW w:w="2430" w:type="dxa"/>
            <w:shd w:val="clear" w:color="auto" w:fill="FFFFFF" w:themeFill="background1"/>
          </w:tcPr>
          <w:p w14:paraId="1947E3D2" w14:textId="701AE5D9" w:rsidR="674C2EF9" w:rsidRPr="009C3454" w:rsidRDefault="674C2EF9" w:rsidP="674C2EF9">
            <w:pPr>
              <w:jc w:val="center"/>
              <w:rPr>
                <w:rFonts w:cstheme="minorHAnsi"/>
                <w:sz w:val="20"/>
                <w:szCs w:val="20"/>
              </w:rPr>
            </w:pPr>
            <w:r w:rsidRPr="009C3454">
              <w:rPr>
                <w:rFonts w:eastAsia="Calibri" w:cstheme="minorHAnsi"/>
                <w:color w:val="000000" w:themeColor="text1"/>
                <w:sz w:val="20"/>
                <w:szCs w:val="20"/>
              </w:rPr>
              <w:t>time/PD</w:t>
            </w:r>
          </w:p>
        </w:tc>
        <w:tc>
          <w:tcPr>
            <w:tcW w:w="360" w:type="dxa"/>
            <w:shd w:val="clear" w:color="auto" w:fill="FF0000"/>
          </w:tcPr>
          <w:p w14:paraId="40154A70" w14:textId="77777777" w:rsidR="00B438C2" w:rsidRPr="00D4595E" w:rsidRDefault="00B438C2">
            <w:pPr>
              <w:rPr>
                <w:sz w:val="20"/>
                <w:szCs w:val="20"/>
              </w:rPr>
            </w:pPr>
          </w:p>
        </w:tc>
      </w:tr>
      <w:tr w:rsidR="00B438C2" w:rsidRPr="009C3454" w14:paraId="164089C1" w14:textId="77777777" w:rsidTr="674C2EF9">
        <w:tc>
          <w:tcPr>
            <w:tcW w:w="4585" w:type="dxa"/>
            <w:shd w:val="clear" w:color="auto" w:fill="FFFFFF" w:themeFill="background1"/>
          </w:tcPr>
          <w:p w14:paraId="499DC028" w14:textId="023A379E" w:rsidR="674C2EF9" w:rsidRPr="009C3454" w:rsidRDefault="674C2EF9" w:rsidP="674C2EF9">
            <w:pPr>
              <w:rPr>
                <w:rFonts w:eastAsia="Calibri" w:cstheme="minorHAnsi"/>
                <w:color w:val="000000" w:themeColor="text1"/>
                <w:sz w:val="20"/>
                <w:szCs w:val="20"/>
              </w:rPr>
            </w:pPr>
            <w:r w:rsidRPr="009C3454">
              <w:rPr>
                <w:rFonts w:eastAsia="Calibri" w:cstheme="minorHAnsi"/>
                <w:color w:val="000000" w:themeColor="text1"/>
                <w:sz w:val="20"/>
                <w:szCs w:val="20"/>
              </w:rPr>
              <w:t xml:space="preserve">Complete </w:t>
            </w:r>
            <w:proofErr w:type="spellStart"/>
            <w:r w:rsidR="00E333A9" w:rsidRPr="009C3454">
              <w:rPr>
                <w:rFonts w:eastAsia="Calibri" w:cstheme="minorHAnsi"/>
                <w:color w:val="000000" w:themeColor="text1"/>
                <w:sz w:val="20"/>
                <w:szCs w:val="20"/>
              </w:rPr>
              <w:t>Dibels</w:t>
            </w:r>
            <w:proofErr w:type="spellEnd"/>
            <w:r w:rsidRPr="009C3454">
              <w:rPr>
                <w:rFonts w:eastAsia="Calibri" w:cstheme="minorHAnsi"/>
                <w:color w:val="000000" w:themeColor="text1"/>
                <w:sz w:val="20"/>
                <w:szCs w:val="20"/>
              </w:rPr>
              <w:t xml:space="preserve"> and NWEA assessments progress monitoring</w:t>
            </w:r>
          </w:p>
        </w:tc>
        <w:tc>
          <w:tcPr>
            <w:tcW w:w="1530" w:type="dxa"/>
            <w:shd w:val="clear" w:color="auto" w:fill="FFFFFF" w:themeFill="background1"/>
          </w:tcPr>
          <w:p w14:paraId="33DDE7D3" w14:textId="764DB68E" w:rsidR="674C2EF9" w:rsidRPr="009C3454" w:rsidRDefault="674C2EF9" w:rsidP="674C2EF9">
            <w:pPr>
              <w:jc w:val="center"/>
              <w:rPr>
                <w:rFonts w:cstheme="minorHAnsi"/>
                <w:sz w:val="20"/>
                <w:szCs w:val="20"/>
              </w:rPr>
            </w:pPr>
            <w:r w:rsidRPr="009C3454">
              <w:rPr>
                <w:rFonts w:eastAsia="Calibri" w:cstheme="minorHAnsi"/>
                <w:color w:val="000000" w:themeColor="text1"/>
                <w:sz w:val="20"/>
                <w:szCs w:val="20"/>
              </w:rPr>
              <w:t>1/2</w:t>
            </w:r>
            <w:r w:rsidR="7F0945B6" w:rsidRPr="009C3454">
              <w:rPr>
                <w:rFonts w:eastAsia="Calibri" w:cstheme="minorHAnsi"/>
                <w:color w:val="000000" w:themeColor="text1"/>
                <w:sz w:val="20"/>
                <w:szCs w:val="20"/>
              </w:rPr>
              <w:t>3</w:t>
            </w:r>
            <w:r w:rsidRPr="009C3454">
              <w:rPr>
                <w:rFonts w:eastAsia="Calibri" w:cstheme="minorHAnsi"/>
                <w:color w:val="000000" w:themeColor="text1"/>
                <w:sz w:val="20"/>
                <w:szCs w:val="20"/>
              </w:rPr>
              <w:t>/202</w:t>
            </w:r>
            <w:r w:rsidR="01883ED6" w:rsidRPr="009C3454">
              <w:rPr>
                <w:rFonts w:eastAsia="Calibri" w:cstheme="minorHAnsi"/>
                <w:color w:val="000000" w:themeColor="text1"/>
                <w:sz w:val="20"/>
                <w:szCs w:val="20"/>
              </w:rPr>
              <w:t>6</w:t>
            </w:r>
          </w:p>
          <w:p w14:paraId="6D6AC42A" w14:textId="5ED65909" w:rsidR="674C2EF9" w:rsidRPr="009C3454" w:rsidRDefault="674C2EF9" w:rsidP="674C2EF9">
            <w:pPr>
              <w:jc w:val="center"/>
              <w:rPr>
                <w:rFonts w:cstheme="minorHAnsi"/>
                <w:sz w:val="20"/>
                <w:szCs w:val="20"/>
              </w:rPr>
            </w:pPr>
            <w:r w:rsidRPr="009C3454">
              <w:rPr>
                <w:rFonts w:eastAsia="Calibri" w:cstheme="minorHAnsi"/>
                <w:sz w:val="20"/>
                <w:szCs w:val="20"/>
              </w:rPr>
              <w:t xml:space="preserve"> </w:t>
            </w:r>
          </w:p>
        </w:tc>
        <w:tc>
          <w:tcPr>
            <w:tcW w:w="1440" w:type="dxa"/>
            <w:shd w:val="clear" w:color="auto" w:fill="FFFFFF" w:themeFill="background1"/>
          </w:tcPr>
          <w:p w14:paraId="525305A7" w14:textId="3153BFEA" w:rsidR="674C2EF9" w:rsidRPr="009C3454" w:rsidRDefault="674C2EF9" w:rsidP="674C2EF9">
            <w:pPr>
              <w:jc w:val="center"/>
              <w:rPr>
                <w:rFonts w:cstheme="minorHAnsi"/>
                <w:sz w:val="20"/>
                <w:szCs w:val="20"/>
              </w:rPr>
            </w:pPr>
            <w:r w:rsidRPr="009C3454">
              <w:rPr>
                <w:rFonts w:eastAsia="Calibri" w:cstheme="minorHAnsi"/>
                <w:color w:val="000000" w:themeColor="text1"/>
                <w:sz w:val="20"/>
                <w:szCs w:val="20"/>
              </w:rPr>
              <w:t>teachers</w:t>
            </w:r>
          </w:p>
        </w:tc>
        <w:tc>
          <w:tcPr>
            <w:tcW w:w="2430" w:type="dxa"/>
            <w:shd w:val="clear" w:color="auto" w:fill="FFFFFF" w:themeFill="background1"/>
          </w:tcPr>
          <w:p w14:paraId="77C424BC" w14:textId="2A4F3449" w:rsidR="674C2EF9" w:rsidRPr="009C3454" w:rsidRDefault="674C2EF9" w:rsidP="674C2EF9">
            <w:pPr>
              <w:jc w:val="center"/>
              <w:rPr>
                <w:rFonts w:cstheme="minorHAnsi"/>
                <w:sz w:val="20"/>
                <w:szCs w:val="20"/>
              </w:rPr>
            </w:pPr>
            <w:r w:rsidRPr="009C3454">
              <w:rPr>
                <w:rFonts w:eastAsia="Calibri" w:cstheme="minorHAnsi"/>
                <w:color w:val="000000" w:themeColor="text1"/>
                <w:sz w:val="20"/>
                <w:szCs w:val="20"/>
              </w:rPr>
              <w:t>time</w:t>
            </w:r>
          </w:p>
        </w:tc>
        <w:tc>
          <w:tcPr>
            <w:tcW w:w="360" w:type="dxa"/>
            <w:shd w:val="clear" w:color="auto" w:fill="FF0000"/>
          </w:tcPr>
          <w:p w14:paraId="580D6DF7" w14:textId="77777777" w:rsidR="00B438C2" w:rsidRPr="00D4595E" w:rsidRDefault="00B438C2">
            <w:pPr>
              <w:rPr>
                <w:sz w:val="20"/>
                <w:szCs w:val="20"/>
              </w:rPr>
            </w:pPr>
          </w:p>
        </w:tc>
      </w:tr>
      <w:tr w:rsidR="00B438C2" w:rsidRPr="009C3454" w14:paraId="29E8ECFA" w14:textId="77777777" w:rsidTr="674C2EF9">
        <w:tc>
          <w:tcPr>
            <w:tcW w:w="4585" w:type="dxa"/>
            <w:shd w:val="clear" w:color="auto" w:fill="FFFFFF" w:themeFill="background1"/>
          </w:tcPr>
          <w:p w14:paraId="676CE0E0" w14:textId="18B7A856" w:rsidR="674C2EF9" w:rsidRPr="009C3454" w:rsidRDefault="674C2EF9" w:rsidP="674C2EF9">
            <w:pPr>
              <w:spacing w:line="257" w:lineRule="auto"/>
              <w:rPr>
                <w:rFonts w:eastAsia="Calibri" w:cstheme="minorHAnsi"/>
                <w:color w:val="000000" w:themeColor="text1"/>
                <w:sz w:val="20"/>
                <w:szCs w:val="20"/>
              </w:rPr>
            </w:pPr>
            <w:r w:rsidRPr="009C3454">
              <w:rPr>
                <w:rFonts w:eastAsia="Calibri" w:cstheme="minorHAnsi"/>
                <w:color w:val="000000" w:themeColor="text1"/>
                <w:sz w:val="20"/>
                <w:szCs w:val="20"/>
              </w:rPr>
              <w:t>Hold data conferences with teachers to check on the usage of the unified data binder tracking system and student progress.</w:t>
            </w:r>
          </w:p>
        </w:tc>
        <w:tc>
          <w:tcPr>
            <w:tcW w:w="1530" w:type="dxa"/>
            <w:shd w:val="clear" w:color="auto" w:fill="FFFFFF" w:themeFill="background1"/>
          </w:tcPr>
          <w:p w14:paraId="4EF8A296" w14:textId="6E09AF0E" w:rsidR="674C2EF9" w:rsidRPr="009C3454" w:rsidRDefault="674C2EF9" w:rsidP="674C2EF9">
            <w:pPr>
              <w:jc w:val="center"/>
              <w:rPr>
                <w:rFonts w:cstheme="minorHAnsi"/>
                <w:sz w:val="20"/>
                <w:szCs w:val="20"/>
              </w:rPr>
            </w:pPr>
            <w:r w:rsidRPr="009C3454">
              <w:rPr>
                <w:rFonts w:eastAsia="Calibri" w:cstheme="minorHAnsi"/>
                <w:color w:val="000000" w:themeColor="text1"/>
                <w:sz w:val="20"/>
                <w:szCs w:val="20"/>
              </w:rPr>
              <w:t>1/3</w:t>
            </w:r>
            <w:r w:rsidR="198E0E9F" w:rsidRPr="009C3454">
              <w:rPr>
                <w:rFonts w:eastAsia="Calibri" w:cstheme="minorHAnsi"/>
                <w:color w:val="000000" w:themeColor="text1"/>
                <w:sz w:val="20"/>
                <w:szCs w:val="20"/>
              </w:rPr>
              <w:t>0</w:t>
            </w:r>
            <w:r w:rsidRPr="009C3454">
              <w:rPr>
                <w:rFonts w:eastAsia="Calibri" w:cstheme="minorHAnsi"/>
                <w:color w:val="000000" w:themeColor="text1"/>
                <w:sz w:val="20"/>
                <w:szCs w:val="20"/>
              </w:rPr>
              <w:t>/2</w:t>
            </w:r>
            <w:r w:rsidR="67126A9D" w:rsidRPr="009C3454">
              <w:rPr>
                <w:rFonts w:eastAsia="Calibri" w:cstheme="minorHAnsi"/>
                <w:color w:val="000000" w:themeColor="text1"/>
                <w:sz w:val="20"/>
                <w:szCs w:val="20"/>
              </w:rPr>
              <w:t>026</w:t>
            </w:r>
          </w:p>
        </w:tc>
        <w:tc>
          <w:tcPr>
            <w:tcW w:w="1440" w:type="dxa"/>
            <w:shd w:val="clear" w:color="auto" w:fill="FFFFFF" w:themeFill="background1"/>
          </w:tcPr>
          <w:p w14:paraId="051B2637" w14:textId="4EC90D97" w:rsidR="674C2EF9" w:rsidRPr="009C3454" w:rsidRDefault="674C2EF9" w:rsidP="674C2EF9">
            <w:pPr>
              <w:jc w:val="center"/>
              <w:rPr>
                <w:rFonts w:cstheme="minorHAnsi"/>
                <w:sz w:val="20"/>
                <w:szCs w:val="20"/>
              </w:rPr>
            </w:pPr>
            <w:r w:rsidRPr="009C3454">
              <w:rPr>
                <w:rFonts w:eastAsia="Calibri" w:cstheme="minorHAnsi"/>
                <w:color w:val="000000" w:themeColor="text1"/>
                <w:sz w:val="20"/>
                <w:szCs w:val="20"/>
              </w:rPr>
              <w:t>Dow/Murphy</w:t>
            </w:r>
          </w:p>
          <w:p w14:paraId="3CD92FBE" w14:textId="6314B182" w:rsidR="674C2EF9" w:rsidRPr="009C3454" w:rsidRDefault="674C2EF9" w:rsidP="674C2EF9">
            <w:pPr>
              <w:jc w:val="center"/>
              <w:rPr>
                <w:rFonts w:cstheme="minorHAnsi"/>
                <w:sz w:val="20"/>
                <w:szCs w:val="20"/>
              </w:rPr>
            </w:pPr>
            <w:r w:rsidRPr="009C3454">
              <w:rPr>
                <w:rFonts w:eastAsia="Calibri" w:cstheme="minorHAnsi"/>
                <w:sz w:val="20"/>
                <w:szCs w:val="20"/>
              </w:rPr>
              <w:t xml:space="preserve"> </w:t>
            </w:r>
          </w:p>
        </w:tc>
        <w:tc>
          <w:tcPr>
            <w:tcW w:w="2430" w:type="dxa"/>
            <w:shd w:val="clear" w:color="auto" w:fill="FFFFFF" w:themeFill="background1"/>
          </w:tcPr>
          <w:p w14:paraId="1ED1B62C" w14:textId="67C01686" w:rsidR="674C2EF9" w:rsidRPr="009C3454" w:rsidRDefault="674C2EF9" w:rsidP="674C2EF9">
            <w:pPr>
              <w:jc w:val="center"/>
              <w:rPr>
                <w:rFonts w:cstheme="minorHAnsi"/>
                <w:sz w:val="20"/>
                <w:szCs w:val="20"/>
              </w:rPr>
            </w:pPr>
            <w:r w:rsidRPr="009C3454">
              <w:rPr>
                <w:rFonts w:eastAsia="Calibri" w:cstheme="minorHAnsi"/>
                <w:color w:val="000000" w:themeColor="text1"/>
                <w:sz w:val="20"/>
                <w:szCs w:val="20"/>
              </w:rPr>
              <w:t>time</w:t>
            </w:r>
          </w:p>
        </w:tc>
        <w:tc>
          <w:tcPr>
            <w:tcW w:w="360" w:type="dxa"/>
            <w:shd w:val="clear" w:color="auto" w:fill="FF0000"/>
          </w:tcPr>
          <w:p w14:paraId="5FE6877F" w14:textId="77777777" w:rsidR="00B438C2" w:rsidRPr="00D4595E" w:rsidRDefault="00B438C2">
            <w:pPr>
              <w:rPr>
                <w:sz w:val="20"/>
                <w:szCs w:val="20"/>
              </w:rPr>
            </w:pPr>
          </w:p>
        </w:tc>
      </w:tr>
      <w:tr w:rsidR="00B438C2" w:rsidRPr="009C3454" w14:paraId="7F9296F9" w14:textId="77777777" w:rsidTr="674C2EF9">
        <w:tc>
          <w:tcPr>
            <w:tcW w:w="4585" w:type="dxa"/>
            <w:shd w:val="clear" w:color="auto" w:fill="FFFFFF" w:themeFill="background1"/>
          </w:tcPr>
          <w:p w14:paraId="5EA00D7A" w14:textId="17B13B6B" w:rsidR="674C2EF9" w:rsidRPr="009C3454" w:rsidRDefault="674C2EF9" w:rsidP="674C2EF9">
            <w:pPr>
              <w:rPr>
                <w:rFonts w:eastAsia="Calibri" w:cstheme="minorHAnsi"/>
                <w:color w:val="000000" w:themeColor="text1"/>
                <w:sz w:val="20"/>
                <w:szCs w:val="20"/>
              </w:rPr>
            </w:pPr>
            <w:r w:rsidRPr="009C3454">
              <w:rPr>
                <w:rFonts w:eastAsia="Calibri" w:cstheme="minorHAnsi"/>
                <w:color w:val="000000" w:themeColor="text1"/>
                <w:sz w:val="20"/>
                <w:szCs w:val="20"/>
              </w:rPr>
              <w:t>Collect work packets for home use.</w:t>
            </w:r>
          </w:p>
        </w:tc>
        <w:tc>
          <w:tcPr>
            <w:tcW w:w="1530" w:type="dxa"/>
            <w:shd w:val="clear" w:color="auto" w:fill="FFFFFF" w:themeFill="background1"/>
          </w:tcPr>
          <w:p w14:paraId="1832C447" w14:textId="2FC34A05" w:rsidR="674C2EF9" w:rsidRPr="009C3454" w:rsidRDefault="674C2EF9" w:rsidP="009C3454">
            <w:pPr>
              <w:spacing w:line="257" w:lineRule="auto"/>
              <w:jc w:val="center"/>
              <w:rPr>
                <w:rFonts w:cstheme="minorHAnsi"/>
                <w:sz w:val="20"/>
                <w:szCs w:val="20"/>
              </w:rPr>
            </w:pPr>
            <w:r w:rsidRPr="009C3454">
              <w:rPr>
                <w:rFonts w:eastAsia="Calibri" w:cstheme="minorHAnsi"/>
                <w:color w:val="000000" w:themeColor="text1"/>
                <w:sz w:val="20"/>
                <w:szCs w:val="20"/>
              </w:rPr>
              <w:t>2/</w:t>
            </w:r>
            <w:r w:rsidR="7789D9FE" w:rsidRPr="009C3454">
              <w:rPr>
                <w:rFonts w:eastAsia="Calibri" w:cstheme="minorHAnsi"/>
                <w:color w:val="000000" w:themeColor="text1"/>
                <w:sz w:val="20"/>
                <w:szCs w:val="20"/>
              </w:rPr>
              <w:t>6</w:t>
            </w:r>
            <w:r w:rsidRPr="009C3454">
              <w:rPr>
                <w:rFonts w:eastAsia="Calibri" w:cstheme="minorHAnsi"/>
                <w:color w:val="000000" w:themeColor="text1"/>
                <w:sz w:val="20"/>
                <w:szCs w:val="20"/>
              </w:rPr>
              <w:t>/202</w:t>
            </w:r>
            <w:r w:rsidR="6C12AD00" w:rsidRPr="009C3454">
              <w:rPr>
                <w:rFonts w:eastAsia="Calibri" w:cstheme="minorHAnsi"/>
                <w:color w:val="000000" w:themeColor="text1"/>
                <w:sz w:val="20"/>
                <w:szCs w:val="20"/>
              </w:rPr>
              <w:t>6</w:t>
            </w:r>
            <w:r w:rsidRPr="009C3454">
              <w:rPr>
                <w:rFonts w:eastAsia="Calibri" w:cstheme="minorHAnsi"/>
                <w:sz w:val="20"/>
                <w:szCs w:val="20"/>
              </w:rPr>
              <w:t xml:space="preserve"> </w:t>
            </w:r>
          </w:p>
        </w:tc>
        <w:tc>
          <w:tcPr>
            <w:tcW w:w="1440" w:type="dxa"/>
            <w:shd w:val="clear" w:color="auto" w:fill="FFFFFF" w:themeFill="background1"/>
          </w:tcPr>
          <w:p w14:paraId="75692D0E" w14:textId="380636AB" w:rsidR="674C2EF9" w:rsidRPr="009C3454" w:rsidRDefault="674C2EF9" w:rsidP="674C2EF9">
            <w:pPr>
              <w:spacing w:line="257" w:lineRule="auto"/>
              <w:jc w:val="center"/>
              <w:rPr>
                <w:rFonts w:cstheme="minorHAnsi"/>
                <w:sz w:val="20"/>
                <w:szCs w:val="20"/>
              </w:rPr>
            </w:pPr>
            <w:r w:rsidRPr="009C3454">
              <w:rPr>
                <w:rFonts w:eastAsia="Calibri" w:cstheme="minorHAnsi"/>
                <w:color w:val="000000" w:themeColor="text1"/>
                <w:sz w:val="20"/>
                <w:szCs w:val="20"/>
              </w:rPr>
              <w:t>Murphy</w:t>
            </w:r>
          </w:p>
        </w:tc>
        <w:tc>
          <w:tcPr>
            <w:tcW w:w="2430" w:type="dxa"/>
            <w:shd w:val="clear" w:color="auto" w:fill="FFFFFF" w:themeFill="background1"/>
          </w:tcPr>
          <w:p w14:paraId="28AB045E" w14:textId="342666AA" w:rsidR="674C2EF9" w:rsidRPr="009C3454" w:rsidRDefault="674C2EF9" w:rsidP="674C2EF9">
            <w:pPr>
              <w:jc w:val="center"/>
              <w:rPr>
                <w:rFonts w:cstheme="minorHAnsi"/>
                <w:sz w:val="20"/>
                <w:szCs w:val="20"/>
              </w:rPr>
            </w:pPr>
            <w:r w:rsidRPr="009C3454">
              <w:rPr>
                <w:rFonts w:eastAsia="Calibri" w:cstheme="minorHAnsi"/>
                <w:color w:val="000000" w:themeColor="text1"/>
                <w:sz w:val="20"/>
                <w:szCs w:val="20"/>
              </w:rPr>
              <w:t>materials</w:t>
            </w:r>
          </w:p>
        </w:tc>
        <w:tc>
          <w:tcPr>
            <w:tcW w:w="360" w:type="dxa"/>
            <w:shd w:val="clear" w:color="auto" w:fill="FF0000"/>
          </w:tcPr>
          <w:p w14:paraId="2AC5C13A" w14:textId="77777777" w:rsidR="00B438C2" w:rsidRPr="00D4595E" w:rsidRDefault="00B438C2">
            <w:pPr>
              <w:rPr>
                <w:sz w:val="20"/>
                <w:szCs w:val="20"/>
              </w:rPr>
            </w:pPr>
          </w:p>
        </w:tc>
      </w:tr>
      <w:tr w:rsidR="674C2EF9" w:rsidRPr="009C3454" w14:paraId="376B050E" w14:textId="77777777" w:rsidTr="674C2EF9">
        <w:trPr>
          <w:trHeight w:val="300"/>
        </w:trPr>
        <w:tc>
          <w:tcPr>
            <w:tcW w:w="4585" w:type="dxa"/>
            <w:shd w:val="clear" w:color="auto" w:fill="FFFFFF" w:themeFill="background1"/>
          </w:tcPr>
          <w:p w14:paraId="032D0BF0" w14:textId="1FC3ABEE" w:rsidR="674C2EF9" w:rsidRPr="009C3454" w:rsidRDefault="674C2EF9" w:rsidP="674C2EF9">
            <w:pPr>
              <w:rPr>
                <w:rFonts w:eastAsia="Calibri" w:cstheme="minorHAnsi"/>
                <w:color w:val="000000" w:themeColor="text1"/>
                <w:sz w:val="20"/>
                <w:szCs w:val="20"/>
              </w:rPr>
            </w:pPr>
            <w:r w:rsidRPr="009C3454">
              <w:rPr>
                <w:rFonts w:eastAsia="Calibri" w:cstheme="minorHAnsi"/>
                <w:color w:val="000000" w:themeColor="text1"/>
                <w:sz w:val="20"/>
                <w:szCs w:val="20"/>
              </w:rPr>
              <w:t>Build student specific folders with “masked” graphs for each family to use at home with their child.</w:t>
            </w:r>
          </w:p>
        </w:tc>
        <w:tc>
          <w:tcPr>
            <w:tcW w:w="1530" w:type="dxa"/>
            <w:shd w:val="clear" w:color="auto" w:fill="FFFFFF" w:themeFill="background1"/>
          </w:tcPr>
          <w:p w14:paraId="4082039B" w14:textId="4CB8103E" w:rsidR="674C2EF9" w:rsidRPr="009C3454" w:rsidRDefault="674C2EF9" w:rsidP="674C2EF9">
            <w:pPr>
              <w:spacing w:line="257" w:lineRule="auto"/>
              <w:jc w:val="center"/>
              <w:rPr>
                <w:rFonts w:cstheme="minorHAnsi"/>
                <w:sz w:val="20"/>
                <w:szCs w:val="20"/>
              </w:rPr>
            </w:pPr>
            <w:r w:rsidRPr="009C3454">
              <w:rPr>
                <w:rFonts w:eastAsia="Calibri" w:cstheme="minorHAnsi"/>
                <w:color w:val="000000" w:themeColor="text1"/>
                <w:sz w:val="20"/>
                <w:szCs w:val="20"/>
              </w:rPr>
              <w:t>2/</w:t>
            </w:r>
            <w:r w:rsidR="617A9082" w:rsidRPr="009C3454">
              <w:rPr>
                <w:rFonts w:eastAsia="Calibri" w:cstheme="minorHAnsi"/>
                <w:color w:val="000000" w:themeColor="text1"/>
                <w:sz w:val="20"/>
                <w:szCs w:val="20"/>
              </w:rPr>
              <w:t>6</w:t>
            </w:r>
            <w:r w:rsidRPr="009C3454">
              <w:rPr>
                <w:rFonts w:eastAsia="Calibri" w:cstheme="minorHAnsi"/>
                <w:color w:val="000000" w:themeColor="text1"/>
                <w:sz w:val="20"/>
                <w:szCs w:val="20"/>
              </w:rPr>
              <w:t>/202</w:t>
            </w:r>
            <w:r w:rsidR="257711AA" w:rsidRPr="009C3454">
              <w:rPr>
                <w:rFonts w:eastAsia="Calibri" w:cstheme="minorHAnsi"/>
                <w:color w:val="000000" w:themeColor="text1"/>
                <w:sz w:val="20"/>
                <w:szCs w:val="20"/>
              </w:rPr>
              <w:t>6</w:t>
            </w:r>
          </w:p>
          <w:p w14:paraId="776A294B" w14:textId="7050BC3C" w:rsidR="674C2EF9" w:rsidRPr="009C3454" w:rsidRDefault="674C2EF9" w:rsidP="674C2EF9">
            <w:pPr>
              <w:spacing w:line="257" w:lineRule="auto"/>
              <w:jc w:val="center"/>
              <w:rPr>
                <w:rFonts w:cstheme="minorHAnsi"/>
                <w:sz w:val="20"/>
                <w:szCs w:val="20"/>
              </w:rPr>
            </w:pPr>
            <w:r w:rsidRPr="009C3454">
              <w:rPr>
                <w:rFonts w:eastAsia="Calibri" w:cstheme="minorHAnsi"/>
                <w:sz w:val="20"/>
                <w:szCs w:val="20"/>
              </w:rPr>
              <w:t xml:space="preserve"> </w:t>
            </w:r>
          </w:p>
        </w:tc>
        <w:tc>
          <w:tcPr>
            <w:tcW w:w="1440" w:type="dxa"/>
            <w:shd w:val="clear" w:color="auto" w:fill="FFFFFF" w:themeFill="background1"/>
          </w:tcPr>
          <w:p w14:paraId="01C614C2" w14:textId="328ECBCD" w:rsidR="674C2EF9" w:rsidRPr="009C3454" w:rsidRDefault="674C2EF9" w:rsidP="674C2EF9">
            <w:pPr>
              <w:spacing w:line="257" w:lineRule="auto"/>
              <w:jc w:val="center"/>
              <w:rPr>
                <w:rFonts w:cstheme="minorHAnsi"/>
                <w:sz w:val="20"/>
                <w:szCs w:val="20"/>
              </w:rPr>
            </w:pPr>
            <w:r w:rsidRPr="009C3454">
              <w:rPr>
                <w:rFonts w:eastAsia="Calibri" w:cstheme="minorHAnsi"/>
                <w:color w:val="000000" w:themeColor="text1"/>
                <w:sz w:val="20"/>
                <w:szCs w:val="20"/>
              </w:rPr>
              <w:t>Murphy</w:t>
            </w:r>
          </w:p>
        </w:tc>
        <w:tc>
          <w:tcPr>
            <w:tcW w:w="2430" w:type="dxa"/>
            <w:shd w:val="clear" w:color="auto" w:fill="FFFFFF" w:themeFill="background1"/>
          </w:tcPr>
          <w:p w14:paraId="0612B832" w14:textId="6541EF51" w:rsidR="674C2EF9" w:rsidRPr="009C3454" w:rsidRDefault="674C2EF9" w:rsidP="674C2EF9">
            <w:pPr>
              <w:jc w:val="center"/>
              <w:rPr>
                <w:rFonts w:cstheme="minorHAnsi"/>
                <w:sz w:val="20"/>
                <w:szCs w:val="20"/>
              </w:rPr>
            </w:pPr>
            <w:r w:rsidRPr="009C3454">
              <w:rPr>
                <w:rFonts w:eastAsia="Calibri" w:cstheme="minorHAnsi"/>
                <w:color w:val="000000" w:themeColor="text1"/>
                <w:sz w:val="20"/>
                <w:szCs w:val="20"/>
              </w:rPr>
              <w:t>materials</w:t>
            </w:r>
          </w:p>
        </w:tc>
        <w:tc>
          <w:tcPr>
            <w:tcW w:w="360" w:type="dxa"/>
            <w:shd w:val="clear" w:color="auto" w:fill="FF0000"/>
          </w:tcPr>
          <w:p w14:paraId="7777BE68" w14:textId="1AC62398" w:rsidR="674C2EF9" w:rsidRDefault="674C2EF9" w:rsidP="674C2EF9">
            <w:pPr>
              <w:rPr>
                <w:sz w:val="20"/>
                <w:szCs w:val="20"/>
              </w:rPr>
            </w:pPr>
          </w:p>
        </w:tc>
      </w:tr>
      <w:tr w:rsidR="674C2EF9" w:rsidRPr="009C3454" w14:paraId="641BB1DE" w14:textId="77777777" w:rsidTr="674C2EF9">
        <w:trPr>
          <w:trHeight w:val="300"/>
        </w:trPr>
        <w:tc>
          <w:tcPr>
            <w:tcW w:w="4585" w:type="dxa"/>
            <w:shd w:val="clear" w:color="auto" w:fill="FFFFFF" w:themeFill="background1"/>
          </w:tcPr>
          <w:p w14:paraId="1066B255" w14:textId="7FB19952" w:rsidR="674C2EF9" w:rsidRPr="009C3454" w:rsidRDefault="674C2EF9" w:rsidP="674C2EF9">
            <w:pPr>
              <w:spacing w:line="257" w:lineRule="auto"/>
              <w:rPr>
                <w:rFonts w:eastAsia="Calibri" w:cstheme="minorHAnsi"/>
                <w:color w:val="000000" w:themeColor="text1"/>
                <w:sz w:val="20"/>
                <w:szCs w:val="20"/>
              </w:rPr>
            </w:pPr>
            <w:r w:rsidRPr="009C3454">
              <w:rPr>
                <w:rFonts w:eastAsia="Calibri" w:cstheme="minorHAnsi"/>
                <w:color w:val="000000" w:themeColor="text1"/>
                <w:sz w:val="20"/>
                <w:szCs w:val="20"/>
              </w:rPr>
              <w:t>Hold data conferences with teachers to check on the usage of the unified data binder tracking system and student progress.</w:t>
            </w:r>
          </w:p>
        </w:tc>
        <w:tc>
          <w:tcPr>
            <w:tcW w:w="1530" w:type="dxa"/>
            <w:shd w:val="clear" w:color="auto" w:fill="FFFFFF" w:themeFill="background1"/>
          </w:tcPr>
          <w:p w14:paraId="1CC42CA0" w14:textId="43952E53" w:rsidR="674C2EF9" w:rsidRPr="009C3454" w:rsidRDefault="674C2EF9" w:rsidP="674C2EF9">
            <w:pPr>
              <w:spacing w:line="257" w:lineRule="auto"/>
              <w:jc w:val="center"/>
              <w:rPr>
                <w:rFonts w:cstheme="minorHAnsi"/>
                <w:sz w:val="20"/>
                <w:szCs w:val="20"/>
              </w:rPr>
            </w:pPr>
            <w:r w:rsidRPr="009C3454">
              <w:rPr>
                <w:rFonts w:eastAsia="Calibri" w:cstheme="minorHAnsi"/>
                <w:color w:val="000000" w:themeColor="text1"/>
                <w:sz w:val="20"/>
                <w:szCs w:val="20"/>
              </w:rPr>
              <w:t>2/</w:t>
            </w:r>
            <w:r w:rsidR="08C49A25" w:rsidRPr="009C3454">
              <w:rPr>
                <w:rFonts w:eastAsia="Calibri" w:cstheme="minorHAnsi"/>
                <w:color w:val="000000" w:themeColor="text1"/>
                <w:sz w:val="20"/>
                <w:szCs w:val="20"/>
              </w:rPr>
              <w:t>6</w:t>
            </w:r>
            <w:r w:rsidRPr="009C3454">
              <w:rPr>
                <w:rFonts w:eastAsia="Calibri" w:cstheme="minorHAnsi"/>
                <w:color w:val="000000" w:themeColor="text1"/>
                <w:sz w:val="20"/>
                <w:szCs w:val="20"/>
              </w:rPr>
              <w:t>/202</w:t>
            </w:r>
            <w:r w:rsidR="3737D80D" w:rsidRPr="009C3454">
              <w:rPr>
                <w:rFonts w:eastAsia="Calibri" w:cstheme="minorHAnsi"/>
                <w:color w:val="000000" w:themeColor="text1"/>
                <w:sz w:val="20"/>
                <w:szCs w:val="20"/>
              </w:rPr>
              <w:t>6</w:t>
            </w:r>
          </w:p>
          <w:p w14:paraId="3109E15B" w14:textId="7C8B5772" w:rsidR="674C2EF9" w:rsidRPr="009C3454" w:rsidRDefault="674C2EF9" w:rsidP="674C2EF9">
            <w:pPr>
              <w:spacing w:line="257" w:lineRule="auto"/>
              <w:jc w:val="center"/>
              <w:rPr>
                <w:rFonts w:cstheme="minorHAnsi"/>
                <w:sz w:val="20"/>
                <w:szCs w:val="20"/>
              </w:rPr>
            </w:pPr>
            <w:r w:rsidRPr="009C3454">
              <w:rPr>
                <w:rFonts w:eastAsia="Calibri" w:cstheme="minorHAnsi"/>
                <w:sz w:val="20"/>
                <w:szCs w:val="20"/>
              </w:rPr>
              <w:t xml:space="preserve"> </w:t>
            </w:r>
          </w:p>
        </w:tc>
        <w:tc>
          <w:tcPr>
            <w:tcW w:w="1440" w:type="dxa"/>
            <w:shd w:val="clear" w:color="auto" w:fill="FFFFFF" w:themeFill="background1"/>
          </w:tcPr>
          <w:p w14:paraId="02ACB155" w14:textId="1B17C12E" w:rsidR="674C2EF9" w:rsidRPr="009C3454" w:rsidRDefault="674C2EF9" w:rsidP="674C2EF9">
            <w:pPr>
              <w:spacing w:line="257" w:lineRule="auto"/>
              <w:jc w:val="center"/>
              <w:rPr>
                <w:rFonts w:cstheme="minorHAnsi"/>
                <w:sz w:val="20"/>
                <w:szCs w:val="20"/>
              </w:rPr>
            </w:pPr>
            <w:r w:rsidRPr="009C3454">
              <w:rPr>
                <w:rFonts w:eastAsia="Calibri" w:cstheme="minorHAnsi"/>
                <w:color w:val="000000" w:themeColor="text1"/>
                <w:sz w:val="20"/>
                <w:szCs w:val="20"/>
              </w:rPr>
              <w:t>Dow/Murphy</w:t>
            </w:r>
          </w:p>
        </w:tc>
        <w:tc>
          <w:tcPr>
            <w:tcW w:w="2430" w:type="dxa"/>
            <w:shd w:val="clear" w:color="auto" w:fill="FFFFFF" w:themeFill="background1"/>
          </w:tcPr>
          <w:p w14:paraId="6D4C99B5" w14:textId="20A93FFE" w:rsidR="674C2EF9" w:rsidRPr="009C3454" w:rsidRDefault="674C2EF9" w:rsidP="674C2EF9">
            <w:pPr>
              <w:jc w:val="center"/>
              <w:rPr>
                <w:rFonts w:cstheme="minorHAnsi"/>
                <w:sz w:val="20"/>
                <w:szCs w:val="20"/>
              </w:rPr>
            </w:pPr>
            <w:r w:rsidRPr="009C3454">
              <w:rPr>
                <w:rFonts w:eastAsia="Calibri" w:cstheme="minorHAnsi"/>
                <w:color w:val="000000" w:themeColor="text1"/>
                <w:sz w:val="20"/>
                <w:szCs w:val="20"/>
              </w:rPr>
              <w:t>time</w:t>
            </w:r>
          </w:p>
        </w:tc>
        <w:tc>
          <w:tcPr>
            <w:tcW w:w="360" w:type="dxa"/>
            <w:shd w:val="clear" w:color="auto" w:fill="FF0000"/>
          </w:tcPr>
          <w:p w14:paraId="5DDA793A" w14:textId="27BCC100" w:rsidR="674C2EF9" w:rsidRDefault="674C2EF9" w:rsidP="674C2EF9">
            <w:pPr>
              <w:rPr>
                <w:sz w:val="20"/>
                <w:szCs w:val="20"/>
              </w:rPr>
            </w:pPr>
          </w:p>
        </w:tc>
      </w:tr>
      <w:tr w:rsidR="674C2EF9" w:rsidRPr="009C3454" w14:paraId="55B40295" w14:textId="77777777" w:rsidTr="674C2EF9">
        <w:trPr>
          <w:trHeight w:val="300"/>
        </w:trPr>
        <w:tc>
          <w:tcPr>
            <w:tcW w:w="4585" w:type="dxa"/>
            <w:shd w:val="clear" w:color="auto" w:fill="FFFFFF" w:themeFill="background1"/>
          </w:tcPr>
          <w:p w14:paraId="091079E8" w14:textId="704623C8" w:rsidR="674C2EF9" w:rsidRPr="009C3454" w:rsidRDefault="674C2EF9" w:rsidP="674C2EF9">
            <w:pPr>
              <w:spacing w:line="257" w:lineRule="auto"/>
              <w:rPr>
                <w:rFonts w:eastAsia="Calibri" w:cstheme="minorHAnsi"/>
                <w:color w:val="000000" w:themeColor="text1"/>
                <w:sz w:val="20"/>
                <w:szCs w:val="20"/>
              </w:rPr>
            </w:pPr>
            <w:r w:rsidRPr="009C3454">
              <w:rPr>
                <w:rFonts w:eastAsia="Calibri" w:cstheme="minorHAnsi"/>
                <w:color w:val="000000" w:themeColor="text1"/>
                <w:sz w:val="20"/>
                <w:szCs w:val="20"/>
              </w:rPr>
              <w:t>Flyers/invitations sent home announcing Academic Parent Teacher Team night and packets for break.</w:t>
            </w:r>
          </w:p>
        </w:tc>
        <w:tc>
          <w:tcPr>
            <w:tcW w:w="1530" w:type="dxa"/>
            <w:shd w:val="clear" w:color="auto" w:fill="FFFFFF" w:themeFill="background1"/>
          </w:tcPr>
          <w:p w14:paraId="2D6C154F" w14:textId="20564637" w:rsidR="674C2EF9" w:rsidRPr="009C3454" w:rsidRDefault="674C2EF9" w:rsidP="674C2EF9">
            <w:pPr>
              <w:spacing w:line="257" w:lineRule="auto"/>
              <w:jc w:val="center"/>
              <w:rPr>
                <w:rFonts w:cstheme="minorHAnsi"/>
                <w:sz w:val="20"/>
                <w:szCs w:val="20"/>
              </w:rPr>
            </w:pPr>
            <w:r w:rsidRPr="009C3454">
              <w:rPr>
                <w:rFonts w:eastAsia="Calibri" w:cstheme="minorHAnsi"/>
                <w:color w:val="000000" w:themeColor="text1"/>
                <w:sz w:val="20"/>
                <w:szCs w:val="20"/>
              </w:rPr>
              <w:t>2/</w:t>
            </w:r>
            <w:r w:rsidR="7C51B2FA" w:rsidRPr="009C3454">
              <w:rPr>
                <w:rFonts w:eastAsia="Calibri" w:cstheme="minorHAnsi"/>
                <w:color w:val="000000" w:themeColor="text1"/>
                <w:sz w:val="20"/>
                <w:szCs w:val="20"/>
              </w:rPr>
              <w:t>6</w:t>
            </w:r>
            <w:r w:rsidRPr="009C3454">
              <w:rPr>
                <w:rFonts w:eastAsia="Calibri" w:cstheme="minorHAnsi"/>
                <w:color w:val="000000" w:themeColor="text1"/>
                <w:sz w:val="20"/>
                <w:szCs w:val="20"/>
              </w:rPr>
              <w:t>/202</w:t>
            </w:r>
            <w:r w:rsidR="17AE9EAE" w:rsidRPr="009C3454">
              <w:rPr>
                <w:rFonts w:eastAsia="Calibri" w:cstheme="minorHAnsi"/>
                <w:color w:val="000000" w:themeColor="text1"/>
                <w:sz w:val="20"/>
                <w:szCs w:val="20"/>
              </w:rPr>
              <w:t>6</w:t>
            </w:r>
          </w:p>
          <w:p w14:paraId="62299588" w14:textId="1B1EE316" w:rsidR="674C2EF9" w:rsidRPr="009C3454" w:rsidRDefault="674C2EF9" w:rsidP="009C3454">
            <w:pPr>
              <w:spacing w:line="257" w:lineRule="auto"/>
              <w:jc w:val="center"/>
              <w:rPr>
                <w:rFonts w:cstheme="minorHAnsi"/>
                <w:sz w:val="20"/>
                <w:szCs w:val="20"/>
              </w:rPr>
            </w:pPr>
            <w:r w:rsidRPr="009C3454">
              <w:rPr>
                <w:rFonts w:eastAsia="Calibri" w:cstheme="minorHAnsi"/>
                <w:sz w:val="20"/>
                <w:szCs w:val="20"/>
              </w:rPr>
              <w:t xml:space="preserve"> </w:t>
            </w:r>
          </w:p>
        </w:tc>
        <w:tc>
          <w:tcPr>
            <w:tcW w:w="1440" w:type="dxa"/>
            <w:shd w:val="clear" w:color="auto" w:fill="FFFFFF" w:themeFill="background1"/>
          </w:tcPr>
          <w:p w14:paraId="53638CC2" w14:textId="010862A2" w:rsidR="674C2EF9" w:rsidRPr="009C3454" w:rsidRDefault="674C2EF9" w:rsidP="674C2EF9">
            <w:pPr>
              <w:jc w:val="center"/>
              <w:rPr>
                <w:rFonts w:cstheme="minorHAnsi"/>
                <w:sz w:val="20"/>
                <w:szCs w:val="20"/>
              </w:rPr>
            </w:pPr>
            <w:r w:rsidRPr="009C3454">
              <w:rPr>
                <w:rFonts w:eastAsia="Calibri" w:cstheme="minorHAnsi"/>
                <w:color w:val="000000" w:themeColor="text1"/>
                <w:sz w:val="20"/>
                <w:szCs w:val="20"/>
              </w:rPr>
              <w:t>Admin/ Teachers</w:t>
            </w:r>
          </w:p>
        </w:tc>
        <w:tc>
          <w:tcPr>
            <w:tcW w:w="2430" w:type="dxa"/>
            <w:shd w:val="clear" w:color="auto" w:fill="FFFFFF" w:themeFill="background1"/>
          </w:tcPr>
          <w:p w14:paraId="341042D4" w14:textId="7B09CC9B" w:rsidR="674C2EF9" w:rsidRPr="009C3454" w:rsidRDefault="674C2EF9" w:rsidP="674C2EF9">
            <w:pPr>
              <w:jc w:val="center"/>
              <w:rPr>
                <w:rFonts w:cstheme="minorHAnsi"/>
                <w:sz w:val="20"/>
                <w:szCs w:val="20"/>
              </w:rPr>
            </w:pPr>
            <w:r w:rsidRPr="009C3454">
              <w:rPr>
                <w:rFonts w:eastAsia="Calibri" w:cstheme="minorHAnsi"/>
                <w:color w:val="000000" w:themeColor="text1"/>
                <w:sz w:val="20"/>
                <w:szCs w:val="20"/>
              </w:rPr>
              <w:t>materials</w:t>
            </w:r>
          </w:p>
        </w:tc>
        <w:tc>
          <w:tcPr>
            <w:tcW w:w="360" w:type="dxa"/>
            <w:shd w:val="clear" w:color="auto" w:fill="FF0000"/>
          </w:tcPr>
          <w:p w14:paraId="4232D46D" w14:textId="18BBE705" w:rsidR="674C2EF9" w:rsidRDefault="674C2EF9" w:rsidP="674C2EF9">
            <w:pPr>
              <w:rPr>
                <w:sz w:val="20"/>
                <w:szCs w:val="20"/>
              </w:rPr>
            </w:pPr>
          </w:p>
        </w:tc>
      </w:tr>
      <w:tr w:rsidR="674C2EF9" w:rsidRPr="009C3454" w14:paraId="5EBE7028" w14:textId="77777777" w:rsidTr="674C2EF9">
        <w:trPr>
          <w:trHeight w:val="300"/>
        </w:trPr>
        <w:tc>
          <w:tcPr>
            <w:tcW w:w="4585" w:type="dxa"/>
            <w:shd w:val="clear" w:color="auto" w:fill="FFFFFF" w:themeFill="background1"/>
          </w:tcPr>
          <w:p w14:paraId="2C3D721E" w14:textId="2A6ECD76" w:rsidR="674C2EF9" w:rsidRPr="009C3454" w:rsidRDefault="674C2EF9" w:rsidP="674C2EF9">
            <w:pPr>
              <w:spacing w:line="257" w:lineRule="auto"/>
              <w:rPr>
                <w:rFonts w:eastAsia="Calibri" w:cstheme="minorHAnsi"/>
                <w:color w:val="000000" w:themeColor="text1"/>
                <w:sz w:val="20"/>
                <w:szCs w:val="20"/>
              </w:rPr>
            </w:pPr>
            <w:r w:rsidRPr="009C3454">
              <w:rPr>
                <w:rFonts w:eastAsia="Calibri" w:cstheme="minorHAnsi"/>
                <w:color w:val="000000" w:themeColor="text1"/>
                <w:sz w:val="20"/>
                <w:szCs w:val="20"/>
              </w:rPr>
              <w:t>Robo-call providing information for Academic Parent Teacher Team night</w:t>
            </w:r>
          </w:p>
        </w:tc>
        <w:tc>
          <w:tcPr>
            <w:tcW w:w="1530" w:type="dxa"/>
            <w:shd w:val="clear" w:color="auto" w:fill="FFFFFF" w:themeFill="background1"/>
          </w:tcPr>
          <w:p w14:paraId="49E82731" w14:textId="752E2DC9" w:rsidR="674C2EF9" w:rsidRPr="009C3454" w:rsidRDefault="674C2EF9" w:rsidP="674C2EF9">
            <w:pPr>
              <w:spacing w:line="257" w:lineRule="auto"/>
              <w:jc w:val="center"/>
              <w:rPr>
                <w:rFonts w:cstheme="minorHAnsi"/>
                <w:sz w:val="20"/>
                <w:szCs w:val="20"/>
              </w:rPr>
            </w:pPr>
            <w:r w:rsidRPr="009C3454">
              <w:rPr>
                <w:rFonts w:eastAsia="Calibri" w:cstheme="minorHAnsi"/>
                <w:color w:val="000000" w:themeColor="text1"/>
                <w:sz w:val="20"/>
                <w:szCs w:val="20"/>
              </w:rPr>
              <w:t>2/</w:t>
            </w:r>
            <w:r w:rsidR="11AC2BC4" w:rsidRPr="009C3454">
              <w:rPr>
                <w:rFonts w:eastAsia="Calibri" w:cstheme="minorHAnsi"/>
                <w:color w:val="000000" w:themeColor="text1"/>
                <w:sz w:val="20"/>
                <w:szCs w:val="20"/>
              </w:rPr>
              <w:t>6</w:t>
            </w:r>
            <w:r w:rsidRPr="009C3454">
              <w:rPr>
                <w:rFonts w:eastAsia="Calibri" w:cstheme="minorHAnsi"/>
                <w:color w:val="000000" w:themeColor="text1"/>
                <w:sz w:val="20"/>
                <w:szCs w:val="20"/>
              </w:rPr>
              <w:t>/202</w:t>
            </w:r>
            <w:r w:rsidR="05E6E51B" w:rsidRPr="009C3454">
              <w:rPr>
                <w:rFonts w:eastAsia="Calibri" w:cstheme="minorHAnsi"/>
                <w:color w:val="000000" w:themeColor="text1"/>
                <w:sz w:val="20"/>
                <w:szCs w:val="20"/>
              </w:rPr>
              <w:t>6</w:t>
            </w:r>
          </w:p>
          <w:p w14:paraId="2A49153F" w14:textId="639FA68C" w:rsidR="674C2EF9" w:rsidRPr="009C3454" w:rsidRDefault="674C2EF9" w:rsidP="009C3454">
            <w:pPr>
              <w:spacing w:line="257" w:lineRule="auto"/>
              <w:jc w:val="center"/>
              <w:rPr>
                <w:rFonts w:cstheme="minorHAnsi"/>
                <w:sz w:val="20"/>
                <w:szCs w:val="20"/>
              </w:rPr>
            </w:pPr>
            <w:r w:rsidRPr="009C3454">
              <w:rPr>
                <w:rFonts w:eastAsia="Calibri" w:cstheme="minorHAnsi"/>
                <w:sz w:val="20"/>
                <w:szCs w:val="20"/>
              </w:rPr>
              <w:t xml:space="preserve"> </w:t>
            </w:r>
          </w:p>
        </w:tc>
        <w:tc>
          <w:tcPr>
            <w:tcW w:w="1440" w:type="dxa"/>
            <w:shd w:val="clear" w:color="auto" w:fill="FFFFFF" w:themeFill="background1"/>
          </w:tcPr>
          <w:p w14:paraId="58078CBE" w14:textId="7C8A96C8" w:rsidR="674C2EF9" w:rsidRPr="009C3454" w:rsidRDefault="674C2EF9" w:rsidP="674C2EF9">
            <w:pPr>
              <w:spacing w:line="257" w:lineRule="auto"/>
              <w:jc w:val="center"/>
              <w:rPr>
                <w:rFonts w:cstheme="minorHAnsi"/>
                <w:sz w:val="20"/>
                <w:szCs w:val="20"/>
              </w:rPr>
            </w:pPr>
            <w:r w:rsidRPr="009C3454">
              <w:rPr>
                <w:rFonts w:eastAsia="Calibri" w:cstheme="minorHAnsi"/>
                <w:color w:val="000000" w:themeColor="text1"/>
                <w:sz w:val="20"/>
                <w:szCs w:val="20"/>
              </w:rPr>
              <w:t>Dow</w:t>
            </w:r>
          </w:p>
        </w:tc>
        <w:tc>
          <w:tcPr>
            <w:tcW w:w="2430" w:type="dxa"/>
            <w:shd w:val="clear" w:color="auto" w:fill="FFFFFF" w:themeFill="background1"/>
          </w:tcPr>
          <w:p w14:paraId="0FD83F2F" w14:textId="3D59702B" w:rsidR="674C2EF9" w:rsidRPr="009C3454" w:rsidRDefault="674C2EF9" w:rsidP="674C2EF9">
            <w:pPr>
              <w:jc w:val="center"/>
              <w:rPr>
                <w:rFonts w:cstheme="minorHAnsi"/>
                <w:sz w:val="20"/>
                <w:szCs w:val="20"/>
              </w:rPr>
            </w:pPr>
            <w:r w:rsidRPr="009C3454">
              <w:rPr>
                <w:rFonts w:eastAsia="Calibri" w:cstheme="minorHAnsi"/>
                <w:color w:val="000000" w:themeColor="text1"/>
                <w:sz w:val="20"/>
                <w:szCs w:val="20"/>
              </w:rPr>
              <w:t>time</w:t>
            </w:r>
          </w:p>
        </w:tc>
        <w:tc>
          <w:tcPr>
            <w:tcW w:w="360" w:type="dxa"/>
            <w:shd w:val="clear" w:color="auto" w:fill="FF0000"/>
          </w:tcPr>
          <w:p w14:paraId="1D8DE0B1" w14:textId="4BB24619" w:rsidR="674C2EF9" w:rsidRDefault="674C2EF9" w:rsidP="674C2EF9">
            <w:pPr>
              <w:rPr>
                <w:sz w:val="20"/>
                <w:szCs w:val="20"/>
              </w:rPr>
            </w:pPr>
          </w:p>
        </w:tc>
      </w:tr>
      <w:tr w:rsidR="674C2EF9" w:rsidRPr="009C3454" w14:paraId="41A9620C" w14:textId="77777777" w:rsidTr="674C2EF9">
        <w:trPr>
          <w:trHeight w:val="300"/>
        </w:trPr>
        <w:tc>
          <w:tcPr>
            <w:tcW w:w="4585" w:type="dxa"/>
            <w:shd w:val="clear" w:color="auto" w:fill="FFFFFF" w:themeFill="background1"/>
          </w:tcPr>
          <w:p w14:paraId="58730339" w14:textId="41821EDC" w:rsidR="674C2EF9" w:rsidRPr="009C3454" w:rsidRDefault="674C2EF9" w:rsidP="674C2EF9">
            <w:pPr>
              <w:spacing w:line="257" w:lineRule="auto"/>
              <w:rPr>
                <w:rFonts w:eastAsia="Calibri" w:cstheme="minorHAnsi"/>
                <w:color w:val="000000" w:themeColor="text1"/>
                <w:sz w:val="20"/>
                <w:szCs w:val="20"/>
              </w:rPr>
            </w:pPr>
            <w:r w:rsidRPr="009C3454">
              <w:rPr>
                <w:rFonts w:eastAsia="Calibri" w:cstheme="minorHAnsi"/>
                <w:color w:val="000000" w:themeColor="text1"/>
                <w:sz w:val="20"/>
                <w:szCs w:val="20"/>
              </w:rPr>
              <w:t>Teacher initiated calls/messages home confirming Academic Parent Teacher Team night.</w:t>
            </w:r>
          </w:p>
        </w:tc>
        <w:tc>
          <w:tcPr>
            <w:tcW w:w="1530" w:type="dxa"/>
            <w:shd w:val="clear" w:color="auto" w:fill="FFFFFF" w:themeFill="background1"/>
          </w:tcPr>
          <w:p w14:paraId="788FC1E6" w14:textId="0C7C2BBF" w:rsidR="674C2EF9" w:rsidRPr="009C3454" w:rsidRDefault="674C2EF9" w:rsidP="674C2EF9">
            <w:pPr>
              <w:spacing w:line="257" w:lineRule="auto"/>
              <w:jc w:val="center"/>
              <w:rPr>
                <w:rFonts w:cstheme="minorHAnsi"/>
                <w:sz w:val="20"/>
                <w:szCs w:val="20"/>
              </w:rPr>
            </w:pPr>
            <w:r w:rsidRPr="009C3454">
              <w:rPr>
                <w:rFonts w:eastAsia="Calibri" w:cstheme="minorHAnsi"/>
                <w:color w:val="000000" w:themeColor="text1"/>
                <w:sz w:val="20"/>
                <w:szCs w:val="20"/>
              </w:rPr>
              <w:t>2/</w:t>
            </w:r>
            <w:r w:rsidR="467D8EA2" w:rsidRPr="009C3454">
              <w:rPr>
                <w:rFonts w:eastAsia="Calibri" w:cstheme="minorHAnsi"/>
                <w:color w:val="000000" w:themeColor="text1"/>
                <w:sz w:val="20"/>
                <w:szCs w:val="20"/>
              </w:rPr>
              <w:t>6</w:t>
            </w:r>
            <w:r w:rsidRPr="009C3454">
              <w:rPr>
                <w:rFonts w:eastAsia="Calibri" w:cstheme="minorHAnsi"/>
                <w:color w:val="000000" w:themeColor="text1"/>
                <w:sz w:val="20"/>
                <w:szCs w:val="20"/>
              </w:rPr>
              <w:t>/202</w:t>
            </w:r>
            <w:r w:rsidR="55822C13" w:rsidRPr="009C3454">
              <w:rPr>
                <w:rFonts w:eastAsia="Calibri" w:cstheme="minorHAnsi"/>
                <w:color w:val="000000" w:themeColor="text1"/>
                <w:sz w:val="20"/>
                <w:szCs w:val="20"/>
              </w:rPr>
              <w:t>6</w:t>
            </w:r>
          </w:p>
          <w:p w14:paraId="1F106FF9" w14:textId="07765214" w:rsidR="674C2EF9" w:rsidRPr="009C3454" w:rsidRDefault="674C2EF9" w:rsidP="674C2EF9">
            <w:pPr>
              <w:spacing w:line="257" w:lineRule="auto"/>
              <w:jc w:val="center"/>
              <w:rPr>
                <w:rFonts w:cstheme="minorHAnsi"/>
                <w:sz w:val="20"/>
                <w:szCs w:val="20"/>
              </w:rPr>
            </w:pPr>
            <w:r w:rsidRPr="009C3454">
              <w:rPr>
                <w:rFonts w:eastAsia="Calibri" w:cstheme="minorHAnsi"/>
                <w:sz w:val="20"/>
                <w:szCs w:val="20"/>
              </w:rPr>
              <w:t xml:space="preserve"> </w:t>
            </w:r>
          </w:p>
        </w:tc>
        <w:tc>
          <w:tcPr>
            <w:tcW w:w="1440" w:type="dxa"/>
            <w:shd w:val="clear" w:color="auto" w:fill="FFFFFF" w:themeFill="background1"/>
          </w:tcPr>
          <w:p w14:paraId="18CFBB2E" w14:textId="669A02C0" w:rsidR="674C2EF9" w:rsidRPr="009C3454" w:rsidRDefault="674C2EF9" w:rsidP="674C2EF9">
            <w:pPr>
              <w:jc w:val="center"/>
              <w:rPr>
                <w:rFonts w:cstheme="minorHAnsi"/>
                <w:sz w:val="20"/>
                <w:szCs w:val="20"/>
              </w:rPr>
            </w:pPr>
            <w:r w:rsidRPr="009C3454">
              <w:rPr>
                <w:rFonts w:eastAsia="Calibri" w:cstheme="minorHAnsi"/>
                <w:color w:val="000000" w:themeColor="text1"/>
                <w:sz w:val="20"/>
                <w:szCs w:val="20"/>
              </w:rPr>
              <w:t>Teachers</w:t>
            </w:r>
          </w:p>
        </w:tc>
        <w:tc>
          <w:tcPr>
            <w:tcW w:w="2430" w:type="dxa"/>
            <w:shd w:val="clear" w:color="auto" w:fill="FFFFFF" w:themeFill="background1"/>
          </w:tcPr>
          <w:p w14:paraId="43BAF17A" w14:textId="1B04E606" w:rsidR="674C2EF9" w:rsidRPr="009C3454" w:rsidRDefault="674C2EF9" w:rsidP="674C2EF9">
            <w:pPr>
              <w:jc w:val="center"/>
              <w:rPr>
                <w:rFonts w:cstheme="minorHAnsi"/>
                <w:sz w:val="20"/>
                <w:szCs w:val="20"/>
              </w:rPr>
            </w:pPr>
            <w:r w:rsidRPr="009C3454">
              <w:rPr>
                <w:rFonts w:eastAsia="Calibri" w:cstheme="minorHAnsi"/>
                <w:color w:val="000000" w:themeColor="text1"/>
                <w:sz w:val="20"/>
                <w:szCs w:val="20"/>
              </w:rPr>
              <w:t>time</w:t>
            </w:r>
          </w:p>
        </w:tc>
        <w:tc>
          <w:tcPr>
            <w:tcW w:w="360" w:type="dxa"/>
            <w:shd w:val="clear" w:color="auto" w:fill="FF0000"/>
          </w:tcPr>
          <w:p w14:paraId="440B691E" w14:textId="7010B916" w:rsidR="674C2EF9" w:rsidRDefault="674C2EF9" w:rsidP="674C2EF9">
            <w:pPr>
              <w:rPr>
                <w:sz w:val="20"/>
                <w:szCs w:val="20"/>
              </w:rPr>
            </w:pPr>
          </w:p>
        </w:tc>
      </w:tr>
      <w:tr w:rsidR="674C2EF9" w:rsidRPr="009C3454" w14:paraId="0CF785AD" w14:textId="77777777" w:rsidTr="674C2EF9">
        <w:trPr>
          <w:trHeight w:val="300"/>
        </w:trPr>
        <w:tc>
          <w:tcPr>
            <w:tcW w:w="4585" w:type="dxa"/>
            <w:shd w:val="clear" w:color="auto" w:fill="FFFFFF" w:themeFill="background1"/>
          </w:tcPr>
          <w:p w14:paraId="1A7CCA64" w14:textId="4B5A8991" w:rsidR="674C2EF9" w:rsidRPr="009C3454" w:rsidRDefault="674C2EF9" w:rsidP="674C2EF9">
            <w:pPr>
              <w:spacing w:line="257" w:lineRule="auto"/>
              <w:rPr>
                <w:rFonts w:eastAsia="Calibri" w:cstheme="minorHAnsi"/>
                <w:color w:val="000000" w:themeColor="text1"/>
                <w:sz w:val="20"/>
                <w:szCs w:val="20"/>
              </w:rPr>
            </w:pPr>
            <w:r w:rsidRPr="009C3454">
              <w:rPr>
                <w:rFonts w:eastAsia="Calibri" w:cstheme="minorHAnsi"/>
                <w:color w:val="000000" w:themeColor="text1"/>
                <w:sz w:val="20"/>
                <w:szCs w:val="20"/>
              </w:rPr>
              <w:t>Host evening Academic Parent Teacher Team night where parents interact with teacher and each other to learn materials and set new goals for student progress and time working at home.</w:t>
            </w:r>
          </w:p>
        </w:tc>
        <w:tc>
          <w:tcPr>
            <w:tcW w:w="1530" w:type="dxa"/>
            <w:shd w:val="clear" w:color="auto" w:fill="FFFFFF" w:themeFill="background1"/>
          </w:tcPr>
          <w:p w14:paraId="79A794A0" w14:textId="387BE612" w:rsidR="674C2EF9" w:rsidRPr="009C3454" w:rsidRDefault="674C2EF9" w:rsidP="674C2EF9">
            <w:pPr>
              <w:spacing w:line="257" w:lineRule="auto"/>
              <w:jc w:val="center"/>
              <w:rPr>
                <w:rFonts w:cstheme="minorHAnsi"/>
                <w:sz w:val="20"/>
                <w:szCs w:val="20"/>
              </w:rPr>
            </w:pPr>
            <w:r w:rsidRPr="009C3454">
              <w:rPr>
                <w:rFonts w:eastAsia="Calibri" w:cstheme="minorHAnsi"/>
                <w:color w:val="000000" w:themeColor="text1"/>
                <w:sz w:val="20"/>
                <w:szCs w:val="20"/>
              </w:rPr>
              <w:t>2/1</w:t>
            </w:r>
            <w:r w:rsidR="217CC237" w:rsidRPr="009C3454">
              <w:rPr>
                <w:rFonts w:eastAsia="Calibri" w:cstheme="minorHAnsi"/>
                <w:color w:val="000000" w:themeColor="text1"/>
                <w:sz w:val="20"/>
                <w:szCs w:val="20"/>
              </w:rPr>
              <w:t>3</w:t>
            </w:r>
            <w:r w:rsidRPr="009C3454">
              <w:rPr>
                <w:rFonts w:eastAsia="Calibri" w:cstheme="minorHAnsi"/>
                <w:color w:val="000000" w:themeColor="text1"/>
                <w:sz w:val="20"/>
                <w:szCs w:val="20"/>
              </w:rPr>
              <w:t>/202</w:t>
            </w:r>
            <w:r w:rsidR="0EF46097" w:rsidRPr="009C3454">
              <w:rPr>
                <w:rFonts w:eastAsia="Calibri" w:cstheme="minorHAnsi"/>
                <w:color w:val="000000" w:themeColor="text1"/>
                <w:sz w:val="20"/>
                <w:szCs w:val="20"/>
              </w:rPr>
              <w:t>6</w:t>
            </w:r>
          </w:p>
        </w:tc>
        <w:tc>
          <w:tcPr>
            <w:tcW w:w="1440" w:type="dxa"/>
            <w:shd w:val="clear" w:color="auto" w:fill="FFFFFF" w:themeFill="background1"/>
          </w:tcPr>
          <w:p w14:paraId="5A08FB5D" w14:textId="5EB2E4C2" w:rsidR="674C2EF9" w:rsidRPr="009C3454" w:rsidRDefault="674C2EF9" w:rsidP="674C2EF9">
            <w:pPr>
              <w:jc w:val="center"/>
              <w:rPr>
                <w:rFonts w:cstheme="minorHAnsi"/>
                <w:sz w:val="20"/>
                <w:szCs w:val="20"/>
              </w:rPr>
            </w:pPr>
            <w:r w:rsidRPr="009C3454">
              <w:rPr>
                <w:rFonts w:eastAsia="Calibri" w:cstheme="minorHAnsi"/>
                <w:color w:val="000000" w:themeColor="text1"/>
                <w:sz w:val="20"/>
                <w:szCs w:val="20"/>
              </w:rPr>
              <w:t>Staff</w:t>
            </w:r>
          </w:p>
        </w:tc>
        <w:tc>
          <w:tcPr>
            <w:tcW w:w="2430" w:type="dxa"/>
            <w:shd w:val="clear" w:color="auto" w:fill="FFFFFF" w:themeFill="background1"/>
          </w:tcPr>
          <w:p w14:paraId="5403820D" w14:textId="778FC5D4" w:rsidR="674C2EF9" w:rsidRPr="009C3454" w:rsidRDefault="674C2EF9" w:rsidP="674C2EF9">
            <w:pPr>
              <w:jc w:val="center"/>
              <w:rPr>
                <w:rFonts w:cstheme="minorHAnsi"/>
                <w:sz w:val="20"/>
                <w:szCs w:val="20"/>
              </w:rPr>
            </w:pPr>
            <w:r w:rsidRPr="009C3454">
              <w:rPr>
                <w:rFonts w:eastAsia="Calibri" w:cstheme="minorHAnsi"/>
                <w:color w:val="000000" w:themeColor="text1"/>
                <w:sz w:val="20"/>
                <w:szCs w:val="20"/>
              </w:rPr>
              <w:t>Budget, time, materials</w:t>
            </w:r>
          </w:p>
        </w:tc>
        <w:tc>
          <w:tcPr>
            <w:tcW w:w="360" w:type="dxa"/>
            <w:shd w:val="clear" w:color="auto" w:fill="FF0000"/>
          </w:tcPr>
          <w:p w14:paraId="161FD524" w14:textId="52850235" w:rsidR="674C2EF9" w:rsidRDefault="674C2EF9" w:rsidP="674C2EF9">
            <w:pPr>
              <w:rPr>
                <w:sz w:val="20"/>
                <w:szCs w:val="20"/>
              </w:rPr>
            </w:pPr>
          </w:p>
        </w:tc>
      </w:tr>
    </w:tbl>
    <w:p w14:paraId="35B6C48C" w14:textId="77777777" w:rsidR="00B438C2" w:rsidRPr="00D4595E" w:rsidRDefault="00B438C2" w:rsidP="00B438C2">
      <w:pPr>
        <w:spacing w:after="0"/>
        <w:rPr>
          <w:sz w:val="14"/>
          <w:szCs w:val="14"/>
        </w:rPr>
      </w:pPr>
    </w:p>
    <w:tbl>
      <w:tblPr>
        <w:tblStyle w:val="TableGrid"/>
        <w:tblW w:w="10327" w:type="dxa"/>
        <w:tblLayout w:type="fixed"/>
        <w:tblLook w:val="04A0" w:firstRow="1" w:lastRow="0" w:firstColumn="1" w:lastColumn="0" w:noHBand="0" w:noVBand="1"/>
      </w:tblPr>
      <w:tblGrid>
        <w:gridCol w:w="1170"/>
        <w:gridCol w:w="3235"/>
        <w:gridCol w:w="3355"/>
        <w:gridCol w:w="2567"/>
      </w:tblGrid>
      <w:tr w:rsidR="00B438C2" w:rsidRPr="00D4595E" w14:paraId="38400187" w14:textId="77777777" w:rsidTr="674C2EF9">
        <w:tc>
          <w:tcPr>
            <w:tcW w:w="10327" w:type="dxa"/>
            <w:gridSpan w:val="4"/>
            <w:shd w:val="clear" w:color="auto" w:fill="000000" w:themeFill="text1"/>
          </w:tcPr>
          <w:p w14:paraId="3F9EEC87" w14:textId="77777777" w:rsidR="00B438C2" w:rsidRPr="00D4595E" w:rsidRDefault="00B438C2">
            <w:pPr>
              <w:jc w:val="center"/>
              <w:rPr>
                <w:b/>
                <w:bCs/>
              </w:rPr>
            </w:pPr>
            <w:r w:rsidRPr="00D4595E">
              <w:rPr>
                <w:b/>
                <w:bCs/>
              </w:rPr>
              <w:t>PROGRESS MONITORING (JANUARY – MARCH)</w:t>
            </w:r>
          </w:p>
          <w:p w14:paraId="4EE4BD53" w14:textId="77777777" w:rsidR="00B438C2" w:rsidRPr="00D4595E" w:rsidRDefault="00B438C2">
            <w:pPr>
              <w:jc w:val="center"/>
              <w:rPr>
                <w:b/>
                <w:bCs/>
                <w:i/>
                <w:iCs/>
              </w:rPr>
            </w:pPr>
            <w:r w:rsidRPr="00D4595E">
              <w:rPr>
                <w:b/>
                <w:bCs/>
                <w:i/>
                <w:iCs/>
              </w:rPr>
              <w:t>Outcome Data</w:t>
            </w:r>
          </w:p>
        </w:tc>
      </w:tr>
      <w:tr w:rsidR="00B438C2" w:rsidRPr="00D4595E" w14:paraId="6B252600" w14:textId="77777777" w:rsidTr="674C2EF9">
        <w:trPr>
          <w:trHeight w:hRule="exact" w:val="288"/>
        </w:trPr>
        <w:tc>
          <w:tcPr>
            <w:tcW w:w="1170" w:type="dxa"/>
            <w:shd w:val="clear" w:color="auto" w:fill="D9D9D9" w:themeFill="background1" w:themeFillShade="D9"/>
          </w:tcPr>
          <w:p w14:paraId="0A8772DC" w14:textId="77777777" w:rsidR="00B438C2" w:rsidRPr="00D4595E" w:rsidRDefault="00B438C2">
            <w:pPr>
              <w:jc w:val="center"/>
            </w:pPr>
            <w:r w:rsidRPr="00D4595E">
              <w:rPr>
                <w:b/>
                <w:bCs/>
              </w:rPr>
              <w:t>Date</w:t>
            </w:r>
          </w:p>
        </w:tc>
        <w:tc>
          <w:tcPr>
            <w:tcW w:w="3235" w:type="dxa"/>
            <w:shd w:val="clear" w:color="auto" w:fill="D9D9D9" w:themeFill="background1" w:themeFillShade="D9"/>
          </w:tcPr>
          <w:p w14:paraId="094E1B19" w14:textId="77777777" w:rsidR="00B438C2" w:rsidRPr="00D4595E" w:rsidRDefault="00B438C2">
            <w:pPr>
              <w:jc w:val="center"/>
              <w:rPr>
                <w:b/>
                <w:bCs/>
              </w:rPr>
            </w:pPr>
            <w:r w:rsidRPr="00D4595E">
              <w:rPr>
                <w:b/>
                <w:bCs/>
              </w:rPr>
              <w:t>Progress Indicators</w:t>
            </w:r>
          </w:p>
        </w:tc>
        <w:tc>
          <w:tcPr>
            <w:tcW w:w="3355" w:type="dxa"/>
            <w:shd w:val="clear" w:color="auto" w:fill="D9D9D9" w:themeFill="background1" w:themeFillShade="D9"/>
          </w:tcPr>
          <w:p w14:paraId="147231E7" w14:textId="77777777" w:rsidR="00B438C2" w:rsidRPr="00D4595E" w:rsidRDefault="00B438C2">
            <w:pPr>
              <w:jc w:val="center"/>
              <w:rPr>
                <w:b/>
                <w:bCs/>
                <w:color w:val="FF0000"/>
              </w:rPr>
            </w:pPr>
            <w:r w:rsidRPr="00D4595E">
              <w:rPr>
                <w:b/>
                <w:bCs/>
              </w:rPr>
              <w:t>What do we hope to see?</w:t>
            </w:r>
          </w:p>
        </w:tc>
        <w:tc>
          <w:tcPr>
            <w:tcW w:w="2567" w:type="dxa"/>
            <w:shd w:val="clear" w:color="auto" w:fill="D9D9D9" w:themeFill="background1" w:themeFillShade="D9"/>
          </w:tcPr>
          <w:p w14:paraId="7BF117A6" w14:textId="77777777" w:rsidR="00B438C2" w:rsidRPr="00D4595E" w:rsidRDefault="00B438C2">
            <w:pPr>
              <w:jc w:val="center"/>
              <w:rPr>
                <w:b/>
                <w:bCs/>
                <w:color w:val="FF0000"/>
              </w:rPr>
            </w:pPr>
            <w:r w:rsidRPr="00D4595E">
              <w:rPr>
                <w:b/>
                <w:bCs/>
              </w:rPr>
              <w:t xml:space="preserve">What we </w:t>
            </w:r>
            <w:proofErr w:type="gramStart"/>
            <w:r w:rsidRPr="00D4595E">
              <w:rPr>
                <w:b/>
                <w:bCs/>
              </w:rPr>
              <w:t>actually saw</w:t>
            </w:r>
            <w:proofErr w:type="gramEnd"/>
            <w:r w:rsidRPr="00D4595E">
              <w:rPr>
                <w:b/>
                <w:bCs/>
              </w:rPr>
              <w:t>:</w:t>
            </w:r>
          </w:p>
        </w:tc>
      </w:tr>
      <w:tr w:rsidR="00B438C2" w:rsidRPr="00D4595E" w14:paraId="6FB9C2EC" w14:textId="77777777" w:rsidTr="009C3454">
        <w:trPr>
          <w:trHeight w:val="20"/>
        </w:trPr>
        <w:tc>
          <w:tcPr>
            <w:tcW w:w="1170" w:type="dxa"/>
          </w:tcPr>
          <w:p w14:paraId="3EF42325" w14:textId="7EBF65F5" w:rsidR="674C2EF9" w:rsidRPr="009C3454" w:rsidRDefault="674C2EF9" w:rsidP="674C2EF9">
            <w:pPr>
              <w:rPr>
                <w:rFonts w:ascii="Calibri" w:eastAsia="Calibri" w:hAnsi="Calibri" w:cs="Calibri"/>
                <w:sz w:val="20"/>
                <w:szCs w:val="20"/>
              </w:rPr>
            </w:pPr>
            <w:r w:rsidRPr="674C2EF9">
              <w:rPr>
                <w:rFonts w:ascii="Calibri" w:eastAsia="Calibri" w:hAnsi="Calibri" w:cs="Calibri"/>
                <w:sz w:val="20"/>
                <w:szCs w:val="20"/>
              </w:rPr>
              <w:t>2/</w:t>
            </w:r>
            <w:r w:rsidR="202C04F4" w:rsidRPr="674C2EF9">
              <w:rPr>
                <w:rFonts w:ascii="Calibri" w:eastAsia="Calibri" w:hAnsi="Calibri" w:cs="Calibri"/>
                <w:sz w:val="20"/>
                <w:szCs w:val="20"/>
              </w:rPr>
              <w:t>13</w:t>
            </w:r>
            <w:r w:rsidRPr="674C2EF9">
              <w:rPr>
                <w:rFonts w:ascii="Calibri" w:eastAsia="Calibri" w:hAnsi="Calibri" w:cs="Calibri"/>
                <w:sz w:val="20"/>
                <w:szCs w:val="20"/>
              </w:rPr>
              <w:t>/202</w:t>
            </w:r>
            <w:r w:rsidR="4E43138C" w:rsidRPr="674C2EF9">
              <w:rPr>
                <w:rFonts w:ascii="Calibri" w:eastAsia="Calibri" w:hAnsi="Calibri" w:cs="Calibri"/>
                <w:sz w:val="20"/>
                <w:szCs w:val="20"/>
              </w:rPr>
              <w:t>6</w:t>
            </w:r>
          </w:p>
        </w:tc>
        <w:tc>
          <w:tcPr>
            <w:tcW w:w="3235" w:type="dxa"/>
          </w:tcPr>
          <w:p w14:paraId="7E898869" w14:textId="226FE1C8" w:rsidR="674C2EF9" w:rsidRDefault="674C2EF9" w:rsidP="009C3454">
            <w:r w:rsidRPr="674C2EF9">
              <w:rPr>
                <w:rFonts w:ascii="Calibri" w:eastAsia="Calibri" w:hAnsi="Calibri" w:cs="Calibri"/>
                <w:sz w:val="20"/>
                <w:szCs w:val="20"/>
              </w:rPr>
              <w:t>Data binder tracking system</w:t>
            </w:r>
          </w:p>
        </w:tc>
        <w:tc>
          <w:tcPr>
            <w:tcW w:w="3355" w:type="dxa"/>
          </w:tcPr>
          <w:p w14:paraId="29DC1924" w14:textId="2C18B2AB" w:rsidR="674C2EF9" w:rsidRDefault="674C2EF9" w:rsidP="009C3454">
            <w:r w:rsidRPr="674C2EF9">
              <w:rPr>
                <w:rFonts w:ascii="Calibri" w:eastAsia="Calibri" w:hAnsi="Calibri" w:cs="Calibri"/>
                <w:sz w:val="20"/>
                <w:szCs w:val="20"/>
              </w:rPr>
              <w:t>100% of classrooms using the system</w:t>
            </w:r>
          </w:p>
        </w:tc>
        <w:tc>
          <w:tcPr>
            <w:tcW w:w="2567" w:type="dxa"/>
          </w:tcPr>
          <w:p w14:paraId="338AD27D" w14:textId="77777777" w:rsidR="00B438C2" w:rsidRPr="00D4595E" w:rsidRDefault="00B438C2">
            <w:pPr>
              <w:rPr>
                <w:sz w:val="20"/>
                <w:szCs w:val="20"/>
              </w:rPr>
            </w:pPr>
          </w:p>
        </w:tc>
      </w:tr>
      <w:tr w:rsidR="00B438C2" w:rsidRPr="00D4595E" w14:paraId="59FA1B1C" w14:textId="77777777" w:rsidTr="009C3454">
        <w:trPr>
          <w:trHeight w:val="20"/>
        </w:trPr>
        <w:tc>
          <w:tcPr>
            <w:tcW w:w="1170" w:type="dxa"/>
          </w:tcPr>
          <w:p w14:paraId="2186C66A" w14:textId="024A4E07" w:rsidR="54222D15" w:rsidRDefault="54222D15" w:rsidP="674C2EF9">
            <w:pPr>
              <w:rPr>
                <w:rFonts w:ascii="Calibri" w:eastAsia="Calibri" w:hAnsi="Calibri" w:cs="Calibri"/>
                <w:sz w:val="20"/>
                <w:szCs w:val="20"/>
              </w:rPr>
            </w:pPr>
            <w:r w:rsidRPr="674C2EF9">
              <w:rPr>
                <w:rFonts w:ascii="Calibri" w:eastAsia="Calibri" w:hAnsi="Calibri" w:cs="Calibri"/>
                <w:sz w:val="20"/>
                <w:szCs w:val="20"/>
              </w:rPr>
              <w:t>2/13/2026</w:t>
            </w:r>
          </w:p>
          <w:p w14:paraId="049CB9E5" w14:textId="0FB763CA" w:rsidR="674C2EF9" w:rsidRDefault="674C2EF9" w:rsidP="674C2EF9"/>
        </w:tc>
        <w:tc>
          <w:tcPr>
            <w:tcW w:w="3235" w:type="dxa"/>
          </w:tcPr>
          <w:p w14:paraId="18A83281" w14:textId="608C7BBE" w:rsidR="674C2EF9" w:rsidRDefault="674C2EF9" w:rsidP="009C3454">
            <w:r w:rsidRPr="674C2EF9">
              <w:rPr>
                <w:rFonts w:ascii="Calibri" w:eastAsia="Calibri" w:hAnsi="Calibri" w:cs="Calibri"/>
                <w:sz w:val="20"/>
                <w:szCs w:val="20"/>
              </w:rPr>
              <w:t>Data binder tracking system</w:t>
            </w:r>
          </w:p>
        </w:tc>
        <w:tc>
          <w:tcPr>
            <w:tcW w:w="3355" w:type="dxa"/>
          </w:tcPr>
          <w:p w14:paraId="230873C9" w14:textId="62BEDD0B" w:rsidR="674C2EF9" w:rsidRDefault="674C2EF9" w:rsidP="009C3454">
            <w:r w:rsidRPr="674C2EF9">
              <w:rPr>
                <w:rFonts w:ascii="Calibri" w:eastAsia="Calibri" w:hAnsi="Calibri" w:cs="Calibri"/>
                <w:sz w:val="20"/>
                <w:szCs w:val="20"/>
              </w:rPr>
              <w:t>85% of students making progress towards previously set goals.</w:t>
            </w:r>
          </w:p>
        </w:tc>
        <w:tc>
          <w:tcPr>
            <w:tcW w:w="2567" w:type="dxa"/>
          </w:tcPr>
          <w:p w14:paraId="62E3D89E" w14:textId="77777777" w:rsidR="00B438C2" w:rsidRPr="00D4595E" w:rsidRDefault="00B438C2">
            <w:pPr>
              <w:rPr>
                <w:sz w:val="20"/>
                <w:szCs w:val="20"/>
              </w:rPr>
            </w:pPr>
          </w:p>
        </w:tc>
      </w:tr>
      <w:tr w:rsidR="00B438C2" w:rsidRPr="00D4595E" w14:paraId="28C30EDD" w14:textId="77777777" w:rsidTr="009C3454">
        <w:trPr>
          <w:trHeight w:val="20"/>
        </w:trPr>
        <w:tc>
          <w:tcPr>
            <w:tcW w:w="1170" w:type="dxa"/>
          </w:tcPr>
          <w:p w14:paraId="6DC388B1" w14:textId="024A4E07" w:rsidR="736965BB" w:rsidRDefault="736965BB" w:rsidP="674C2EF9">
            <w:pPr>
              <w:rPr>
                <w:rFonts w:ascii="Calibri" w:eastAsia="Calibri" w:hAnsi="Calibri" w:cs="Calibri"/>
                <w:sz w:val="20"/>
                <w:szCs w:val="20"/>
              </w:rPr>
            </w:pPr>
            <w:r w:rsidRPr="674C2EF9">
              <w:rPr>
                <w:rFonts w:ascii="Calibri" w:eastAsia="Calibri" w:hAnsi="Calibri" w:cs="Calibri"/>
                <w:sz w:val="20"/>
                <w:szCs w:val="20"/>
              </w:rPr>
              <w:t>2/13/2026</w:t>
            </w:r>
          </w:p>
          <w:p w14:paraId="2F4C9110" w14:textId="104515E6" w:rsidR="674C2EF9" w:rsidRDefault="674C2EF9" w:rsidP="674C2EF9">
            <w:pPr>
              <w:rPr>
                <w:rFonts w:ascii="Calibri" w:eastAsia="Calibri" w:hAnsi="Calibri" w:cs="Calibri"/>
                <w:sz w:val="20"/>
                <w:szCs w:val="20"/>
              </w:rPr>
            </w:pPr>
          </w:p>
        </w:tc>
        <w:tc>
          <w:tcPr>
            <w:tcW w:w="3235" w:type="dxa"/>
          </w:tcPr>
          <w:p w14:paraId="3908781F" w14:textId="261E958B" w:rsidR="674C2EF9" w:rsidRDefault="674C2EF9" w:rsidP="009C3454">
            <w:pPr>
              <w:spacing w:line="257" w:lineRule="auto"/>
            </w:pPr>
            <w:r w:rsidRPr="674C2EF9">
              <w:rPr>
                <w:rFonts w:ascii="Calibri" w:eastAsia="Calibri" w:hAnsi="Calibri" w:cs="Calibri"/>
                <w:sz w:val="20"/>
                <w:szCs w:val="20"/>
              </w:rPr>
              <w:t>Academic Parent Teacher Team sign-ups</w:t>
            </w:r>
          </w:p>
        </w:tc>
        <w:tc>
          <w:tcPr>
            <w:tcW w:w="3355" w:type="dxa"/>
          </w:tcPr>
          <w:p w14:paraId="5E664CE4" w14:textId="14170ADD" w:rsidR="674C2EF9" w:rsidRDefault="674C2EF9" w:rsidP="009C3454">
            <w:r w:rsidRPr="674C2EF9">
              <w:rPr>
                <w:rFonts w:ascii="Calibri" w:eastAsia="Calibri" w:hAnsi="Calibri" w:cs="Calibri"/>
                <w:sz w:val="20"/>
                <w:szCs w:val="20"/>
              </w:rPr>
              <w:t>Documented communication with 100% of families</w:t>
            </w:r>
          </w:p>
        </w:tc>
        <w:tc>
          <w:tcPr>
            <w:tcW w:w="2567" w:type="dxa"/>
          </w:tcPr>
          <w:p w14:paraId="5C93AF90" w14:textId="77777777" w:rsidR="00B438C2" w:rsidRPr="00D4595E" w:rsidRDefault="00B438C2">
            <w:pPr>
              <w:rPr>
                <w:sz w:val="20"/>
                <w:szCs w:val="20"/>
              </w:rPr>
            </w:pPr>
          </w:p>
        </w:tc>
      </w:tr>
      <w:tr w:rsidR="674C2EF9" w14:paraId="21C89612" w14:textId="77777777" w:rsidTr="009C3454">
        <w:trPr>
          <w:trHeight w:val="20"/>
        </w:trPr>
        <w:tc>
          <w:tcPr>
            <w:tcW w:w="1170" w:type="dxa"/>
          </w:tcPr>
          <w:p w14:paraId="1679B416" w14:textId="024A4E07" w:rsidR="5C12A4D8" w:rsidRDefault="5C12A4D8" w:rsidP="674C2EF9">
            <w:pPr>
              <w:rPr>
                <w:rFonts w:ascii="Calibri" w:eastAsia="Calibri" w:hAnsi="Calibri" w:cs="Calibri"/>
                <w:sz w:val="20"/>
                <w:szCs w:val="20"/>
              </w:rPr>
            </w:pPr>
            <w:r w:rsidRPr="674C2EF9">
              <w:rPr>
                <w:rFonts w:ascii="Calibri" w:eastAsia="Calibri" w:hAnsi="Calibri" w:cs="Calibri"/>
                <w:sz w:val="20"/>
                <w:szCs w:val="20"/>
              </w:rPr>
              <w:t>2/13/2026</w:t>
            </w:r>
          </w:p>
          <w:p w14:paraId="200EC696" w14:textId="020E559E" w:rsidR="674C2EF9" w:rsidRDefault="674C2EF9" w:rsidP="674C2EF9">
            <w:pPr>
              <w:rPr>
                <w:rFonts w:ascii="Calibri" w:eastAsia="Calibri" w:hAnsi="Calibri" w:cs="Calibri"/>
                <w:sz w:val="20"/>
                <w:szCs w:val="20"/>
              </w:rPr>
            </w:pPr>
          </w:p>
        </w:tc>
        <w:tc>
          <w:tcPr>
            <w:tcW w:w="3235" w:type="dxa"/>
          </w:tcPr>
          <w:p w14:paraId="2923BE0D" w14:textId="1A57D253" w:rsidR="674C2EF9" w:rsidRDefault="674C2EF9" w:rsidP="009C3454">
            <w:pPr>
              <w:spacing w:line="257" w:lineRule="auto"/>
            </w:pPr>
            <w:r w:rsidRPr="674C2EF9">
              <w:rPr>
                <w:rFonts w:ascii="Calibri" w:eastAsia="Calibri" w:hAnsi="Calibri" w:cs="Calibri"/>
                <w:sz w:val="20"/>
                <w:szCs w:val="20"/>
              </w:rPr>
              <w:t>Academic Parent Teacher Team night</w:t>
            </w:r>
          </w:p>
        </w:tc>
        <w:tc>
          <w:tcPr>
            <w:tcW w:w="3355" w:type="dxa"/>
          </w:tcPr>
          <w:p w14:paraId="15FB4FCE" w14:textId="5796AA0B" w:rsidR="674C2EF9" w:rsidRDefault="674C2EF9" w:rsidP="009C3454">
            <w:r w:rsidRPr="674C2EF9">
              <w:rPr>
                <w:rFonts w:ascii="Calibri" w:eastAsia="Calibri" w:hAnsi="Calibri" w:cs="Calibri"/>
                <w:sz w:val="20"/>
                <w:szCs w:val="20"/>
              </w:rPr>
              <w:t xml:space="preserve">Attended by </w:t>
            </w:r>
            <w:r w:rsidR="0CB9844E" w:rsidRPr="674C2EF9">
              <w:rPr>
                <w:rFonts w:ascii="Calibri" w:eastAsia="Calibri" w:hAnsi="Calibri" w:cs="Calibri"/>
                <w:sz w:val="20"/>
                <w:szCs w:val="20"/>
              </w:rPr>
              <w:t>50</w:t>
            </w:r>
            <w:r w:rsidRPr="674C2EF9">
              <w:rPr>
                <w:rFonts w:ascii="Calibri" w:eastAsia="Calibri" w:hAnsi="Calibri" w:cs="Calibri"/>
                <w:sz w:val="20"/>
                <w:szCs w:val="20"/>
              </w:rPr>
              <w:t>% of families at each grade level.</w:t>
            </w:r>
          </w:p>
        </w:tc>
        <w:tc>
          <w:tcPr>
            <w:tcW w:w="2567" w:type="dxa"/>
          </w:tcPr>
          <w:p w14:paraId="2D35891C" w14:textId="3BB22F12" w:rsidR="674C2EF9" w:rsidRDefault="674C2EF9" w:rsidP="674C2EF9">
            <w:pPr>
              <w:rPr>
                <w:sz w:val="20"/>
                <w:szCs w:val="20"/>
              </w:rPr>
            </w:pPr>
          </w:p>
        </w:tc>
      </w:tr>
    </w:tbl>
    <w:p w14:paraId="5E1E0F2C" w14:textId="77777777" w:rsidR="00B438C2" w:rsidRPr="00D4595E" w:rsidRDefault="00B438C2" w:rsidP="00B438C2">
      <w:pPr>
        <w:spacing w:after="0"/>
        <w:rPr>
          <w:sz w:val="12"/>
          <w:szCs w:val="12"/>
        </w:rPr>
      </w:pPr>
    </w:p>
    <w:tbl>
      <w:tblPr>
        <w:tblStyle w:val="TableGrid"/>
        <w:tblW w:w="0" w:type="auto"/>
        <w:tblInd w:w="-5" w:type="dxa"/>
        <w:tblLayout w:type="fixed"/>
        <w:tblLook w:val="04A0" w:firstRow="1" w:lastRow="0" w:firstColumn="1" w:lastColumn="0" w:noHBand="0" w:noVBand="1"/>
      </w:tblPr>
      <w:tblGrid>
        <w:gridCol w:w="10350"/>
      </w:tblGrid>
      <w:tr w:rsidR="00B438C2" w:rsidRPr="00D4595E" w14:paraId="1D950E78" w14:textId="77777777" w:rsidTr="00F264AC">
        <w:tc>
          <w:tcPr>
            <w:tcW w:w="10350" w:type="dxa"/>
            <w:shd w:val="clear" w:color="auto" w:fill="000000" w:themeFill="text1"/>
          </w:tcPr>
          <w:p w14:paraId="4238F17D" w14:textId="77777777" w:rsidR="00B438C2" w:rsidRPr="00D4595E" w:rsidRDefault="00B438C2">
            <w:pPr>
              <w:jc w:val="center"/>
              <w:rPr>
                <w:b/>
                <w:bCs/>
              </w:rPr>
            </w:pPr>
            <w:r w:rsidRPr="00D4595E">
              <w:rPr>
                <w:b/>
                <w:bCs/>
              </w:rPr>
              <w:t>Notes/Reflections/Potential Adjustments to Inform April – June Implementation Plan</w:t>
            </w:r>
          </w:p>
        </w:tc>
      </w:tr>
      <w:tr w:rsidR="00B438C2" w:rsidRPr="00D4595E" w14:paraId="156FF093" w14:textId="77777777" w:rsidTr="00F264AC">
        <w:tc>
          <w:tcPr>
            <w:tcW w:w="10350" w:type="dxa"/>
          </w:tcPr>
          <w:p w14:paraId="7A58E510" w14:textId="77777777" w:rsidR="00B438C2" w:rsidRPr="00D4595E" w:rsidRDefault="00B438C2">
            <w:pPr>
              <w:rPr>
                <w:sz w:val="20"/>
                <w:szCs w:val="20"/>
              </w:rPr>
            </w:pPr>
          </w:p>
          <w:p w14:paraId="3F587DFD" w14:textId="77777777" w:rsidR="00B438C2" w:rsidRPr="00D4595E" w:rsidRDefault="00B438C2">
            <w:pPr>
              <w:rPr>
                <w:sz w:val="20"/>
                <w:szCs w:val="20"/>
              </w:rPr>
            </w:pPr>
          </w:p>
          <w:p w14:paraId="40E63165" w14:textId="77777777" w:rsidR="00B438C2" w:rsidRPr="00D4595E" w:rsidRDefault="00B438C2">
            <w:pPr>
              <w:rPr>
                <w:sz w:val="20"/>
                <w:szCs w:val="20"/>
              </w:rPr>
            </w:pPr>
          </w:p>
          <w:p w14:paraId="5A01CB67" w14:textId="77777777" w:rsidR="00B438C2" w:rsidRPr="00D4595E" w:rsidRDefault="00B438C2">
            <w:pPr>
              <w:rPr>
                <w:sz w:val="20"/>
                <w:szCs w:val="20"/>
              </w:rPr>
            </w:pPr>
          </w:p>
          <w:p w14:paraId="11E514D9" w14:textId="77777777" w:rsidR="00B438C2" w:rsidRPr="00D4595E" w:rsidRDefault="00B438C2">
            <w:pPr>
              <w:rPr>
                <w:sz w:val="20"/>
                <w:szCs w:val="20"/>
              </w:rPr>
            </w:pPr>
          </w:p>
          <w:p w14:paraId="1C5D87ED" w14:textId="77777777" w:rsidR="00B438C2" w:rsidRPr="00D4595E" w:rsidRDefault="00B438C2">
            <w:pPr>
              <w:rPr>
                <w:sz w:val="20"/>
                <w:szCs w:val="20"/>
              </w:rPr>
            </w:pPr>
          </w:p>
          <w:p w14:paraId="4B344053" w14:textId="77777777" w:rsidR="00B438C2" w:rsidRPr="00D4595E" w:rsidRDefault="00B438C2">
            <w:pPr>
              <w:rPr>
                <w:sz w:val="20"/>
                <w:szCs w:val="20"/>
              </w:rPr>
            </w:pPr>
          </w:p>
          <w:p w14:paraId="2E9496F5" w14:textId="77777777" w:rsidR="00B438C2" w:rsidRPr="00D4595E" w:rsidRDefault="00B438C2">
            <w:pPr>
              <w:rPr>
                <w:sz w:val="20"/>
                <w:szCs w:val="20"/>
              </w:rPr>
            </w:pPr>
          </w:p>
        </w:tc>
      </w:tr>
    </w:tbl>
    <w:p w14:paraId="026CFA64" w14:textId="77777777" w:rsidR="00B438C2" w:rsidRPr="00D4595E" w:rsidRDefault="00B438C2" w:rsidP="00B438C2">
      <w:pPr>
        <w:spacing w:after="0"/>
        <w:rPr>
          <w:sz w:val="2"/>
          <w:szCs w:val="2"/>
        </w:rPr>
      </w:pPr>
    </w:p>
    <w:p w14:paraId="29CE90A4" w14:textId="77777777" w:rsidR="00B438C2" w:rsidRPr="00D4595E" w:rsidRDefault="00B438C2" w:rsidP="00B438C2">
      <w:pPr>
        <w:rPr>
          <w:b/>
          <w:bCs/>
        </w:rPr>
        <w:sectPr w:rsidR="00B438C2" w:rsidRPr="00D4595E" w:rsidSect="00B438C2">
          <w:footerReference w:type="default" r:id="rId43"/>
          <w:pgSz w:w="12240" w:h="15840"/>
          <w:pgMar w:top="720" w:right="965" w:bottom="720" w:left="965" w:header="720" w:footer="432" w:gutter="0"/>
          <w:cols w:space="720"/>
          <w:docGrid w:linePitch="360"/>
        </w:sectPr>
      </w:pPr>
    </w:p>
    <w:tbl>
      <w:tblPr>
        <w:tblStyle w:val="TableGrid"/>
        <w:tblW w:w="0" w:type="auto"/>
        <w:tblLook w:val="04A0" w:firstRow="1" w:lastRow="0" w:firstColumn="1" w:lastColumn="0" w:noHBand="0" w:noVBand="1"/>
      </w:tblPr>
      <w:tblGrid>
        <w:gridCol w:w="10300"/>
      </w:tblGrid>
      <w:tr w:rsidR="00B438C2" w:rsidRPr="00D4595E" w14:paraId="47F58AF8" w14:textId="77777777">
        <w:tc>
          <w:tcPr>
            <w:tcW w:w="10300" w:type="dxa"/>
            <w:shd w:val="clear" w:color="auto" w:fill="000000" w:themeFill="text1"/>
          </w:tcPr>
          <w:p w14:paraId="748FB3E7" w14:textId="77777777" w:rsidR="00B438C2" w:rsidRPr="00D4595E" w:rsidRDefault="00B438C2">
            <w:r w:rsidRPr="00D4595E">
              <w:rPr>
                <w:b/>
                <w:bCs/>
              </w:rPr>
              <w:t xml:space="preserve">Academic Commitment #2: </w:t>
            </w:r>
            <w:r w:rsidRPr="00D4595E">
              <w:t>This school is committed to ensuring that all students, especially our diverse learners, have the numeracy and literacy skills to prepare them for any path they choose.</w:t>
            </w:r>
            <w:r w:rsidRPr="00D4595E">
              <w:rPr>
                <w:b/>
                <w:bCs/>
              </w:rPr>
              <w:t xml:space="preserve"> </w:t>
            </w:r>
          </w:p>
        </w:tc>
      </w:tr>
    </w:tbl>
    <w:p w14:paraId="31E13538" w14:textId="77777777" w:rsidR="00B438C2" w:rsidRPr="00D4595E" w:rsidRDefault="00B438C2" w:rsidP="00B438C2">
      <w:pPr>
        <w:spacing w:after="0"/>
        <w:rPr>
          <w:sz w:val="14"/>
          <w:szCs w:val="14"/>
        </w:rPr>
      </w:pPr>
    </w:p>
    <w:tbl>
      <w:tblPr>
        <w:tblStyle w:val="TableGrid"/>
        <w:tblW w:w="5000" w:type="pct"/>
        <w:tblLook w:val="04A0" w:firstRow="1" w:lastRow="0" w:firstColumn="1" w:lastColumn="0" w:noHBand="0" w:noVBand="1"/>
      </w:tblPr>
      <w:tblGrid>
        <w:gridCol w:w="5216"/>
        <w:gridCol w:w="2245"/>
        <w:gridCol w:w="2839"/>
      </w:tblGrid>
      <w:tr w:rsidR="00B438C2" w:rsidRPr="00D4595E" w14:paraId="4FC3667D" w14:textId="77777777" w:rsidTr="3A85A19A">
        <w:trPr>
          <w:trHeight w:hRule="exact" w:val="576"/>
        </w:trPr>
        <w:tc>
          <w:tcPr>
            <w:tcW w:w="2532" w:type="pct"/>
          </w:tcPr>
          <w:p w14:paraId="27C3791E" w14:textId="414399DB" w:rsidR="00B438C2" w:rsidRPr="00D4595E" w:rsidRDefault="1D064FFE">
            <w:r w:rsidRPr="674C2EF9">
              <w:rPr>
                <w:b/>
                <w:bCs/>
              </w:rPr>
              <w:t xml:space="preserve">Key Strategy </w:t>
            </w:r>
            <w:r w:rsidR="2E42C1C0" w:rsidRPr="674C2EF9">
              <w:rPr>
                <w:b/>
                <w:bCs/>
              </w:rPr>
              <w:t>4</w:t>
            </w:r>
            <w:r w:rsidRPr="674C2EF9">
              <w:rPr>
                <w:b/>
                <w:bCs/>
              </w:rPr>
              <w:t xml:space="preserve">:  </w:t>
            </w:r>
          </w:p>
          <w:p w14:paraId="7F6D994A" w14:textId="5BB68DF0" w:rsidR="00B438C2" w:rsidRPr="00D4595E" w:rsidRDefault="6619824D">
            <w:r>
              <w:t>Family and Student Engagement with Academic Data</w:t>
            </w:r>
          </w:p>
          <w:p w14:paraId="110A2A3A" w14:textId="7857856D" w:rsidR="00B438C2" w:rsidRPr="00D4595E" w:rsidRDefault="6619824D">
            <w:r>
              <w:t>Academic Parent Teacher Teams (APTT)</w:t>
            </w:r>
          </w:p>
        </w:tc>
        <w:tc>
          <w:tcPr>
            <w:tcW w:w="1090" w:type="pct"/>
          </w:tcPr>
          <w:p w14:paraId="4E029AA2" w14:textId="77777777" w:rsidR="00B438C2" w:rsidRPr="009C3454" w:rsidRDefault="518D4A8F">
            <w:pPr>
              <w:rPr>
                <w:b/>
                <w:bCs/>
              </w:rPr>
            </w:pPr>
            <w:r w:rsidRPr="009C3454">
              <w:rPr>
                <w:b/>
                <w:bCs/>
              </w:rPr>
              <w:t>PD Plan Link:</w:t>
            </w:r>
          </w:p>
          <w:p w14:paraId="54F30F18" w14:textId="7EDF7D85" w:rsidR="00B438C2" w:rsidRPr="009C3454" w:rsidRDefault="199AE7AD" w:rsidP="3A85A19A">
            <w:pPr>
              <w:rPr>
                <w:b/>
                <w:bCs/>
              </w:rPr>
            </w:pPr>
            <w:hyperlink r:id="rId44">
              <w:r w:rsidRPr="009C3454">
                <w:rPr>
                  <w:rStyle w:val="Hyperlink"/>
                  <w:b/>
                  <w:bCs/>
                </w:rPr>
                <w:t>SY2526 PD PLAN [Meachem]</w:t>
              </w:r>
            </w:hyperlink>
          </w:p>
        </w:tc>
        <w:tc>
          <w:tcPr>
            <w:tcW w:w="1378" w:type="pct"/>
          </w:tcPr>
          <w:p w14:paraId="0B96E82F" w14:textId="77777777" w:rsidR="00B438C2" w:rsidRPr="00D4595E" w:rsidRDefault="00B438C2">
            <w:pPr>
              <w:rPr>
                <w:b/>
                <w:bCs/>
              </w:rPr>
            </w:pPr>
            <w:r w:rsidRPr="00D4595E">
              <w:rPr>
                <w:b/>
                <w:bCs/>
              </w:rPr>
              <w:t xml:space="preserve">School </w:t>
            </w:r>
            <w:proofErr w:type="gramStart"/>
            <w:r w:rsidRPr="00D4595E">
              <w:rPr>
                <w:b/>
                <w:bCs/>
              </w:rPr>
              <w:t>Lead</w:t>
            </w:r>
            <w:proofErr w:type="gramEnd"/>
            <w:r w:rsidRPr="00D4595E">
              <w:rPr>
                <w:b/>
                <w:bCs/>
              </w:rPr>
              <w:t xml:space="preserve">: </w:t>
            </w:r>
          </w:p>
          <w:p w14:paraId="37560C18" w14:textId="5BE7EEDA" w:rsidR="00B438C2" w:rsidRPr="00D4595E" w:rsidRDefault="0B90FFDF">
            <w:r>
              <w:t>Mr. Murphy</w:t>
            </w:r>
          </w:p>
          <w:p w14:paraId="7B1AD752" w14:textId="77777777" w:rsidR="00B438C2" w:rsidRPr="00D4595E" w:rsidRDefault="00B438C2"/>
        </w:tc>
      </w:tr>
    </w:tbl>
    <w:p w14:paraId="163FB370" w14:textId="77777777" w:rsidR="00B438C2" w:rsidRPr="00D4595E" w:rsidRDefault="00B438C2" w:rsidP="00B438C2">
      <w:pPr>
        <w:spacing w:after="0"/>
        <w:rPr>
          <w:sz w:val="14"/>
          <w:szCs w:val="14"/>
        </w:rPr>
      </w:pPr>
    </w:p>
    <w:tbl>
      <w:tblPr>
        <w:tblStyle w:val="TableGrid"/>
        <w:tblW w:w="10345" w:type="dxa"/>
        <w:tblLayout w:type="fixed"/>
        <w:tblLook w:val="04A0" w:firstRow="1" w:lastRow="0" w:firstColumn="1" w:lastColumn="0" w:noHBand="0" w:noVBand="1"/>
      </w:tblPr>
      <w:tblGrid>
        <w:gridCol w:w="10345"/>
      </w:tblGrid>
      <w:tr w:rsidR="009C3454" w:rsidRPr="00D4595E" w14:paraId="6D8B48E9" w14:textId="77777777">
        <w:trPr>
          <w:trHeight w:val="20"/>
        </w:trPr>
        <w:tc>
          <w:tcPr>
            <w:tcW w:w="10345" w:type="dxa"/>
          </w:tcPr>
          <w:p w14:paraId="5452A3A3" w14:textId="77777777" w:rsidR="009C3454" w:rsidRPr="00D9230F" w:rsidRDefault="009C3454">
            <w:pPr>
              <w:rPr>
                <w:b/>
                <w:bCs/>
              </w:rPr>
            </w:pPr>
            <w:r w:rsidRPr="00D4595E">
              <w:rPr>
                <w:b/>
                <w:bCs/>
              </w:rPr>
              <w:t xml:space="preserve">What did we learn from our needs assessment that suggests this is the right Key Strategy and will have a positive impact on students?  </w:t>
            </w:r>
            <w:r w:rsidRPr="00D4595E">
              <w:rPr>
                <w:b/>
                <w:bCs/>
                <w:i/>
                <w:iCs/>
              </w:rPr>
              <w:t>Consider both data trends observed and student interview responses.</w:t>
            </w:r>
          </w:p>
          <w:p w14:paraId="015C8840" w14:textId="77777777" w:rsidR="009C3454" w:rsidRPr="00E333A9" w:rsidRDefault="009C3454">
            <w:pPr>
              <w:pStyle w:val="ListParagraph"/>
              <w:numPr>
                <w:ilvl w:val="0"/>
                <w:numId w:val="30"/>
              </w:numPr>
              <w:rPr>
                <w:sz w:val="20"/>
                <w:szCs w:val="20"/>
              </w:rPr>
            </w:pPr>
            <w:r w:rsidRPr="00E333A9">
              <w:rPr>
                <w:sz w:val="20"/>
                <w:szCs w:val="20"/>
              </w:rPr>
              <w:t>We have seen growth in our literacy and numeracy data.  Continuing to develop/refine our process of data collection and providing families and students more opportunities to work with that data and set personal goals will allow us to keep moving in a positive direction.</w:t>
            </w:r>
          </w:p>
          <w:p w14:paraId="55E39F2B" w14:textId="77777777" w:rsidR="009C3454" w:rsidRPr="00E333A9" w:rsidRDefault="009C3454">
            <w:pPr>
              <w:pStyle w:val="ListParagraph"/>
              <w:numPr>
                <w:ilvl w:val="0"/>
                <w:numId w:val="30"/>
              </w:numPr>
              <w:rPr>
                <w:sz w:val="20"/>
                <w:szCs w:val="20"/>
              </w:rPr>
            </w:pPr>
            <w:r w:rsidRPr="00E333A9">
              <w:rPr>
                <w:sz w:val="20"/>
                <w:szCs w:val="20"/>
              </w:rPr>
              <w:t>Giving students/families agency to work on the goals that they set will provide an ownership that should propel them forward.</w:t>
            </w:r>
          </w:p>
          <w:p w14:paraId="185E1D00" w14:textId="77777777" w:rsidR="009C3454" w:rsidRPr="00D4595E" w:rsidRDefault="009C3454">
            <w:pPr>
              <w:pStyle w:val="ListParagraph"/>
              <w:numPr>
                <w:ilvl w:val="0"/>
                <w:numId w:val="30"/>
              </w:numPr>
              <w:rPr>
                <w:b/>
                <w:bCs/>
              </w:rPr>
            </w:pPr>
            <w:r w:rsidRPr="00E333A9">
              <w:rPr>
                <w:sz w:val="20"/>
                <w:szCs w:val="20"/>
              </w:rPr>
              <w:t>We have seen 10% more growth for the students whose families participate in the APTT programs, than their peers who do not.</w:t>
            </w:r>
          </w:p>
        </w:tc>
      </w:tr>
      <w:tr w:rsidR="009C3454" w:rsidRPr="00D4595E" w14:paraId="752EBBA4" w14:textId="77777777">
        <w:trPr>
          <w:trHeight w:val="20"/>
        </w:trPr>
        <w:tc>
          <w:tcPr>
            <w:tcW w:w="10345" w:type="dxa"/>
          </w:tcPr>
          <w:p w14:paraId="13791087" w14:textId="77777777" w:rsidR="009C3454" w:rsidRPr="00D4595E" w:rsidRDefault="009C3454">
            <w:pPr>
              <w:rPr>
                <w:b/>
                <w:bCs/>
              </w:rPr>
            </w:pPr>
            <w:r w:rsidRPr="00D4595E">
              <w:rPr>
                <w:b/>
                <w:bCs/>
              </w:rPr>
              <w:t xml:space="preserve">If this is not a new key strategy, provide 1-2 sentences on how the school will expand or refine the key strategy. </w:t>
            </w:r>
          </w:p>
          <w:p w14:paraId="267BC484" w14:textId="77777777" w:rsidR="009C3454" w:rsidRPr="00D4595E" w:rsidRDefault="009C3454">
            <w:r w:rsidRPr="00E333A9">
              <w:rPr>
                <w:sz w:val="20"/>
                <w:szCs w:val="20"/>
              </w:rPr>
              <w:t>We need to increase the participation levels of the APTT program.  We cannot have viable Academic Parent Teacher Teams, without the participation of the families.  We must do more to attract families, sell the program, and increase participation.</w:t>
            </w:r>
          </w:p>
        </w:tc>
      </w:tr>
    </w:tbl>
    <w:p w14:paraId="5BFCEFFB" w14:textId="77777777" w:rsidR="00E12C97" w:rsidRPr="00D4595E" w:rsidRDefault="00E12C97" w:rsidP="00E12C97">
      <w:pPr>
        <w:spacing w:after="0"/>
        <w:rPr>
          <w:sz w:val="14"/>
          <w:szCs w:val="14"/>
        </w:rPr>
      </w:pPr>
    </w:p>
    <w:tbl>
      <w:tblPr>
        <w:tblStyle w:val="TableGrid"/>
        <w:tblW w:w="0" w:type="dxa"/>
        <w:tblLayout w:type="fixed"/>
        <w:tblLook w:val="04A0" w:firstRow="1" w:lastRow="0" w:firstColumn="1" w:lastColumn="0" w:noHBand="0" w:noVBand="1"/>
      </w:tblPr>
      <w:tblGrid>
        <w:gridCol w:w="4585"/>
        <w:gridCol w:w="1530"/>
        <w:gridCol w:w="1440"/>
        <w:gridCol w:w="2430"/>
        <w:gridCol w:w="360"/>
      </w:tblGrid>
      <w:tr w:rsidR="00B438C2" w:rsidRPr="00D4595E" w14:paraId="33C9CC74" w14:textId="77777777" w:rsidTr="674C2EF9">
        <w:tc>
          <w:tcPr>
            <w:tcW w:w="10345" w:type="dxa"/>
            <w:gridSpan w:val="5"/>
            <w:shd w:val="clear" w:color="auto" w:fill="000000" w:themeFill="text1"/>
          </w:tcPr>
          <w:p w14:paraId="34DA3FAE" w14:textId="77777777" w:rsidR="00B438C2" w:rsidRPr="00D4595E" w:rsidRDefault="00B438C2">
            <w:pPr>
              <w:jc w:val="center"/>
              <w:rPr>
                <w:b/>
                <w:bCs/>
              </w:rPr>
            </w:pPr>
            <w:r w:rsidRPr="00D4595E">
              <w:rPr>
                <w:b/>
                <w:bCs/>
                <w:color w:val="FFFFFF" w:themeColor="background1"/>
              </w:rPr>
              <w:t>IMPLEMENTATION PLAN (APRIL – JUNE)</w:t>
            </w:r>
          </w:p>
        </w:tc>
      </w:tr>
      <w:tr w:rsidR="00B438C2" w:rsidRPr="00D4595E" w14:paraId="20E7CE82" w14:textId="77777777" w:rsidTr="674C2EF9">
        <w:tc>
          <w:tcPr>
            <w:tcW w:w="4585" w:type="dxa"/>
            <w:shd w:val="clear" w:color="auto" w:fill="D9D9D9" w:themeFill="background1" w:themeFillShade="D9"/>
          </w:tcPr>
          <w:p w14:paraId="5FB55A9A" w14:textId="77777777" w:rsidR="00B438C2" w:rsidRPr="00D4595E" w:rsidRDefault="00B438C2">
            <w:pPr>
              <w:jc w:val="center"/>
              <w:rPr>
                <w:b/>
                <w:bCs/>
              </w:rPr>
            </w:pPr>
            <w:r w:rsidRPr="00D4595E">
              <w:rPr>
                <w:b/>
                <w:bCs/>
              </w:rPr>
              <w:t>Essential Action Steps</w:t>
            </w:r>
          </w:p>
          <w:p w14:paraId="4B61A554" w14:textId="77777777" w:rsidR="00B438C2" w:rsidRPr="00D4595E" w:rsidRDefault="00B438C2">
            <w:pPr>
              <w:jc w:val="center"/>
              <w:rPr>
                <w:b/>
                <w:bCs/>
                <w:sz w:val="18"/>
                <w:szCs w:val="18"/>
              </w:rPr>
            </w:pPr>
            <w:r w:rsidRPr="00D4595E">
              <w:rPr>
                <w:b/>
                <w:bCs/>
                <w:sz w:val="18"/>
                <w:szCs w:val="18"/>
              </w:rPr>
              <w:t>(Begin with a verb)</w:t>
            </w:r>
          </w:p>
        </w:tc>
        <w:tc>
          <w:tcPr>
            <w:tcW w:w="1530" w:type="dxa"/>
            <w:shd w:val="clear" w:color="auto" w:fill="D9D9D9" w:themeFill="background1" w:themeFillShade="D9"/>
          </w:tcPr>
          <w:p w14:paraId="7C106A1E" w14:textId="77777777" w:rsidR="00B438C2" w:rsidRPr="00D4595E" w:rsidRDefault="00B438C2">
            <w:pPr>
              <w:jc w:val="center"/>
              <w:rPr>
                <w:b/>
                <w:bCs/>
              </w:rPr>
            </w:pPr>
            <w:r w:rsidRPr="00D4595E">
              <w:rPr>
                <w:b/>
                <w:bCs/>
              </w:rPr>
              <w:t>Timeline</w:t>
            </w:r>
          </w:p>
        </w:tc>
        <w:tc>
          <w:tcPr>
            <w:tcW w:w="1440" w:type="dxa"/>
            <w:shd w:val="clear" w:color="auto" w:fill="D9D9D9" w:themeFill="background1" w:themeFillShade="D9"/>
          </w:tcPr>
          <w:p w14:paraId="1CC4029A" w14:textId="77777777" w:rsidR="00B438C2" w:rsidRPr="00D4595E" w:rsidRDefault="00B438C2">
            <w:pPr>
              <w:jc w:val="center"/>
              <w:rPr>
                <w:b/>
                <w:bCs/>
              </w:rPr>
            </w:pPr>
            <w:r w:rsidRPr="00D4595E">
              <w:rPr>
                <w:b/>
                <w:bCs/>
              </w:rPr>
              <w:t>Person(s) Responsible</w:t>
            </w:r>
          </w:p>
        </w:tc>
        <w:tc>
          <w:tcPr>
            <w:tcW w:w="2430" w:type="dxa"/>
            <w:shd w:val="clear" w:color="auto" w:fill="D9D9D9" w:themeFill="background1" w:themeFillShade="D9"/>
          </w:tcPr>
          <w:p w14:paraId="26A4919C" w14:textId="77777777" w:rsidR="00B438C2" w:rsidRPr="00D4595E" w:rsidRDefault="00B438C2">
            <w:pPr>
              <w:jc w:val="center"/>
              <w:rPr>
                <w:b/>
                <w:bCs/>
              </w:rPr>
            </w:pPr>
            <w:r w:rsidRPr="00D4595E">
              <w:rPr>
                <w:b/>
                <w:bCs/>
              </w:rPr>
              <w:t>Resource Alignment</w:t>
            </w:r>
          </w:p>
          <w:p w14:paraId="1272C1FA" w14:textId="77777777" w:rsidR="00B438C2" w:rsidRPr="00D4595E" w:rsidRDefault="00B438C2">
            <w:pPr>
              <w:jc w:val="center"/>
              <w:rPr>
                <w:b/>
                <w:bCs/>
                <w:sz w:val="16"/>
                <w:szCs w:val="16"/>
              </w:rPr>
            </w:pPr>
            <w:r w:rsidRPr="00D4595E">
              <w:rPr>
                <w:b/>
                <w:bCs/>
                <w:sz w:val="16"/>
                <w:szCs w:val="16"/>
              </w:rPr>
              <w:t>(</w:t>
            </w:r>
            <w:r w:rsidRPr="00D4595E">
              <w:rPr>
                <w:b/>
                <w:bCs/>
                <w:i/>
                <w:iCs/>
                <w:color w:val="7030A0"/>
                <w:sz w:val="16"/>
                <w:szCs w:val="16"/>
              </w:rPr>
              <w:t>PD, Budget</w:t>
            </w:r>
            <w:r w:rsidRPr="00D4595E">
              <w:rPr>
                <w:b/>
                <w:bCs/>
                <w:sz w:val="16"/>
                <w:szCs w:val="16"/>
              </w:rPr>
              <w:t>, People, Time, etc.)</w:t>
            </w:r>
          </w:p>
        </w:tc>
        <w:tc>
          <w:tcPr>
            <w:tcW w:w="360" w:type="dxa"/>
            <w:shd w:val="clear" w:color="auto" w:fill="D9D9D9" w:themeFill="background1" w:themeFillShade="D9"/>
          </w:tcPr>
          <w:p w14:paraId="57883F0E" w14:textId="77777777" w:rsidR="00B438C2" w:rsidRPr="00D4595E" w:rsidRDefault="00B438C2">
            <w:pPr>
              <w:rPr>
                <w:b/>
                <w:bCs/>
              </w:rPr>
            </w:pPr>
            <w:r w:rsidRPr="00D4595E">
              <w:rPr>
                <w:b/>
                <w:bCs/>
              </w:rPr>
              <w:t>P</w:t>
            </w:r>
          </w:p>
        </w:tc>
      </w:tr>
      <w:tr w:rsidR="00B438C2" w:rsidRPr="009C3454" w14:paraId="40BACE9C" w14:textId="77777777" w:rsidTr="674C2EF9">
        <w:tc>
          <w:tcPr>
            <w:tcW w:w="4585" w:type="dxa"/>
            <w:shd w:val="clear" w:color="auto" w:fill="FFFFFF" w:themeFill="background1"/>
          </w:tcPr>
          <w:p w14:paraId="58A2D11B" w14:textId="0446B18D" w:rsidR="674C2EF9" w:rsidRPr="009C3454" w:rsidRDefault="674C2EF9" w:rsidP="674C2EF9">
            <w:pPr>
              <w:rPr>
                <w:rFonts w:eastAsia="Calibri" w:cstheme="minorHAnsi"/>
                <w:color w:val="000000" w:themeColor="text1"/>
                <w:sz w:val="20"/>
                <w:szCs w:val="20"/>
              </w:rPr>
            </w:pPr>
            <w:r w:rsidRPr="009C3454">
              <w:rPr>
                <w:rFonts w:eastAsia="Calibri" w:cstheme="minorHAnsi"/>
                <w:color w:val="000000" w:themeColor="text1"/>
                <w:sz w:val="20"/>
                <w:szCs w:val="20"/>
              </w:rPr>
              <w:t>Hold pre-assessment student data conferences to review prior performance and set goals for new testing.</w:t>
            </w:r>
          </w:p>
        </w:tc>
        <w:tc>
          <w:tcPr>
            <w:tcW w:w="1530" w:type="dxa"/>
            <w:shd w:val="clear" w:color="auto" w:fill="FFFFFF" w:themeFill="background1"/>
          </w:tcPr>
          <w:p w14:paraId="20759BEC" w14:textId="571D8C56" w:rsidR="674C2EF9" w:rsidRPr="009C3454" w:rsidRDefault="674C2EF9" w:rsidP="674C2EF9">
            <w:pPr>
              <w:jc w:val="center"/>
              <w:rPr>
                <w:rFonts w:cstheme="minorHAnsi"/>
                <w:sz w:val="20"/>
                <w:szCs w:val="20"/>
              </w:rPr>
            </w:pPr>
            <w:r w:rsidRPr="009C3454">
              <w:rPr>
                <w:rFonts w:eastAsia="Calibri" w:cstheme="minorHAnsi"/>
                <w:color w:val="000000" w:themeColor="text1"/>
                <w:sz w:val="20"/>
                <w:szCs w:val="20"/>
              </w:rPr>
              <w:t>3/1</w:t>
            </w:r>
            <w:r w:rsidR="2D3E2110" w:rsidRPr="009C3454">
              <w:rPr>
                <w:rFonts w:eastAsia="Calibri" w:cstheme="minorHAnsi"/>
                <w:color w:val="000000" w:themeColor="text1"/>
                <w:sz w:val="20"/>
                <w:szCs w:val="20"/>
              </w:rPr>
              <w:t>3</w:t>
            </w:r>
            <w:r w:rsidRPr="009C3454">
              <w:rPr>
                <w:rFonts w:eastAsia="Calibri" w:cstheme="minorHAnsi"/>
                <w:color w:val="000000" w:themeColor="text1"/>
                <w:sz w:val="20"/>
                <w:szCs w:val="20"/>
              </w:rPr>
              <w:t>/202</w:t>
            </w:r>
            <w:r w:rsidR="467EC412" w:rsidRPr="009C3454">
              <w:rPr>
                <w:rFonts w:eastAsia="Calibri" w:cstheme="minorHAnsi"/>
                <w:color w:val="000000" w:themeColor="text1"/>
                <w:sz w:val="20"/>
                <w:szCs w:val="20"/>
              </w:rPr>
              <w:t>6</w:t>
            </w:r>
          </w:p>
        </w:tc>
        <w:tc>
          <w:tcPr>
            <w:tcW w:w="1440" w:type="dxa"/>
            <w:shd w:val="clear" w:color="auto" w:fill="FFFFFF" w:themeFill="background1"/>
          </w:tcPr>
          <w:p w14:paraId="41842F71" w14:textId="1ADC6E29" w:rsidR="674C2EF9" w:rsidRPr="009C3454" w:rsidRDefault="674C2EF9" w:rsidP="674C2EF9">
            <w:pPr>
              <w:jc w:val="center"/>
              <w:rPr>
                <w:rFonts w:cstheme="minorHAnsi"/>
                <w:sz w:val="20"/>
                <w:szCs w:val="20"/>
              </w:rPr>
            </w:pPr>
            <w:r w:rsidRPr="009C3454">
              <w:rPr>
                <w:rFonts w:eastAsia="Calibri" w:cstheme="minorHAnsi"/>
                <w:color w:val="000000" w:themeColor="text1"/>
                <w:sz w:val="20"/>
                <w:szCs w:val="20"/>
              </w:rPr>
              <w:t>Dow/Murphy</w:t>
            </w:r>
          </w:p>
        </w:tc>
        <w:tc>
          <w:tcPr>
            <w:tcW w:w="2430" w:type="dxa"/>
            <w:shd w:val="clear" w:color="auto" w:fill="FFFFFF" w:themeFill="background1"/>
          </w:tcPr>
          <w:p w14:paraId="4B4DE113" w14:textId="6478D2D7" w:rsidR="674C2EF9" w:rsidRPr="009C3454" w:rsidRDefault="674C2EF9" w:rsidP="674C2EF9">
            <w:pPr>
              <w:jc w:val="center"/>
              <w:rPr>
                <w:rFonts w:cstheme="minorHAnsi"/>
                <w:sz w:val="20"/>
                <w:szCs w:val="20"/>
              </w:rPr>
            </w:pPr>
            <w:r w:rsidRPr="009C3454">
              <w:rPr>
                <w:rFonts w:eastAsia="Calibri" w:cstheme="minorHAnsi"/>
                <w:color w:val="000000" w:themeColor="text1"/>
                <w:sz w:val="20"/>
                <w:szCs w:val="20"/>
              </w:rPr>
              <w:t>time/PD</w:t>
            </w:r>
          </w:p>
        </w:tc>
        <w:tc>
          <w:tcPr>
            <w:tcW w:w="360" w:type="dxa"/>
            <w:shd w:val="clear" w:color="auto" w:fill="FF0000"/>
          </w:tcPr>
          <w:p w14:paraId="457613C0" w14:textId="68915320" w:rsidR="674C2EF9" w:rsidRPr="009C3454" w:rsidRDefault="674C2EF9" w:rsidP="674C2EF9">
            <w:pPr>
              <w:rPr>
                <w:rFonts w:cstheme="minorHAnsi"/>
                <w:sz w:val="20"/>
                <w:szCs w:val="20"/>
              </w:rPr>
            </w:pPr>
            <w:r w:rsidRPr="009C3454">
              <w:rPr>
                <w:rFonts w:eastAsia="Calibri" w:cstheme="minorHAnsi"/>
                <w:sz w:val="20"/>
                <w:szCs w:val="20"/>
              </w:rPr>
              <w:t xml:space="preserve"> </w:t>
            </w:r>
          </w:p>
        </w:tc>
      </w:tr>
      <w:tr w:rsidR="00B438C2" w:rsidRPr="009C3454" w14:paraId="61586485" w14:textId="77777777" w:rsidTr="674C2EF9">
        <w:tc>
          <w:tcPr>
            <w:tcW w:w="4585" w:type="dxa"/>
            <w:shd w:val="clear" w:color="auto" w:fill="FFFFFF" w:themeFill="background1"/>
          </w:tcPr>
          <w:p w14:paraId="4DCBE034" w14:textId="2259E204" w:rsidR="674C2EF9" w:rsidRPr="009C3454" w:rsidRDefault="674C2EF9" w:rsidP="674C2EF9">
            <w:pPr>
              <w:rPr>
                <w:rFonts w:eastAsia="Calibri" w:cstheme="minorHAnsi"/>
                <w:color w:val="000000" w:themeColor="text1"/>
                <w:sz w:val="20"/>
                <w:szCs w:val="20"/>
              </w:rPr>
            </w:pPr>
            <w:r w:rsidRPr="009C3454">
              <w:rPr>
                <w:rFonts w:eastAsia="Calibri" w:cstheme="minorHAnsi"/>
                <w:color w:val="000000" w:themeColor="text1"/>
                <w:sz w:val="20"/>
                <w:szCs w:val="20"/>
              </w:rPr>
              <w:t xml:space="preserve">Complete </w:t>
            </w:r>
            <w:proofErr w:type="spellStart"/>
            <w:r w:rsidR="00E333A9" w:rsidRPr="009C3454">
              <w:rPr>
                <w:rFonts w:eastAsia="Calibri" w:cstheme="minorHAnsi"/>
                <w:color w:val="000000" w:themeColor="text1"/>
                <w:sz w:val="20"/>
                <w:szCs w:val="20"/>
              </w:rPr>
              <w:t>Dibels</w:t>
            </w:r>
            <w:proofErr w:type="spellEnd"/>
            <w:r w:rsidRPr="009C3454">
              <w:rPr>
                <w:rFonts w:eastAsia="Calibri" w:cstheme="minorHAnsi"/>
                <w:color w:val="000000" w:themeColor="text1"/>
                <w:sz w:val="20"/>
                <w:szCs w:val="20"/>
              </w:rPr>
              <w:t xml:space="preserve"> and NWEA assessments progress monitoring</w:t>
            </w:r>
          </w:p>
        </w:tc>
        <w:tc>
          <w:tcPr>
            <w:tcW w:w="1530" w:type="dxa"/>
            <w:shd w:val="clear" w:color="auto" w:fill="FFFFFF" w:themeFill="background1"/>
          </w:tcPr>
          <w:p w14:paraId="3117E56B" w14:textId="759E767E" w:rsidR="674C2EF9" w:rsidRPr="009C3454" w:rsidRDefault="674C2EF9" w:rsidP="674C2EF9">
            <w:pPr>
              <w:jc w:val="center"/>
              <w:rPr>
                <w:rFonts w:cstheme="minorHAnsi"/>
                <w:sz w:val="20"/>
                <w:szCs w:val="20"/>
              </w:rPr>
            </w:pPr>
            <w:r w:rsidRPr="009C3454">
              <w:rPr>
                <w:rFonts w:eastAsia="Calibri" w:cstheme="minorHAnsi"/>
                <w:color w:val="000000" w:themeColor="text1"/>
                <w:sz w:val="20"/>
                <w:szCs w:val="20"/>
              </w:rPr>
              <w:t>3/31/202</w:t>
            </w:r>
            <w:r w:rsidR="0E8EC790" w:rsidRPr="009C3454">
              <w:rPr>
                <w:rFonts w:eastAsia="Calibri" w:cstheme="minorHAnsi"/>
                <w:color w:val="000000" w:themeColor="text1"/>
                <w:sz w:val="20"/>
                <w:szCs w:val="20"/>
              </w:rPr>
              <w:t>6</w:t>
            </w:r>
          </w:p>
          <w:p w14:paraId="08750008" w14:textId="37B6086A" w:rsidR="674C2EF9" w:rsidRPr="009C3454" w:rsidRDefault="674C2EF9" w:rsidP="674C2EF9">
            <w:pPr>
              <w:jc w:val="center"/>
              <w:rPr>
                <w:rFonts w:cstheme="minorHAnsi"/>
                <w:sz w:val="20"/>
                <w:szCs w:val="20"/>
              </w:rPr>
            </w:pPr>
            <w:r w:rsidRPr="009C3454">
              <w:rPr>
                <w:rFonts w:eastAsia="Calibri" w:cstheme="minorHAnsi"/>
                <w:sz w:val="20"/>
                <w:szCs w:val="20"/>
              </w:rPr>
              <w:t xml:space="preserve"> </w:t>
            </w:r>
          </w:p>
        </w:tc>
        <w:tc>
          <w:tcPr>
            <w:tcW w:w="1440" w:type="dxa"/>
            <w:shd w:val="clear" w:color="auto" w:fill="FFFFFF" w:themeFill="background1"/>
          </w:tcPr>
          <w:p w14:paraId="15649525" w14:textId="0CA980A8" w:rsidR="674C2EF9" w:rsidRPr="009C3454" w:rsidRDefault="674C2EF9" w:rsidP="674C2EF9">
            <w:pPr>
              <w:jc w:val="center"/>
              <w:rPr>
                <w:rFonts w:cstheme="minorHAnsi"/>
                <w:sz w:val="20"/>
                <w:szCs w:val="20"/>
              </w:rPr>
            </w:pPr>
            <w:r w:rsidRPr="009C3454">
              <w:rPr>
                <w:rFonts w:eastAsia="Calibri" w:cstheme="minorHAnsi"/>
                <w:color w:val="000000" w:themeColor="text1"/>
                <w:sz w:val="20"/>
                <w:szCs w:val="20"/>
              </w:rPr>
              <w:t>teachers</w:t>
            </w:r>
          </w:p>
        </w:tc>
        <w:tc>
          <w:tcPr>
            <w:tcW w:w="2430" w:type="dxa"/>
            <w:shd w:val="clear" w:color="auto" w:fill="FFFFFF" w:themeFill="background1"/>
          </w:tcPr>
          <w:p w14:paraId="5B0649BE" w14:textId="28E6114F" w:rsidR="674C2EF9" w:rsidRPr="009C3454" w:rsidRDefault="674C2EF9" w:rsidP="674C2EF9">
            <w:pPr>
              <w:jc w:val="center"/>
              <w:rPr>
                <w:rFonts w:cstheme="minorHAnsi"/>
                <w:sz w:val="20"/>
                <w:szCs w:val="20"/>
              </w:rPr>
            </w:pPr>
            <w:r w:rsidRPr="009C3454">
              <w:rPr>
                <w:rFonts w:eastAsia="Calibri" w:cstheme="minorHAnsi"/>
                <w:color w:val="000000" w:themeColor="text1"/>
                <w:sz w:val="20"/>
                <w:szCs w:val="20"/>
              </w:rPr>
              <w:t>time</w:t>
            </w:r>
          </w:p>
        </w:tc>
        <w:tc>
          <w:tcPr>
            <w:tcW w:w="360" w:type="dxa"/>
            <w:shd w:val="clear" w:color="auto" w:fill="FF0000"/>
          </w:tcPr>
          <w:p w14:paraId="638032D7" w14:textId="7D0B1A9D" w:rsidR="674C2EF9" w:rsidRPr="009C3454" w:rsidRDefault="674C2EF9" w:rsidP="674C2EF9">
            <w:pPr>
              <w:rPr>
                <w:rFonts w:cstheme="minorHAnsi"/>
                <w:sz w:val="20"/>
                <w:szCs w:val="20"/>
              </w:rPr>
            </w:pPr>
            <w:r w:rsidRPr="009C3454">
              <w:rPr>
                <w:rFonts w:eastAsia="Calibri" w:cstheme="minorHAnsi"/>
                <w:sz w:val="20"/>
                <w:szCs w:val="20"/>
              </w:rPr>
              <w:t xml:space="preserve"> </w:t>
            </w:r>
          </w:p>
        </w:tc>
      </w:tr>
      <w:tr w:rsidR="00B438C2" w:rsidRPr="009C3454" w14:paraId="4386F6B5" w14:textId="77777777" w:rsidTr="674C2EF9">
        <w:tc>
          <w:tcPr>
            <w:tcW w:w="4585" w:type="dxa"/>
            <w:shd w:val="clear" w:color="auto" w:fill="FFFFFF" w:themeFill="background1"/>
          </w:tcPr>
          <w:p w14:paraId="741A5AB8" w14:textId="300A3FDB" w:rsidR="674C2EF9" w:rsidRPr="009C3454" w:rsidRDefault="674C2EF9" w:rsidP="674C2EF9">
            <w:pPr>
              <w:spacing w:line="257" w:lineRule="auto"/>
              <w:rPr>
                <w:rFonts w:eastAsia="Calibri" w:cstheme="minorHAnsi"/>
                <w:color w:val="000000" w:themeColor="text1"/>
                <w:sz w:val="20"/>
                <w:szCs w:val="20"/>
              </w:rPr>
            </w:pPr>
            <w:r w:rsidRPr="009C3454">
              <w:rPr>
                <w:rFonts w:eastAsia="Calibri" w:cstheme="minorHAnsi"/>
                <w:color w:val="000000" w:themeColor="text1"/>
                <w:sz w:val="20"/>
                <w:szCs w:val="20"/>
              </w:rPr>
              <w:t>Hold data conferences with teachers to check on the usage of the unified data binder tracking system and student progress.</w:t>
            </w:r>
          </w:p>
        </w:tc>
        <w:tc>
          <w:tcPr>
            <w:tcW w:w="1530" w:type="dxa"/>
            <w:shd w:val="clear" w:color="auto" w:fill="FFFFFF" w:themeFill="background1"/>
          </w:tcPr>
          <w:p w14:paraId="538AAC12" w14:textId="68390A43" w:rsidR="674C2EF9" w:rsidRPr="009C3454" w:rsidRDefault="674C2EF9" w:rsidP="674C2EF9">
            <w:pPr>
              <w:jc w:val="center"/>
              <w:rPr>
                <w:rFonts w:cstheme="minorHAnsi"/>
                <w:sz w:val="20"/>
                <w:szCs w:val="20"/>
              </w:rPr>
            </w:pPr>
            <w:r w:rsidRPr="009C3454">
              <w:rPr>
                <w:rFonts w:eastAsia="Calibri" w:cstheme="minorHAnsi"/>
                <w:color w:val="000000" w:themeColor="text1"/>
                <w:sz w:val="20"/>
                <w:szCs w:val="20"/>
              </w:rPr>
              <w:t>3/31/2</w:t>
            </w:r>
            <w:r w:rsidR="6165FC83" w:rsidRPr="009C3454">
              <w:rPr>
                <w:rFonts w:eastAsia="Calibri" w:cstheme="minorHAnsi"/>
                <w:color w:val="000000" w:themeColor="text1"/>
                <w:sz w:val="20"/>
                <w:szCs w:val="20"/>
              </w:rPr>
              <w:t>6</w:t>
            </w:r>
          </w:p>
        </w:tc>
        <w:tc>
          <w:tcPr>
            <w:tcW w:w="1440" w:type="dxa"/>
            <w:shd w:val="clear" w:color="auto" w:fill="FFFFFF" w:themeFill="background1"/>
          </w:tcPr>
          <w:p w14:paraId="45118EA1" w14:textId="50180DF9" w:rsidR="674C2EF9" w:rsidRPr="009C3454" w:rsidRDefault="674C2EF9" w:rsidP="674C2EF9">
            <w:pPr>
              <w:jc w:val="center"/>
              <w:rPr>
                <w:rFonts w:cstheme="minorHAnsi"/>
                <w:sz w:val="20"/>
                <w:szCs w:val="20"/>
              </w:rPr>
            </w:pPr>
            <w:r w:rsidRPr="009C3454">
              <w:rPr>
                <w:rFonts w:eastAsia="Calibri" w:cstheme="minorHAnsi"/>
                <w:color w:val="000000" w:themeColor="text1"/>
                <w:sz w:val="20"/>
                <w:szCs w:val="20"/>
              </w:rPr>
              <w:t>Dow/Murphy</w:t>
            </w:r>
          </w:p>
          <w:p w14:paraId="2D805891" w14:textId="0D693F62" w:rsidR="674C2EF9" w:rsidRPr="009C3454" w:rsidRDefault="674C2EF9" w:rsidP="674C2EF9">
            <w:pPr>
              <w:jc w:val="center"/>
              <w:rPr>
                <w:rFonts w:cstheme="minorHAnsi"/>
                <w:sz w:val="20"/>
                <w:szCs w:val="20"/>
              </w:rPr>
            </w:pPr>
            <w:r w:rsidRPr="009C3454">
              <w:rPr>
                <w:rFonts w:eastAsia="Calibri" w:cstheme="minorHAnsi"/>
                <w:sz w:val="20"/>
                <w:szCs w:val="20"/>
              </w:rPr>
              <w:t xml:space="preserve"> </w:t>
            </w:r>
          </w:p>
        </w:tc>
        <w:tc>
          <w:tcPr>
            <w:tcW w:w="2430" w:type="dxa"/>
            <w:shd w:val="clear" w:color="auto" w:fill="FFFFFF" w:themeFill="background1"/>
          </w:tcPr>
          <w:p w14:paraId="0EB76ADA" w14:textId="43626F70" w:rsidR="674C2EF9" w:rsidRPr="009C3454" w:rsidRDefault="674C2EF9" w:rsidP="674C2EF9">
            <w:pPr>
              <w:jc w:val="center"/>
              <w:rPr>
                <w:rFonts w:cstheme="minorHAnsi"/>
                <w:sz w:val="20"/>
                <w:szCs w:val="20"/>
              </w:rPr>
            </w:pPr>
            <w:r w:rsidRPr="009C3454">
              <w:rPr>
                <w:rFonts w:eastAsia="Calibri" w:cstheme="minorHAnsi"/>
                <w:color w:val="000000" w:themeColor="text1"/>
                <w:sz w:val="20"/>
                <w:szCs w:val="20"/>
              </w:rPr>
              <w:t>time</w:t>
            </w:r>
          </w:p>
        </w:tc>
        <w:tc>
          <w:tcPr>
            <w:tcW w:w="360" w:type="dxa"/>
            <w:shd w:val="clear" w:color="auto" w:fill="FF0000"/>
          </w:tcPr>
          <w:p w14:paraId="7D0CAB1D" w14:textId="19700746" w:rsidR="674C2EF9" w:rsidRPr="009C3454" w:rsidRDefault="674C2EF9" w:rsidP="674C2EF9">
            <w:pPr>
              <w:rPr>
                <w:rFonts w:cstheme="minorHAnsi"/>
                <w:sz w:val="20"/>
                <w:szCs w:val="20"/>
              </w:rPr>
            </w:pPr>
            <w:r w:rsidRPr="009C3454">
              <w:rPr>
                <w:rFonts w:eastAsia="Calibri" w:cstheme="minorHAnsi"/>
                <w:sz w:val="20"/>
                <w:szCs w:val="20"/>
              </w:rPr>
              <w:t xml:space="preserve"> </w:t>
            </w:r>
          </w:p>
        </w:tc>
      </w:tr>
      <w:tr w:rsidR="00B438C2" w:rsidRPr="009C3454" w14:paraId="4B1AD85B" w14:textId="77777777" w:rsidTr="674C2EF9">
        <w:trPr>
          <w:trHeight w:val="510"/>
        </w:trPr>
        <w:tc>
          <w:tcPr>
            <w:tcW w:w="4585" w:type="dxa"/>
            <w:shd w:val="clear" w:color="auto" w:fill="FFFFFF" w:themeFill="background1"/>
          </w:tcPr>
          <w:p w14:paraId="0435EC3E" w14:textId="58C73269" w:rsidR="674C2EF9" w:rsidRPr="009C3454" w:rsidRDefault="674C2EF9" w:rsidP="674C2EF9">
            <w:pPr>
              <w:rPr>
                <w:rFonts w:eastAsia="Calibri" w:cstheme="minorHAnsi"/>
                <w:color w:val="000000" w:themeColor="text1"/>
                <w:sz w:val="20"/>
                <w:szCs w:val="20"/>
              </w:rPr>
            </w:pPr>
            <w:r w:rsidRPr="009C3454">
              <w:rPr>
                <w:rFonts w:eastAsia="Calibri" w:cstheme="minorHAnsi"/>
                <w:color w:val="000000" w:themeColor="text1"/>
                <w:sz w:val="20"/>
                <w:szCs w:val="20"/>
              </w:rPr>
              <w:t>Collect work packets for home use.</w:t>
            </w:r>
          </w:p>
        </w:tc>
        <w:tc>
          <w:tcPr>
            <w:tcW w:w="1530" w:type="dxa"/>
            <w:shd w:val="clear" w:color="auto" w:fill="FFFFFF" w:themeFill="background1"/>
          </w:tcPr>
          <w:p w14:paraId="13FC4ABB" w14:textId="65BFD030" w:rsidR="674C2EF9" w:rsidRPr="009C3454" w:rsidRDefault="674C2EF9" w:rsidP="009C3454">
            <w:pPr>
              <w:spacing w:line="257" w:lineRule="auto"/>
              <w:jc w:val="center"/>
              <w:rPr>
                <w:rFonts w:cstheme="minorHAnsi"/>
                <w:sz w:val="20"/>
                <w:szCs w:val="20"/>
              </w:rPr>
            </w:pPr>
            <w:r w:rsidRPr="009C3454">
              <w:rPr>
                <w:rFonts w:eastAsia="Calibri" w:cstheme="minorHAnsi"/>
                <w:color w:val="000000" w:themeColor="text1"/>
                <w:sz w:val="20"/>
                <w:szCs w:val="20"/>
              </w:rPr>
              <w:t>4/</w:t>
            </w:r>
            <w:r w:rsidR="0AB01760" w:rsidRPr="009C3454">
              <w:rPr>
                <w:rFonts w:eastAsia="Calibri" w:cstheme="minorHAnsi"/>
                <w:color w:val="000000" w:themeColor="text1"/>
                <w:sz w:val="20"/>
                <w:szCs w:val="20"/>
              </w:rPr>
              <w:t>3</w:t>
            </w:r>
            <w:r w:rsidRPr="009C3454">
              <w:rPr>
                <w:rFonts w:eastAsia="Calibri" w:cstheme="minorHAnsi"/>
                <w:color w:val="000000" w:themeColor="text1"/>
                <w:sz w:val="20"/>
                <w:szCs w:val="20"/>
              </w:rPr>
              <w:t>/202</w:t>
            </w:r>
            <w:r w:rsidR="0909EA64" w:rsidRPr="009C3454">
              <w:rPr>
                <w:rFonts w:eastAsia="Calibri" w:cstheme="minorHAnsi"/>
                <w:color w:val="000000" w:themeColor="text1"/>
                <w:sz w:val="20"/>
                <w:szCs w:val="20"/>
              </w:rPr>
              <w:t>6</w:t>
            </w:r>
          </w:p>
        </w:tc>
        <w:tc>
          <w:tcPr>
            <w:tcW w:w="1440" w:type="dxa"/>
            <w:shd w:val="clear" w:color="auto" w:fill="FFFFFF" w:themeFill="background1"/>
          </w:tcPr>
          <w:p w14:paraId="52B788A4" w14:textId="5114E603" w:rsidR="674C2EF9" w:rsidRPr="009C3454" w:rsidRDefault="674C2EF9" w:rsidP="674C2EF9">
            <w:pPr>
              <w:spacing w:line="257" w:lineRule="auto"/>
              <w:jc w:val="center"/>
              <w:rPr>
                <w:rFonts w:cstheme="minorHAnsi"/>
                <w:sz w:val="20"/>
                <w:szCs w:val="20"/>
              </w:rPr>
            </w:pPr>
            <w:r w:rsidRPr="009C3454">
              <w:rPr>
                <w:rFonts w:eastAsia="Calibri" w:cstheme="minorHAnsi"/>
                <w:color w:val="000000" w:themeColor="text1"/>
                <w:sz w:val="20"/>
                <w:szCs w:val="20"/>
              </w:rPr>
              <w:t>Murphy</w:t>
            </w:r>
          </w:p>
        </w:tc>
        <w:tc>
          <w:tcPr>
            <w:tcW w:w="2430" w:type="dxa"/>
            <w:shd w:val="clear" w:color="auto" w:fill="FFFFFF" w:themeFill="background1"/>
          </w:tcPr>
          <w:p w14:paraId="4CC696CB" w14:textId="51D477F5" w:rsidR="674C2EF9" w:rsidRPr="009C3454" w:rsidRDefault="674C2EF9" w:rsidP="674C2EF9">
            <w:pPr>
              <w:jc w:val="center"/>
              <w:rPr>
                <w:rFonts w:cstheme="minorHAnsi"/>
                <w:sz w:val="20"/>
                <w:szCs w:val="20"/>
              </w:rPr>
            </w:pPr>
            <w:r w:rsidRPr="009C3454">
              <w:rPr>
                <w:rFonts w:eastAsia="Calibri" w:cstheme="minorHAnsi"/>
                <w:color w:val="000000" w:themeColor="text1"/>
                <w:sz w:val="20"/>
                <w:szCs w:val="20"/>
              </w:rPr>
              <w:t>materials</w:t>
            </w:r>
          </w:p>
        </w:tc>
        <w:tc>
          <w:tcPr>
            <w:tcW w:w="360" w:type="dxa"/>
            <w:shd w:val="clear" w:color="auto" w:fill="FF0000"/>
          </w:tcPr>
          <w:p w14:paraId="1BB09D9C" w14:textId="513C3EA8" w:rsidR="674C2EF9" w:rsidRPr="009C3454" w:rsidRDefault="674C2EF9" w:rsidP="674C2EF9">
            <w:pPr>
              <w:rPr>
                <w:rFonts w:cstheme="minorHAnsi"/>
                <w:sz w:val="20"/>
                <w:szCs w:val="20"/>
              </w:rPr>
            </w:pPr>
            <w:r w:rsidRPr="009C3454">
              <w:rPr>
                <w:rFonts w:eastAsia="Calibri" w:cstheme="minorHAnsi"/>
                <w:sz w:val="20"/>
                <w:szCs w:val="20"/>
              </w:rPr>
              <w:t xml:space="preserve"> </w:t>
            </w:r>
          </w:p>
        </w:tc>
      </w:tr>
      <w:tr w:rsidR="674C2EF9" w:rsidRPr="009C3454" w14:paraId="7A877022" w14:textId="77777777" w:rsidTr="674C2EF9">
        <w:trPr>
          <w:trHeight w:val="300"/>
        </w:trPr>
        <w:tc>
          <w:tcPr>
            <w:tcW w:w="4585" w:type="dxa"/>
            <w:shd w:val="clear" w:color="auto" w:fill="FFFFFF" w:themeFill="background1"/>
          </w:tcPr>
          <w:p w14:paraId="4CC16A91" w14:textId="61263666" w:rsidR="674C2EF9" w:rsidRPr="009C3454" w:rsidRDefault="674C2EF9" w:rsidP="674C2EF9">
            <w:pPr>
              <w:rPr>
                <w:rFonts w:eastAsia="Calibri" w:cstheme="minorHAnsi"/>
                <w:color w:val="000000" w:themeColor="text1"/>
                <w:sz w:val="20"/>
                <w:szCs w:val="20"/>
              </w:rPr>
            </w:pPr>
            <w:r w:rsidRPr="009C3454">
              <w:rPr>
                <w:rFonts w:eastAsia="Calibri" w:cstheme="minorHAnsi"/>
                <w:color w:val="000000" w:themeColor="text1"/>
                <w:sz w:val="20"/>
                <w:szCs w:val="20"/>
              </w:rPr>
              <w:t>Build student specific folders with “masked” graphs for each family to use at home with their child.</w:t>
            </w:r>
          </w:p>
        </w:tc>
        <w:tc>
          <w:tcPr>
            <w:tcW w:w="1530" w:type="dxa"/>
            <w:shd w:val="clear" w:color="auto" w:fill="FFFFFF" w:themeFill="background1"/>
          </w:tcPr>
          <w:p w14:paraId="0777859A" w14:textId="6ADCF29B" w:rsidR="6FC61F3A" w:rsidRPr="009C3454" w:rsidRDefault="6FC61F3A" w:rsidP="674C2EF9">
            <w:pPr>
              <w:spacing w:line="257" w:lineRule="auto"/>
              <w:jc w:val="center"/>
              <w:rPr>
                <w:rFonts w:cstheme="minorHAnsi"/>
                <w:sz w:val="20"/>
                <w:szCs w:val="20"/>
              </w:rPr>
            </w:pPr>
            <w:r w:rsidRPr="009C3454">
              <w:rPr>
                <w:rFonts w:eastAsia="Calibri" w:cstheme="minorHAnsi"/>
                <w:color w:val="000000" w:themeColor="text1"/>
                <w:sz w:val="20"/>
                <w:szCs w:val="20"/>
              </w:rPr>
              <w:t>4/3/2026</w:t>
            </w:r>
          </w:p>
          <w:p w14:paraId="6FEAA484" w14:textId="556A0D5D" w:rsidR="674C2EF9" w:rsidRPr="009C3454" w:rsidRDefault="674C2EF9" w:rsidP="009C3454">
            <w:pPr>
              <w:spacing w:line="257" w:lineRule="auto"/>
              <w:jc w:val="center"/>
              <w:rPr>
                <w:rFonts w:cstheme="minorHAnsi"/>
                <w:sz w:val="20"/>
                <w:szCs w:val="20"/>
              </w:rPr>
            </w:pPr>
            <w:r w:rsidRPr="009C3454">
              <w:rPr>
                <w:rFonts w:eastAsia="Calibri" w:cstheme="minorHAnsi"/>
                <w:sz w:val="20"/>
                <w:szCs w:val="20"/>
              </w:rPr>
              <w:t xml:space="preserve"> </w:t>
            </w:r>
          </w:p>
        </w:tc>
        <w:tc>
          <w:tcPr>
            <w:tcW w:w="1440" w:type="dxa"/>
            <w:shd w:val="clear" w:color="auto" w:fill="FFFFFF" w:themeFill="background1"/>
          </w:tcPr>
          <w:p w14:paraId="76A4B3FE" w14:textId="76801688" w:rsidR="674C2EF9" w:rsidRPr="009C3454" w:rsidRDefault="674C2EF9" w:rsidP="674C2EF9">
            <w:pPr>
              <w:spacing w:line="257" w:lineRule="auto"/>
              <w:jc w:val="center"/>
              <w:rPr>
                <w:rFonts w:cstheme="minorHAnsi"/>
                <w:sz w:val="20"/>
                <w:szCs w:val="20"/>
              </w:rPr>
            </w:pPr>
            <w:r w:rsidRPr="009C3454">
              <w:rPr>
                <w:rFonts w:eastAsia="Calibri" w:cstheme="minorHAnsi"/>
                <w:color w:val="000000" w:themeColor="text1"/>
                <w:sz w:val="20"/>
                <w:szCs w:val="20"/>
              </w:rPr>
              <w:t>Murphy</w:t>
            </w:r>
          </w:p>
        </w:tc>
        <w:tc>
          <w:tcPr>
            <w:tcW w:w="2430" w:type="dxa"/>
            <w:shd w:val="clear" w:color="auto" w:fill="FFFFFF" w:themeFill="background1"/>
          </w:tcPr>
          <w:p w14:paraId="40831D31" w14:textId="04F78E4A" w:rsidR="674C2EF9" w:rsidRPr="009C3454" w:rsidRDefault="674C2EF9" w:rsidP="674C2EF9">
            <w:pPr>
              <w:jc w:val="center"/>
              <w:rPr>
                <w:rFonts w:cstheme="minorHAnsi"/>
                <w:sz w:val="20"/>
                <w:szCs w:val="20"/>
              </w:rPr>
            </w:pPr>
            <w:r w:rsidRPr="009C3454">
              <w:rPr>
                <w:rFonts w:eastAsia="Calibri" w:cstheme="minorHAnsi"/>
                <w:color w:val="000000" w:themeColor="text1"/>
                <w:sz w:val="20"/>
                <w:szCs w:val="20"/>
              </w:rPr>
              <w:t>materials</w:t>
            </w:r>
          </w:p>
        </w:tc>
        <w:tc>
          <w:tcPr>
            <w:tcW w:w="360" w:type="dxa"/>
            <w:shd w:val="clear" w:color="auto" w:fill="FF0000"/>
          </w:tcPr>
          <w:p w14:paraId="170CBC2D" w14:textId="2E326858" w:rsidR="674C2EF9" w:rsidRPr="009C3454" w:rsidRDefault="674C2EF9" w:rsidP="674C2EF9">
            <w:pPr>
              <w:rPr>
                <w:rFonts w:cstheme="minorHAnsi"/>
                <w:sz w:val="20"/>
                <w:szCs w:val="20"/>
              </w:rPr>
            </w:pPr>
            <w:r w:rsidRPr="009C3454">
              <w:rPr>
                <w:rFonts w:eastAsia="Calibri" w:cstheme="minorHAnsi"/>
                <w:sz w:val="20"/>
                <w:szCs w:val="20"/>
              </w:rPr>
              <w:t xml:space="preserve"> </w:t>
            </w:r>
          </w:p>
        </w:tc>
      </w:tr>
      <w:tr w:rsidR="674C2EF9" w:rsidRPr="009C3454" w14:paraId="30D0056D" w14:textId="77777777" w:rsidTr="674C2EF9">
        <w:trPr>
          <w:trHeight w:val="300"/>
        </w:trPr>
        <w:tc>
          <w:tcPr>
            <w:tcW w:w="4585" w:type="dxa"/>
            <w:shd w:val="clear" w:color="auto" w:fill="FFFFFF" w:themeFill="background1"/>
          </w:tcPr>
          <w:p w14:paraId="466C4EE5" w14:textId="32822E3A" w:rsidR="674C2EF9" w:rsidRPr="009C3454" w:rsidRDefault="674C2EF9" w:rsidP="674C2EF9">
            <w:pPr>
              <w:spacing w:line="257" w:lineRule="auto"/>
              <w:rPr>
                <w:rFonts w:eastAsia="Calibri" w:cstheme="minorHAnsi"/>
                <w:color w:val="000000" w:themeColor="text1"/>
                <w:sz w:val="20"/>
                <w:szCs w:val="20"/>
              </w:rPr>
            </w:pPr>
            <w:r w:rsidRPr="009C3454">
              <w:rPr>
                <w:rFonts w:eastAsia="Calibri" w:cstheme="minorHAnsi"/>
                <w:color w:val="000000" w:themeColor="text1"/>
                <w:sz w:val="20"/>
                <w:szCs w:val="20"/>
              </w:rPr>
              <w:t>Hold data conferences with teachers to check on the usage of the unified data binder tracking system and student progress.</w:t>
            </w:r>
          </w:p>
        </w:tc>
        <w:tc>
          <w:tcPr>
            <w:tcW w:w="1530" w:type="dxa"/>
            <w:shd w:val="clear" w:color="auto" w:fill="FFFFFF" w:themeFill="background1"/>
          </w:tcPr>
          <w:p w14:paraId="7CACC4D8" w14:textId="45B6372B" w:rsidR="2F084A10" w:rsidRPr="009C3454" w:rsidRDefault="2F084A10" w:rsidP="674C2EF9">
            <w:pPr>
              <w:spacing w:line="257" w:lineRule="auto"/>
              <w:jc w:val="center"/>
              <w:rPr>
                <w:rFonts w:cstheme="minorHAnsi"/>
                <w:sz w:val="20"/>
                <w:szCs w:val="20"/>
              </w:rPr>
            </w:pPr>
            <w:r w:rsidRPr="009C3454">
              <w:rPr>
                <w:rFonts w:eastAsia="Calibri" w:cstheme="minorHAnsi"/>
                <w:color w:val="000000" w:themeColor="text1"/>
                <w:sz w:val="20"/>
                <w:szCs w:val="20"/>
              </w:rPr>
              <w:t>4/3/2026</w:t>
            </w:r>
          </w:p>
          <w:p w14:paraId="3D2F12FB" w14:textId="13B1EDB6" w:rsidR="674C2EF9" w:rsidRPr="009C3454" w:rsidRDefault="674C2EF9" w:rsidP="009C3454">
            <w:pPr>
              <w:spacing w:line="257" w:lineRule="auto"/>
              <w:jc w:val="center"/>
              <w:rPr>
                <w:rFonts w:cstheme="minorHAnsi"/>
                <w:sz w:val="20"/>
                <w:szCs w:val="20"/>
              </w:rPr>
            </w:pPr>
          </w:p>
        </w:tc>
        <w:tc>
          <w:tcPr>
            <w:tcW w:w="1440" w:type="dxa"/>
            <w:shd w:val="clear" w:color="auto" w:fill="FFFFFF" w:themeFill="background1"/>
          </w:tcPr>
          <w:p w14:paraId="6DDCA0B2" w14:textId="12F8FDA0" w:rsidR="674C2EF9" w:rsidRPr="009C3454" w:rsidRDefault="674C2EF9" w:rsidP="674C2EF9">
            <w:pPr>
              <w:spacing w:line="257" w:lineRule="auto"/>
              <w:jc w:val="center"/>
              <w:rPr>
                <w:rFonts w:cstheme="minorHAnsi"/>
                <w:sz w:val="20"/>
                <w:szCs w:val="20"/>
              </w:rPr>
            </w:pPr>
            <w:r w:rsidRPr="009C3454">
              <w:rPr>
                <w:rFonts w:eastAsia="Calibri" w:cstheme="minorHAnsi"/>
                <w:color w:val="000000" w:themeColor="text1"/>
                <w:sz w:val="20"/>
                <w:szCs w:val="20"/>
              </w:rPr>
              <w:t>Dow/Murphy</w:t>
            </w:r>
          </w:p>
        </w:tc>
        <w:tc>
          <w:tcPr>
            <w:tcW w:w="2430" w:type="dxa"/>
            <w:shd w:val="clear" w:color="auto" w:fill="FFFFFF" w:themeFill="background1"/>
          </w:tcPr>
          <w:p w14:paraId="3B976FBF" w14:textId="09F02FA7" w:rsidR="674C2EF9" w:rsidRPr="009C3454" w:rsidRDefault="674C2EF9" w:rsidP="674C2EF9">
            <w:pPr>
              <w:jc w:val="center"/>
              <w:rPr>
                <w:rFonts w:cstheme="minorHAnsi"/>
                <w:sz w:val="20"/>
                <w:szCs w:val="20"/>
              </w:rPr>
            </w:pPr>
            <w:r w:rsidRPr="009C3454">
              <w:rPr>
                <w:rFonts w:eastAsia="Calibri" w:cstheme="minorHAnsi"/>
                <w:color w:val="000000" w:themeColor="text1"/>
                <w:sz w:val="20"/>
                <w:szCs w:val="20"/>
              </w:rPr>
              <w:t>time</w:t>
            </w:r>
          </w:p>
        </w:tc>
        <w:tc>
          <w:tcPr>
            <w:tcW w:w="360" w:type="dxa"/>
            <w:shd w:val="clear" w:color="auto" w:fill="FF0000"/>
          </w:tcPr>
          <w:p w14:paraId="51F48138" w14:textId="36DD88E2" w:rsidR="674C2EF9" w:rsidRPr="009C3454" w:rsidRDefault="674C2EF9" w:rsidP="674C2EF9">
            <w:pPr>
              <w:rPr>
                <w:rFonts w:cstheme="minorHAnsi"/>
                <w:sz w:val="20"/>
                <w:szCs w:val="20"/>
              </w:rPr>
            </w:pPr>
            <w:r w:rsidRPr="009C3454">
              <w:rPr>
                <w:rFonts w:eastAsia="Calibri" w:cstheme="minorHAnsi"/>
                <w:sz w:val="20"/>
                <w:szCs w:val="20"/>
              </w:rPr>
              <w:t xml:space="preserve"> </w:t>
            </w:r>
          </w:p>
        </w:tc>
      </w:tr>
      <w:tr w:rsidR="674C2EF9" w:rsidRPr="009C3454" w14:paraId="6B8EEA7C" w14:textId="77777777" w:rsidTr="674C2EF9">
        <w:trPr>
          <w:trHeight w:val="300"/>
        </w:trPr>
        <w:tc>
          <w:tcPr>
            <w:tcW w:w="4585" w:type="dxa"/>
            <w:shd w:val="clear" w:color="auto" w:fill="FFFFFF" w:themeFill="background1"/>
          </w:tcPr>
          <w:p w14:paraId="18ED8DED" w14:textId="5FA940FC" w:rsidR="674C2EF9" w:rsidRPr="009C3454" w:rsidRDefault="674C2EF9" w:rsidP="674C2EF9">
            <w:pPr>
              <w:spacing w:line="257" w:lineRule="auto"/>
              <w:rPr>
                <w:rFonts w:eastAsia="Calibri" w:cstheme="minorHAnsi"/>
                <w:color w:val="000000" w:themeColor="text1"/>
                <w:sz w:val="20"/>
                <w:szCs w:val="20"/>
              </w:rPr>
            </w:pPr>
            <w:r w:rsidRPr="009C3454">
              <w:rPr>
                <w:rFonts w:eastAsia="Calibri" w:cstheme="minorHAnsi"/>
                <w:color w:val="000000" w:themeColor="text1"/>
                <w:sz w:val="20"/>
                <w:szCs w:val="20"/>
              </w:rPr>
              <w:t>Flyers/invitations sent home announcing Academic Parent Teacher Team night and packets for break.</w:t>
            </w:r>
          </w:p>
        </w:tc>
        <w:tc>
          <w:tcPr>
            <w:tcW w:w="1530" w:type="dxa"/>
            <w:shd w:val="clear" w:color="auto" w:fill="FFFFFF" w:themeFill="background1"/>
          </w:tcPr>
          <w:p w14:paraId="2975AF14" w14:textId="058BE0C9" w:rsidR="7E950A47" w:rsidRPr="009C3454" w:rsidRDefault="7E950A47" w:rsidP="674C2EF9">
            <w:pPr>
              <w:spacing w:line="257" w:lineRule="auto"/>
              <w:jc w:val="center"/>
              <w:rPr>
                <w:rFonts w:cstheme="minorHAnsi"/>
                <w:sz w:val="20"/>
                <w:szCs w:val="20"/>
              </w:rPr>
            </w:pPr>
            <w:r w:rsidRPr="009C3454">
              <w:rPr>
                <w:rFonts w:eastAsia="Calibri" w:cstheme="minorHAnsi"/>
                <w:color w:val="000000" w:themeColor="text1"/>
                <w:sz w:val="20"/>
                <w:szCs w:val="20"/>
              </w:rPr>
              <w:t>4/3/2026</w:t>
            </w:r>
          </w:p>
          <w:p w14:paraId="2030455C" w14:textId="307AF64D" w:rsidR="674C2EF9" w:rsidRPr="009C3454" w:rsidRDefault="674C2EF9" w:rsidP="009C3454">
            <w:pPr>
              <w:spacing w:line="257" w:lineRule="auto"/>
              <w:jc w:val="center"/>
              <w:rPr>
                <w:rFonts w:cstheme="minorHAnsi"/>
                <w:sz w:val="20"/>
                <w:szCs w:val="20"/>
              </w:rPr>
            </w:pPr>
          </w:p>
        </w:tc>
        <w:tc>
          <w:tcPr>
            <w:tcW w:w="1440" w:type="dxa"/>
            <w:shd w:val="clear" w:color="auto" w:fill="FFFFFF" w:themeFill="background1"/>
          </w:tcPr>
          <w:p w14:paraId="0D37CCE1" w14:textId="44918745" w:rsidR="674C2EF9" w:rsidRPr="009C3454" w:rsidRDefault="674C2EF9" w:rsidP="674C2EF9">
            <w:pPr>
              <w:jc w:val="center"/>
              <w:rPr>
                <w:rFonts w:cstheme="minorHAnsi"/>
                <w:sz w:val="20"/>
                <w:szCs w:val="20"/>
              </w:rPr>
            </w:pPr>
            <w:r w:rsidRPr="009C3454">
              <w:rPr>
                <w:rFonts w:eastAsia="Calibri" w:cstheme="minorHAnsi"/>
                <w:color w:val="000000" w:themeColor="text1"/>
                <w:sz w:val="20"/>
                <w:szCs w:val="20"/>
              </w:rPr>
              <w:t>Admin/ Teachers</w:t>
            </w:r>
          </w:p>
        </w:tc>
        <w:tc>
          <w:tcPr>
            <w:tcW w:w="2430" w:type="dxa"/>
            <w:shd w:val="clear" w:color="auto" w:fill="FFFFFF" w:themeFill="background1"/>
          </w:tcPr>
          <w:p w14:paraId="7F46FAB0" w14:textId="687F38BC" w:rsidR="674C2EF9" w:rsidRPr="009C3454" w:rsidRDefault="674C2EF9" w:rsidP="674C2EF9">
            <w:pPr>
              <w:jc w:val="center"/>
              <w:rPr>
                <w:rFonts w:cstheme="minorHAnsi"/>
                <w:sz w:val="20"/>
                <w:szCs w:val="20"/>
              </w:rPr>
            </w:pPr>
            <w:r w:rsidRPr="009C3454">
              <w:rPr>
                <w:rFonts w:eastAsia="Calibri" w:cstheme="minorHAnsi"/>
                <w:color w:val="000000" w:themeColor="text1"/>
                <w:sz w:val="20"/>
                <w:szCs w:val="20"/>
              </w:rPr>
              <w:t>materials</w:t>
            </w:r>
          </w:p>
        </w:tc>
        <w:tc>
          <w:tcPr>
            <w:tcW w:w="360" w:type="dxa"/>
            <w:shd w:val="clear" w:color="auto" w:fill="FF0000"/>
          </w:tcPr>
          <w:p w14:paraId="10718430" w14:textId="3083A9C0" w:rsidR="674C2EF9" w:rsidRPr="009C3454" w:rsidRDefault="674C2EF9" w:rsidP="674C2EF9">
            <w:pPr>
              <w:rPr>
                <w:rFonts w:cstheme="minorHAnsi"/>
                <w:sz w:val="20"/>
                <w:szCs w:val="20"/>
              </w:rPr>
            </w:pPr>
            <w:r w:rsidRPr="009C3454">
              <w:rPr>
                <w:rFonts w:eastAsia="Calibri" w:cstheme="minorHAnsi"/>
                <w:sz w:val="20"/>
                <w:szCs w:val="20"/>
              </w:rPr>
              <w:t xml:space="preserve"> </w:t>
            </w:r>
          </w:p>
        </w:tc>
      </w:tr>
      <w:tr w:rsidR="674C2EF9" w:rsidRPr="009C3454" w14:paraId="6DDF7FA9" w14:textId="77777777" w:rsidTr="674C2EF9">
        <w:trPr>
          <w:trHeight w:val="300"/>
        </w:trPr>
        <w:tc>
          <w:tcPr>
            <w:tcW w:w="4585" w:type="dxa"/>
            <w:shd w:val="clear" w:color="auto" w:fill="FFFFFF" w:themeFill="background1"/>
          </w:tcPr>
          <w:p w14:paraId="7F64B91A" w14:textId="75F2E345" w:rsidR="674C2EF9" w:rsidRPr="009C3454" w:rsidRDefault="674C2EF9" w:rsidP="674C2EF9">
            <w:pPr>
              <w:spacing w:line="257" w:lineRule="auto"/>
              <w:rPr>
                <w:rFonts w:eastAsia="Calibri" w:cstheme="minorHAnsi"/>
                <w:color w:val="000000" w:themeColor="text1"/>
                <w:sz w:val="20"/>
                <w:szCs w:val="20"/>
              </w:rPr>
            </w:pPr>
            <w:r w:rsidRPr="009C3454">
              <w:rPr>
                <w:rFonts w:eastAsia="Calibri" w:cstheme="minorHAnsi"/>
                <w:color w:val="000000" w:themeColor="text1"/>
                <w:sz w:val="20"/>
                <w:szCs w:val="20"/>
              </w:rPr>
              <w:t>Robo-call providing information for Academic Parent Teacher Team night</w:t>
            </w:r>
          </w:p>
        </w:tc>
        <w:tc>
          <w:tcPr>
            <w:tcW w:w="1530" w:type="dxa"/>
            <w:shd w:val="clear" w:color="auto" w:fill="FFFFFF" w:themeFill="background1"/>
          </w:tcPr>
          <w:p w14:paraId="4C4E1B7A" w14:textId="515C07F3" w:rsidR="316D3A1C" w:rsidRPr="009C3454" w:rsidRDefault="316D3A1C" w:rsidP="674C2EF9">
            <w:pPr>
              <w:spacing w:line="257" w:lineRule="auto"/>
              <w:jc w:val="center"/>
              <w:rPr>
                <w:rFonts w:cstheme="minorHAnsi"/>
                <w:sz w:val="20"/>
                <w:szCs w:val="20"/>
              </w:rPr>
            </w:pPr>
            <w:r w:rsidRPr="009C3454">
              <w:rPr>
                <w:rFonts w:eastAsia="Calibri" w:cstheme="minorHAnsi"/>
                <w:color w:val="000000" w:themeColor="text1"/>
                <w:sz w:val="20"/>
                <w:szCs w:val="20"/>
              </w:rPr>
              <w:t>4/3/2026</w:t>
            </w:r>
            <w:r w:rsidR="674C2EF9" w:rsidRPr="009C3454">
              <w:rPr>
                <w:rFonts w:eastAsia="Calibri" w:cstheme="minorHAnsi"/>
                <w:sz w:val="20"/>
                <w:szCs w:val="20"/>
              </w:rPr>
              <w:t xml:space="preserve"> </w:t>
            </w:r>
          </w:p>
          <w:p w14:paraId="0A489B82" w14:textId="083E158D" w:rsidR="674C2EF9" w:rsidRPr="009C3454" w:rsidRDefault="674C2EF9" w:rsidP="009C3454">
            <w:pPr>
              <w:spacing w:line="257" w:lineRule="auto"/>
              <w:rPr>
                <w:rFonts w:cstheme="minorHAnsi"/>
                <w:sz w:val="20"/>
                <w:szCs w:val="20"/>
              </w:rPr>
            </w:pPr>
          </w:p>
        </w:tc>
        <w:tc>
          <w:tcPr>
            <w:tcW w:w="1440" w:type="dxa"/>
            <w:shd w:val="clear" w:color="auto" w:fill="FFFFFF" w:themeFill="background1"/>
          </w:tcPr>
          <w:p w14:paraId="32295267" w14:textId="47AB6DE3" w:rsidR="674C2EF9" w:rsidRPr="009C3454" w:rsidRDefault="674C2EF9" w:rsidP="674C2EF9">
            <w:pPr>
              <w:spacing w:line="257" w:lineRule="auto"/>
              <w:jc w:val="center"/>
              <w:rPr>
                <w:rFonts w:cstheme="minorHAnsi"/>
                <w:sz w:val="20"/>
                <w:szCs w:val="20"/>
              </w:rPr>
            </w:pPr>
            <w:r w:rsidRPr="009C3454">
              <w:rPr>
                <w:rFonts w:eastAsia="Calibri" w:cstheme="minorHAnsi"/>
                <w:color w:val="000000" w:themeColor="text1"/>
                <w:sz w:val="20"/>
                <w:szCs w:val="20"/>
              </w:rPr>
              <w:t>Dow</w:t>
            </w:r>
          </w:p>
        </w:tc>
        <w:tc>
          <w:tcPr>
            <w:tcW w:w="2430" w:type="dxa"/>
            <w:shd w:val="clear" w:color="auto" w:fill="FFFFFF" w:themeFill="background1"/>
          </w:tcPr>
          <w:p w14:paraId="1DE643C1" w14:textId="41E8F563" w:rsidR="674C2EF9" w:rsidRPr="009C3454" w:rsidRDefault="674C2EF9" w:rsidP="674C2EF9">
            <w:pPr>
              <w:jc w:val="center"/>
              <w:rPr>
                <w:rFonts w:cstheme="minorHAnsi"/>
                <w:sz w:val="20"/>
                <w:szCs w:val="20"/>
              </w:rPr>
            </w:pPr>
            <w:r w:rsidRPr="009C3454">
              <w:rPr>
                <w:rFonts w:eastAsia="Calibri" w:cstheme="minorHAnsi"/>
                <w:color w:val="000000" w:themeColor="text1"/>
                <w:sz w:val="20"/>
                <w:szCs w:val="20"/>
              </w:rPr>
              <w:t>time</w:t>
            </w:r>
          </w:p>
        </w:tc>
        <w:tc>
          <w:tcPr>
            <w:tcW w:w="360" w:type="dxa"/>
            <w:shd w:val="clear" w:color="auto" w:fill="FF0000"/>
          </w:tcPr>
          <w:p w14:paraId="7071CF8F" w14:textId="0C85E585" w:rsidR="674C2EF9" w:rsidRPr="009C3454" w:rsidRDefault="674C2EF9" w:rsidP="674C2EF9">
            <w:pPr>
              <w:rPr>
                <w:rFonts w:cstheme="minorHAnsi"/>
                <w:sz w:val="20"/>
                <w:szCs w:val="20"/>
              </w:rPr>
            </w:pPr>
            <w:r w:rsidRPr="009C3454">
              <w:rPr>
                <w:rFonts w:eastAsia="Calibri" w:cstheme="minorHAnsi"/>
                <w:sz w:val="20"/>
                <w:szCs w:val="20"/>
              </w:rPr>
              <w:t xml:space="preserve"> </w:t>
            </w:r>
          </w:p>
        </w:tc>
      </w:tr>
      <w:tr w:rsidR="674C2EF9" w:rsidRPr="009C3454" w14:paraId="384C86D4" w14:textId="77777777" w:rsidTr="674C2EF9">
        <w:trPr>
          <w:trHeight w:val="300"/>
        </w:trPr>
        <w:tc>
          <w:tcPr>
            <w:tcW w:w="4585" w:type="dxa"/>
            <w:shd w:val="clear" w:color="auto" w:fill="FFFFFF" w:themeFill="background1"/>
          </w:tcPr>
          <w:p w14:paraId="457FC356" w14:textId="6C7CFDE7" w:rsidR="674C2EF9" w:rsidRPr="009C3454" w:rsidRDefault="674C2EF9" w:rsidP="674C2EF9">
            <w:pPr>
              <w:spacing w:line="257" w:lineRule="auto"/>
              <w:rPr>
                <w:rFonts w:eastAsia="Calibri" w:cstheme="minorHAnsi"/>
                <w:color w:val="000000" w:themeColor="text1"/>
                <w:sz w:val="20"/>
                <w:szCs w:val="20"/>
              </w:rPr>
            </w:pPr>
            <w:r w:rsidRPr="009C3454">
              <w:rPr>
                <w:rFonts w:eastAsia="Calibri" w:cstheme="minorHAnsi"/>
                <w:color w:val="000000" w:themeColor="text1"/>
                <w:sz w:val="20"/>
                <w:szCs w:val="20"/>
              </w:rPr>
              <w:t>Teacher initiated calls/messages home confirming Academic Parent Teacher Team night.</w:t>
            </w:r>
          </w:p>
        </w:tc>
        <w:tc>
          <w:tcPr>
            <w:tcW w:w="1530" w:type="dxa"/>
            <w:shd w:val="clear" w:color="auto" w:fill="FFFFFF" w:themeFill="background1"/>
          </w:tcPr>
          <w:p w14:paraId="27C5D13A" w14:textId="2FC3DB2B" w:rsidR="674C2EF9" w:rsidRPr="009C3454" w:rsidRDefault="5E296E72" w:rsidP="009C3454">
            <w:pPr>
              <w:spacing w:line="257" w:lineRule="auto"/>
              <w:jc w:val="center"/>
              <w:rPr>
                <w:rFonts w:cstheme="minorHAnsi"/>
                <w:sz w:val="20"/>
                <w:szCs w:val="20"/>
              </w:rPr>
            </w:pPr>
            <w:r w:rsidRPr="009C3454">
              <w:rPr>
                <w:rFonts w:eastAsia="Calibri" w:cstheme="minorHAnsi"/>
                <w:color w:val="000000" w:themeColor="text1"/>
                <w:sz w:val="20"/>
                <w:szCs w:val="20"/>
              </w:rPr>
              <w:t>4/3/2026</w:t>
            </w:r>
          </w:p>
        </w:tc>
        <w:tc>
          <w:tcPr>
            <w:tcW w:w="1440" w:type="dxa"/>
            <w:shd w:val="clear" w:color="auto" w:fill="FFFFFF" w:themeFill="background1"/>
          </w:tcPr>
          <w:p w14:paraId="357BE028" w14:textId="4C77A8F5" w:rsidR="674C2EF9" w:rsidRPr="009C3454" w:rsidRDefault="674C2EF9" w:rsidP="674C2EF9">
            <w:pPr>
              <w:jc w:val="center"/>
              <w:rPr>
                <w:rFonts w:cstheme="minorHAnsi"/>
                <w:sz w:val="20"/>
                <w:szCs w:val="20"/>
              </w:rPr>
            </w:pPr>
            <w:r w:rsidRPr="009C3454">
              <w:rPr>
                <w:rFonts w:eastAsia="Calibri" w:cstheme="minorHAnsi"/>
                <w:color w:val="000000" w:themeColor="text1"/>
                <w:sz w:val="20"/>
                <w:szCs w:val="20"/>
              </w:rPr>
              <w:t>Teachers</w:t>
            </w:r>
          </w:p>
        </w:tc>
        <w:tc>
          <w:tcPr>
            <w:tcW w:w="2430" w:type="dxa"/>
            <w:shd w:val="clear" w:color="auto" w:fill="FFFFFF" w:themeFill="background1"/>
          </w:tcPr>
          <w:p w14:paraId="4BCF6B2D" w14:textId="781E83E7" w:rsidR="674C2EF9" w:rsidRPr="009C3454" w:rsidRDefault="674C2EF9" w:rsidP="674C2EF9">
            <w:pPr>
              <w:jc w:val="center"/>
              <w:rPr>
                <w:rFonts w:cstheme="minorHAnsi"/>
                <w:sz w:val="20"/>
                <w:szCs w:val="20"/>
              </w:rPr>
            </w:pPr>
            <w:r w:rsidRPr="009C3454">
              <w:rPr>
                <w:rFonts w:eastAsia="Calibri" w:cstheme="minorHAnsi"/>
                <w:color w:val="000000" w:themeColor="text1"/>
                <w:sz w:val="20"/>
                <w:szCs w:val="20"/>
              </w:rPr>
              <w:t>time</w:t>
            </w:r>
          </w:p>
        </w:tc>
        <w:tc>
          <w:tcPr>
            <w:tcW w:w="360" w:type="dxa"/>
            <w:shd w:val="clear" w:color="auto" w:fill="FF0000"/>
          </w:tcPr>
          <w:p w14:paraId="5AB82E8C" w14:textId="0A633EC5" w:rsidR="674C2EF9" w:rsidRPr="009C3454" w:rsidRDefault="674C2EF9" w:rsidP="674C2EF9">
            <w:pPr>
              <w:rPr>
                <w:rFonts w:cstheme="minorHAnsi"/>
                <w:sz w:val="20"/>
                <w:szCs w:val="20"/>
              </w:rPr>
            </w:pPr>
            <w:r w:rsidRPr="009C3454">
              <w:rPr>
                <w:rFonts w:eastAsia="Calibri" w:cstheme="minorHAnsi"/>
                <w:sz w:val="20"/>
                <w:szCs w:val="20"/>
              </w:rPr>
              <w:t xml:space="preserve"> </w:t>
            </w:r>
          </w:p>
        </w:tc>
      </w:tr>
      <w:tr w:rsidR="674C2EF9" w:rsidRPr="009C3454" w14:paraId="0173CB0F" w14:textId="77777777" w:rsidTr="674C2EF9">
        <w:trPr>
          <w:trHeight w:val="300"/>
        </w:trPr>
        <w:tc>
          <w:tcPr>
            <w:tcW w:w="4585" w:type="dxa"/>
            <w:shd w:val="clear" w:color="auto" w:fill="FFFFFF" w:themeFill="background1"/>
          </w:tcPr>
          <w:p w14:paraId="77A80B67" w14:textId="346F087A" w:rsidR="674C2EF9" w:rsidRPr="009C3454" w:rsidRDefault="674C2EF9" w:rsidP="674C2EF9">
            <w:pPr>
              <w:spacing w:line="257" w:lineRule="auto"/>
              <w:rPr>
                <w:rFonts w:eastAsia="Calibri" w:cstheme="minorHAnsi"/>
                <w:color w:val="000000" w:themeColor="text1"/>
                <w:sz w:val="20"/>
                <w:szCs w:val="20"/>
              </w:rPr>
            </w:pPr>
            <w:r w:rsidRPr="009C3454">
              <w:rPr>
                <w:rFonts w:eastAsia="Calibri" w:cstheme="minorHAnsi"/>
                <w:color w:val="000000" w:themeColor="text1"/>
                <w:sz w:val="20"/>
                <w:szCs w:val="20"/>
              </w:rPr>
              <w:t>Host evening Academic Parent Teacher Team night where parents interact with teacher and each other to learn materials and set new goals for student progress and time working at home.</w:t>
            </w:r>
          </w:p>
        </w:tc>
        <w:tc>
          <w:tcPr>
            <w:tcW w:w="1530" w:type="dxa"/>
            <w:shd w:val="clear" w:color="auto" w:fill="FFFFFF" w:themeFill="background1"/>
          </w:tcPr>
          <w:p w14:paraId="232B0450" w14:textId="226565B1" w:rsidR="674C2EF9" w:rsidRPr="009C3454" w:rsidRDefault="674C2EF9" w:rsidP="674C2EF9">
            <w:pPr>
              <w:spacing w:line="257" w:lineRule="auto"/>
              <w:jc w:val="center"/>
              <w:rPr>
                <w:rFonts w:cstheme="minorHAnsi"/>
                <w:sz w:val="20"/>
                <w:szCs w:val="20"/>
              </w:rPr>
            </w:pPr>
            <w:r w:rsidRPr="009C3454">
              <w:rPr>
                <w:rFonts w:eastAsia="Calibri" w:cstheme="minorHAnsi"/>
                <w:color w:val="000000" w:themeColor="text1"/>
                <w:sz w:val="20"/>
                <w:szCs w:val="20"/>
              </w:rPr>
              <w:t>4/1</w:t>
            </w:r>
            <w:r w:rsidR="0E5338E6" w:rsidRPr="009C3454">
              <w:rPr>
                <w:rFonts w:eastAsia="Calibri" w:cstheme="minorHAnsi"/>
                <w:color w:val="000000" w:themeColor="text1"/>
                <w:sz w:val="20"/>
                <w:szCs w:val="20"/>
              </w:rPr>
              <w:t>0</w:t>
            </w:r>
            <w:r w:rsidRPr="009C3454">
              <w:rPr>
                <w:rFonts w:eastAsia="Calibri" w:cstheme="minorHAnsi"/>
                <w:color w:val="000000" w:themeColor="text1"/>
                <w:sz w:val="20"/>
                <w:szCs w:val="20"/>
              </w:rPr>
              <w:t>/202</w:t>
            </w:r>
            <w:r w:rsidR="4F5B1BA7" w:rsidRPr="009C3454">
              <w:rPr>
                <w:rFonts w:eastAsia="Calibri" w:cstheme="minorHAnsi"/>
                <w:color w:val="000000" w:themeColor="text1"/>
                <w:sz w:val="20"/>
                <w:szCs w:val="20"/>
              </w:rPr>
              <w:t>6</w:t>
            </w:r>
          </w:p>
        </w:tc>
        <w:tc>
          <w:tcPr>
            <w:tcW w:w="1440" w:type="dxa"/>
            <w:shd w:val="clear" w:color="auto" w:fill="FFFFFF" w:themeFill="background1"/>
          </w:tcPr>
          <w:p w14:paraId="73D8AA17" w14:textId="4B8D48B7" w:rsidR="674C2EF9" w:rsidRPr="009C3454" w:rsidRDefault="674C2EF9" w:rsidP="674C2EF9">
            <w:pPr>
              <w:jc w:val="center"/>
              <w:rPr>
                <w:rFonts w:cstheme="minorHAnsi"/>
                <w:sz w:val="20"/>
                <w:szCs w:val="20"/>
              </w:rPr>
            </w:pPr>
            <w:r w:rsidRPr="009C3454">
              <w:rPr>
                <w:rFonts w:eastAsia="Calibri" w:cstheme="minorHAnsi"/>
                <w:color w:val="000000" w:themeColor="text1"/>
                <w:sz w:val="20"/>
                <w:szCs w:val="20"/>
              </w:rPr>
              <w:t>Staff</w:t>
            </w:r>
          </w:p>
        </w:tc>
        <w:tc>
          <w:tcPr>
            <w:tcW w:w="2430" w:type="dxa"/>
            <w:shd w:val="clear" w:color="auto" w:fill="FFFFFF" w:themeFill="background1"/>
          </w:tcPr>
          <w:p w14:paraId="71A8EB69" w14:textId="1A5719DD" w:rsidR="674C2EF9" w:rsidRPr="009C3454" w:rsidRDefault="674C2EF9" w:rsidP="674C2EF9">
            <w:pPr>
              <w:jc w:val="center"/>
              <w:rPr>
                <w:rFonts w:cstheme="minorHAnsi"/>
                <w:sz w:val="20"/>
                <w:szCs w:val="20"/>
              </w:rPr>
            </w:pPr>
            <w:r w:rsidRPr="009C3454">
              <w:rPr>
                <w:rFonts w:eastAsia="Calibri" w:cstheme="minorHAnsi"/>
                <w:color w:val="000000" w:themeColor="text1"/>
                <w:sz w:val="20"/>
                <w:szCs w:val="20"/>
              </w:rPr>
              <w:t>Budget, time, materials</w:t>
            </w:r>
          </w:p>
        </w:tc>
        <w:tc>
          <w:tcPr>
            <w:tcW w:w="360" w:type="dxa"/>
            <w:shd w:val="clear" w:color="auto" w:fill="FF0000"/>
          </w:tcPr>
          <w:p w14:paraId="26C31FAF" w14:textId="289A8EB1" w:rsidR="674C2EF9" w:rsidRPr="009C3454" w:rsidRDefault="674C2EF9" w:rsidP="674C2EF9">
            <w:pPr>
              <w:rPr>
                <w:rFonts w:cstheme="minorHAnsi"/>
                <w:sz w:val="20"/>
                <w:szCs w:val="20"/>
              </w:rPr>
            </w:pPr>
            <w:r w:rsidRPr="009C3454">
              <w:rPr>
                <w:rFonts w:eastAsia="Calibri" w:cstheme="minorHAnsi"/>
                <w:sz w:val="20"/>
                <w:szCs w:val="20"/>
              </w:rPr>
              <w:t xml:space="preserve"> </w:t>
            </w:r>
          </w:p>
        </w:tc>
      </w:tr>
      <w:tr w:rsidR="674C2EF9" w:rsidRPr="009C3454" w14:paraId="50E6D7E8" w14:textId="77777777" w:rsidTr="674C2EF9">
        <w:trPr>
          <w:trHeight w:val="300"/>
        </w:trPr>
        <w:tc>
          <w:tcPr>
            <w:tcW w:w="4585" w:type="dxa"/>
            <w:shd w:val="clear" w:color="auto" w:fill="FFFFFF" w:themeFill="background1"/>
          </w:tcPr>
          <w:p w14:paraId="18561E12" w14:textId="2B756B30" w:rsidR="674C2EF9" w:rsidRPr="009C3454" w:rsidRDefault="674C2EF9" w:rsidP="674C2EF9">
            <w:pPr>
              <w:spacing w:line="257" w:lineRule="auto"/>
              <w:rPr>
                <w:rFonts w:eastAsia="Calibri" w:cstheme="minorHAnsi"/>
                <w:color w:val="000000" w:themeColor="text1"/>
                <w:sz w:val="20"/>
                <w:szCs w:val="20"/>
              </w:rPr>
            </w:pPr>
            <w:r w:rsidRPr="009C3454">
              <w:rPr>
                <w:rFonts w:eastAsia="Calibri" w:cstheme="minorHAnsi"/>
                <w:color w:val="000000" w:themeColor="text1"/>
                <w:sz w:val="20"/>
                <w:szCs w:val="20"/>
              </w:rPr>
              <w:t>Flyers/invitations sent home announcing Academic Parent Teacher Team night and packets for break.</w:t>
            </w:r>
          </w:p>
        </w:tc>
        <w:tc>
          <w:tcPr>
            <w:tcW w:w="1530" w:type="dxa"/>
            <w:shd w:val="clear" w:color="auto" w:fill="FFFFFF" w:themeFill="background1"/>
          </w:tcPr>
          <w:p w14:paraId="128A5716" w14:textId="60DC417D" w:rsidR="674C2EF9" w:rsidRPr="009C3454" w:rsidRDefault="674C2EF9" w:rsidP="674C2EF9">
            <w:pPr>
              <w:spacing w:line="257" w:lineRule="auto"/>
              <w:jc w:val="center"/>
              <w:rPr>
                <w:rFonts w:cstheme="minorHAnsi"/>
                <w:sz w:val="20"/>
                <w:szCs w:val="20"/>
              </w:rPr>
            </w:pPr>
            <w:r w:rsidRPr="009C3454">
              <w:rPr>
                <w:rFonts w:eastAsia="Calibri" w:cstheme="minorHAnsi"/>
                <w:color w:val="000000" w:themeColor="text1"/>
                <w:sz w:val="20"/>
                <w:szCs w:val="20"/>
              </w:rPr>
              <w:t>6/5/202</w:t>
            </w:r>
            <w:r w:rsidR="3A4F42C1" w:rsidRPr="009C3454">
              <w:rPr>
                <w:rFonts w:eastAsia="Calibri" w:cstheme="minorHAnsi"/>
                <w:color w:val="000000" w:themeColor="text1"/>
                <w:sz w:val="20"/>
                <w:szCs w:val="20"/>
              </w:rPr>
              <w:t>6</w:t>
            </w:r>
          </w:p>
        </w:tc>
        <w:tc>
          <w:tcPr>
            <w:tcW w:w="1440" w:type="dxa"/>
            <w:shd w:val="clear" w:color="auto" w:fill="FFFFFF" w:themeFill="background1"/>
          </w:tcPr>
          <w:p w14:paraId="2454BA0B" w14:textId="2C082517" w:rsidR="674C2EF9" w:rsidRPr="009C3454" w:rsidRDefault="674C2EF9" w:rsidP="674C2EF9">
            <w:pPr>
              <w:jc w:val="center"/>
              <w:rPr>
                <w:rFonts w:cstheme="minorHAnsi"/>
                <w:sz w:val="20"/>
                <w:szCs w:val="20"/>
              </w:rPr>
            </w:pPr>
            <w:r w:rsidRPr="009C3454">
              <w:rPr>
                <w:rFonts w:eastAsia="Calibri" w:cstheme="minorHAnsi"/>
                <w:color w:val="000000" w:themeColor="text1"/>
                <w:sz w:val="20"/>
                <w:szCs w:val="20"/>
              </w:rPr>
              <w:t>Admin/ Teachers</w:t>
            </w:r>
          </w:p>
        </w:tc>
        <w:tc>
          <w:tcPr>
            <w:tcW w:w="2430" w:type="dxa"/>
            <w:shd w:val="clear" w:color="auto" w:fill="FFFFFF" w:themeFill="background1"/>
          </w:tcPr>
          <w:p w14:paraId="7A1CC827" w14:textId="2D1F5ED8" w:rsidR="674C2EF9" w:rsidRPr="009C3454" w:rsidRDefault="674C2EF9" w:rsidP="674C2EF9">
            <w:pPr>
              <w:jc w:val="center"/>
              <w:rPr>
                <w:rFonts w:cstheme="minorHAnsi"/>
                <w:sz w:val="20"/>
                <w:szCs w:val="20"/>
              </w:rPr>
            </w:pPr>
            <w:r w:rsidRPr="009C3454">
              <w:rPr>
                <w:rFonts w:eastAsia="Calibri" w:cstheme="minorHAnsi"/>
                <w:color w:val="000000" w:themeColor="text1"/>
                <w:sz w:val="20"/>
                <w:szCs w:val="20"/>
              </w:rPr>
              <w:t>materials</w:t>
            </w:r>
          </w:p>
        </w:tc>
        <w:tc>
          <w:tcPr>
            <w:tcW w:w="360" w:type="dxa"/>
            <w:shd w:val="clear" w:color="auto" w:fill="FF0000"/>
          </w:tcPr>
          <w:p w14:paraId="6945F666" w14:textId="4674ABA4" w:rsidR="674C2EF9" w:rsidRPr="009C3454" w:rsidRDefault="674C2EF9" w:rsidP="674C2EF9">
            <w:pPr>
              <w:rPr>
                <w:rFonts w:cstheme="minorHAnsi"/>
                <w:sz w:val="20"/>
                <w:szCs w:val="20"/>
              </w:rPr>
            </w:pPr>
            <w:r w:rsidRPr="009C3454">
              <w:rPr>
                <w:rFonts w:eastAsia="Calibri" w:cstheme="minorHAnsi"/>
                <w:sz w:val="20"/>
                <w:szCs w:val="20"/>
              </w:rPr>
              <w:t xml:space="preserve"> </w:t>
            </w:r>
          </w:p>
        </w:tc>
      </w:tr>
      <w:tr w:rsidR="674C2EF9" w:rsidRPr="009C3454" w14:paraId="56ED400A" w14:textId="77777777" w:rsidTr="674C2EF9">
        <w:trPr>
          <w:trHeight w:val="300"/>
        </w:trPr>
        <w:tc>
          <w:tcPr>
            <w:tcW w:w="4585" w:type="dxa"/>
            <w:shd w:val="clear" w:color="auto" w:fill="FFFFFF" w:themeFill="background1"/>
          </w:tcPr>
          <w:p w14:paraId="3644C869" w14:textId="43CE71E0" w:rsidR="674C2EF9" w:rsidRPr="009C3454" w:rsidRDefault="674C2EF9" w:rsidP="674C2EF9">
            <w:pPr>
              <w:spacing w:line="257" w:lineRule="auto"/>
              <w:rPr>
                <w:rFonts w:eastAsia="Calibri" w:cstheme="minorHAnsi"/>
                <w:color w:val="000000" w:themeColor="text1"/>
                <w:sz w:val="20"/>
                <w:szCs w:val="20"/>
              </w:rPr>
            </w:pPr>
            <w:r w:rsidRPr="009C3454">
              <w:rPr>
                <w:rFonts w:eastAsia="Calibri" w:cstheme="minorHAnsi"/>
                <w:color w:val="000000" w:themeColor="text1"/>
                <w:sz w:val="20"/>
                <w:szCs w:val="20"/>
              </w:rPr>
              <w:t>Robo-call providing information for Academic Parent Teacher Team night</w:t>
            </w:r>
          </w:p>
        </w:tc>
        <w:tc>
          <w:tcPr>
            <w:tcW w:w="1530" w:type="dxa"/>
            <w:shd w:val="clear" w:color="auto" w:fill="FFFFFF" w:themeFill="background1"/>
          </w:tcPr>
          <w:p w14:paraId="6274B721" w14:textId="058B3AE8" w:rsidR="674C2EF9" w:rsidRPr="009C3454" w:rsidRDefault="674C2EF9" w:rsidP="674C2EF9">
            <w:pPr>
              <w:spacing w:line="257" w:lineRule="auto"/>
              <w:jc w:val="center"/>
              <w:rPr>
                <w:rFonts w:cstheme="minorHAnsi"/>
                <w:sz w:val="20"/>
                <w:szCs w:val="20"/>
              </w:rPr>
            </w:pPr>
            <w:r w:rsidRPr="009C3454">
              <w:rPr>
                <w:rFonts w:eastAsia="Calibri" w:cstheme="minorHAnsi"/>
                <w:color w:val="000000" w:themeColor="text1"/>
                <w:sz w:val="20"/>
                <w:szCs w:val="20"/>
              </w:rPr>
              <w:t>6/5/202</w:t>
            </w:r>
            <w:r w:rsidR="10F5153B" w:rsidRPr="009C3454">
              <w:rPr>
                <w:rFonts w:eastAsia="Calibri" w:cstheme="minorHAnsi"/>
                <w:color w:val="000000" w:themeColor="text1"/>
                <w:sz w:val="20"/>
                <w:szCs w:val="20"/>
              </w:rPr>
              <w:t>6</w:t>
            </w:r>
          </w:p>
          <w:p w14:paraId="026A46FB" w14:textId="5859F0F1" w:rsidR="674C2EF9" w:rsidRPr="009C3454" w:rsidRDefault="674C2EF9" w:rsidP="009C3454">
            <w:pPr>
              <w:spacing w:line="257" w:lineRule="auto"/>
              <w:jc w:val="center"/>
              <w:rPr>
                <w:rFonts w:cstheme="minorHAnsi"/>
                <w:sz w:val="20"/>
                <w:szCs w:val="20"/>
              </w:rPr>
            </w:pPr>
          </w:p>
        </w:tc>
        <w:tc>
          <w:tcPr>
            <w:tcW w:w="1440" w:type="dxa"/>
            <w:shd w:val="clear" w:color="auto" w:fill="FFFFFF" w:themeFill="background1"/>
          </w:tcPr>
          <w:p w14:paraId="34CFE9A2" w14:textId="18D95A62" w:rsidR="674C2EF9" w:rsidRPr="009C3454" w:rsidRDefault="674C2EF9" w:rsidP="674C2EF9">
            <w:pPr>
              <w:spacing w:line="257" w:lineRule="auto"/>
              <w:jc w:val="center"/>
              <w:rPr>
                <w:rFonts w:cstheme="minorHAnsi"/>
                <w:sz w:val="20"/>
                <w:szCs w:val="20"/>
              </w:rPr>
            </w:pPr>
            <w:r w:rsidRPr="009C3454">
              <w:rPr>
                <w:rFonts w:eastAsia="Calibri" w:cstheme="minorHAnsi"/>
                <w:color w:val="000000" w:themeColor="text1"/>
                <w:sz w:val="20"/>
                <w:szCs w:val="20"/>
              </w:rPr>
              <w:t>Dow</w:t>
            </w:r>
          </w:p>
        </w:tc>
        <w:tc>
          <w:tcPr>
            <w:tcW w:w="2430" w:type="dxa"/>
            <w:shd w:val="clear" w:color="auto" w:fill="FFFFFF" w:themeFill="background1"/>
          </w:tcPr>
          <w:p w14:paraId="787BC6CF" w14:textId="2E372290" w:rsidR="674C2EF9" w:rsidRPr="009C3454" w:rsidRDefault="674C2EF9" w:rsidP="674C2EF9">
            <w:pPr>
              <w:jc w:val="center"/>
              <w:rPr>
                <w:rFonts w:cstheme="minorHAnsi"/>
                <w:sz w:val="20"/>
                <w:szCs w:val="20"/>
              </w:rPr>
            </w:pPr>
            <w:r w:rsidRPr="009C3454">
              <w:rPr>
                <w:rFonts w:eastAsia="Calibri" w:cstheme="minorHAnsi"/>
                <w:color w:val="000000" w:themeColor="text1"/>
                <w:sz w:val="20"/>
                <w:szCs w:val="20"/>
              </w:rPr>
              <w:t>time</w:t>
            </w:r>
          </w:p>
        </w:tc>
        <w:tc>
          <w:tcPr>
            <w:tcW w:w="360" w:type="dxa"/>
            <w:shd w:val="clear" w:color="auto" w:fill="FF0000"/>
          </w:tcPr>
          <w:p w14:paraId="22F537A9" w14:textId="2755D95A" w:rsidR="674C2EF9" w:rsidRPr="009C3454" w:rsidRDefault="674C2EF9" w:rsidP="674C2EF9">
            <w:pPr>
              <w:rPr>
                <w:rFonts w:cstheme="minorHAnsi"/>
                <w:sz w:val="20"/>
                <w:szCs w:val="20"/>
              </w:rPr>
            </w:pPr>
            <w:r w:rsidRPr="009C3454">
              <w:rPr>
                <w:rFonts w:eastAsia="Calibri" w:cstheme="minorHAnsi"/>
                <w:sz w:val="20"/>
                <w:szCs w:val="20"/>
              </w:rPr>
              <w:t xml:space="preserve"> </w:t>
            </w:r>
          </w:p>
        </w:tc>
      </w:tr>
      <w:tr w:rsidR="674C2EF9" w:rsidRPr="009C3454" w14:paraId="7204DAEA" w14:textId="77777777" w:rsidTr="674C2EF9">
        <w:trPr>
          <w:trHeight w:val="300"/>
        </w:trPr>
        <w:tc>
          <w:tcPr>
            <w:tcW w:w="4585" w:type="dxa"/>
            <w:shd w:val="clear" w:color="auto" w:fill="FFFFFF" w:themeFill="background1"/>
          </w:tcPr>
          <w:p w14:paraId="16F3DFFB" w14:textId="5ECC2631" w:rsidR="674C2EF9" w:rsidRPr="009C3454" w:rsidRDefault="674C2EF9" w:rsidP="674C2EF9">
            <w:pPr>
              <w:spacing w:line="257" w:lineRule="auto"/>
              <w:rPr>
                <w:rFonts w:eastAsia="Calibri" w:cstheme="minorHAnsi"/>
                <w:color w:val="000000" w:themeColor="text1"/>
                <w:sz w:val="20"/>
                <w:szCs w:val="20"/>
              </w:rPr>
            </w:pPr>
            <w:r w:rsidRPr="009C3454">
              <w:rPr>
                <w:rFonts w:eastAsia="Calibri" w:cstheme="minorHAnsi"/>
                <w:color w:val="000000" w:themeColor="text1"/>
                <w:sz w:val="20"/>
                <w:szCs w:val="20"/>
              </w:rPr>
              <w:t>Teacher initiated calls/messages home confirming Academic Parent Teacher Team night.</w:t>
            </w:r>
          </w:p>
        </w:tc>
        <w:tc>
          <w:tcPr>
            <w:tcW w:w="1530" w:type="dxa"/>
            <w:shd w:val="clear" w:color="auto" w:fill="FFFFFF" w:themeFill="background1"/>
          </w:tcPr>
          <w:p w14:paraId="221C21E5" w14:textId="4C7A22E7" w:rsidR="674C2EF9" w:rsidRPr="009C3454" w:rsidRDefault="674C2EF9" w:rsidP="674C2EF9">
            <w:pPr>
              <w:spacing w:line="257" w:lineRule="auto"/>
              <w:jc w:val="center"/>
              <w:rPr>
                <w:rFonts w:cstheme="minorHAnsi"/>
                <w:sz w:val="20"/>
                <w:szCs w:val="20"/>
              </w:rPr>
            </w:pPr>
            <w:r w:rsidRPr="009C3454">
              <w:rPr>
                <w:rFonts w:eastAsia="Calibri" w:cstheme="minorHAnsi"/>
                <w:color w:val="000000" w:themeColor="text1"/>
                <w:sz w:val="20"/>
                <w:szCs w:val="20"/>
              </w:rPr>
              <w:t>6/5/202</w:t>
            </w:r>
            <w:r w:rsidR="3EF3BD17" w:rsidRPr="009C3454">
              <w:rPr>
                <w:rFonts w:eastAsia="Calibri" w:cstheme="minorHAnsi"/>
                <w:color w:val="000000" w:themeColor="text1"/>
                <w:sz w:val="20"/>
                <w:szCs w:val="20"/>
              </w:rPr>
              <w:t>6</w:t>
            </w:r>
          </w:p>
          <w:p w14:paraId="3FD15128" w14:textId="0D7D42F8" w:rsidR="674C2EF9" w:rsidRPr="009C3454" w:rsidRDefault="674C2EF9" w:rsidP="009C3454">
            <w:pPr>
              <w:spacing w:line="257" w:lineRule="auto"/>
              <w:rPr>
                <w:rFonts w:cstheme="minorHAnsi"/>
                <w:sz w:val="20"/>
                <w:szCs w:val="20"/>
              </w:rPr>
            </w:pPr>
          </w:p>
        </w:tc>
        <w:tc>
          <w:tcPr>
            <w:tcW w:w="1440" w:type="dxa"/>
            <w:shd w:val="clear" w:color="auto" w:fill="FFFFFF" w:themeFill="background1"/>
          </w:tcPr>
          <w:p w14:paraId="7257D234" w14:textId="47734782" w:rsidR="674C2EF9" w:rsidRPr="009C3454" w:rsidRDefault="674C2EF9" w:rsidP="674C2EF9">
            <w:pPr>
              <w:jc w:val="center"/>
              <w:rPr>
                <w:rFonts w:cstheme="minorHAnsi"/>
                <w:sz w:val="20"/>
                <w:szCs w:val="20"/>
              </w:rPr>
            </w:pPr>
            <w:r w:rsidRPr="009C3454">
              <w:rPr>
                <w:rFonts w:eastAsia="Calibri" w:cstheme="minorHAnsi"/>
                <w:color w:val="000000" w:themeColor="text1"/>
                <w:sz w:val="20"/>
                <w:szCs w:val="20"/>
              </w:rPr>
              <w:t>Teachers</w:t>
            </w:r>
          </w:p>
        </w:tc>
        <w:tc>
          <w:tcPr>
            <w:tcW w:w="2430" w:type="dxa"/>
            <w:shd w:val="clear" w:color="auto" w:fill="FFFFFF" w:themeFill="background1"/>
          </w:tcPr>
          <w:p w14:paraId="311C673F" w14:textId="4A0EE143" w:rsidR="674C2EF9" w:rsidRPr="009C3454" w:rsidRDefault="674C2EF9" w:rsidP="674C2EF9">
            <w:pPr>
              <w:jc w:val="center"/>
              <w:rPr>
                <w:rFonts w:cstheme="minorHAnsi"/>
                <w:sz w:val="20"/>
                <w:szCs w:val="20"/>
              </w:rPr>
            </w:pPr>
            <w:r w:rsidRPr="009C3454">
              <w:rPr>
                <w:rFonts w:eastAsia="Calibri" w:cstheme="minorHAnsi"/>
                <w:color w:val="000000" w:themeColor="text1"/>
                <w:sz w:val="20"/>
                <w:szCs w:val="20"/>
              </w:rPr>
              <w:t>time</w:t>
            </w:r>
          </w:p>
        </w:tc>
        <w:tc>
          <w:tcPr>
            <w:tcW w:w="360" w:type="dxa"/>
            <w:shd w:val="clear" w:color="auto" w:fill="FF0000"/>
          </w:tcPr>
          <w:p w14:paraId="067325E2" w14:textId="4ED36EDF" w:rsidR="674C2EF9" w:rsidRPr="009C3454" w:rsidRDefault="674C2EF9" w:rsidP="674C2EF9">
            <w:pPr>
              <w:rPr>
                <w:rFonts w:cstheme="minorHAnsi"/>
                <w:sz w:val="20"/>
                <w:szCs w:val="20"/>
              </w:rPr>
            </w:pPr>
            <w:r w:rsidRPr="009C3454">
              <w:rPr>
                <w:rFonts w:eastAsia="Calibri" w:cstheme="minorHAnsi"/>
                <w:sz w:val="20"/>
                <w:szCs w:val="20"/>
              </w:rPr>
              <w:t xml:space="preserve"> </w:t>
            </w:r>
          </w:p>
        </w:tc>
      </w:tr>
      <w:tr w:rsidR="674C2EF9" w:rsidRPr="009C3454" w14:paraId="2006159C" w14:textId="77777777" w:rsidTr="674C2EF9">
        <w:trPr>
          <w:trHeight w:val="300"/>
        </w:trPr>
        <w:tc>
          <w:tcPr>
            <w:tcW w:w="4585" w:type="dxa"/>
            <w:shd w:val="clear" w:color="auto" w:fill="FFFFFF" w:themeFill="background1"/>
          </w:tcPr>
          <w:p w14:paraId="5EA050F5" w14:textId="27029D5E" w:rsidR="674C2EF9" w:rsidRPr="009C3454" w:rsidRDefault="674C2EF9" w:rsidP="674C2EF9">
            <w:pPr>
              <w:spacing w:line="257" w:lineRule="auto"/>
              <w:rPr>
                <w:rFonts w:eastAsia="Calibri" w:cstheme="minorHAnsi"/>
                <w:color w:val="000000" w:themeColor="text1"/>
                <w:sz w:val="20"/>
                <w:szCs w:val="20"/>
              </w:rPr>
            </w:pPr>
            <w:r w:rsidRPr="009C3454">
              <w:rPr>
                <w:rFonts w:eastAsia="Calibri" w:cstheme="minorHAnsi"/>
                <w:color w:val="000000" w:themeColor="text1"/>
                <w:sz w:val="20"/>
                <w:szCs w:val="20"/>
              </w:rPr>
              <w:t>Host evening Academic Parent Teacher Team night where parents interact with teacher and each other to celebrate the good work and positive gains of their students.</w:t>
            </w:r>
          </w:p>
        </w:tc>
        <w:tc>
          <w:tcPr>
            <w:tcW w:w="1530" w:type="dxa"/>
            <w:shd w:val="clear" w:color="auto" w:fill="FFFFFF" w:themeFill="background1"/>
          </w:tcPr>
          <w:p w14:paraId="3C7C1CC9" w14:textId="4B6A92A6" w:rsidR="674C2EF9" w:rsidRPr="009C3454" w:rsidRDefault="674C2EF9" w:rsidP="674C2EF9">
            <w:pPr>
              <w:rPr>
                <w:rFonts w:cstheme="minorHAnsi"/>
                <w:sz w:val="20"/>
                <w:szCs w:val="20"/>
              </w:rPr>
            </w:pPr>
            <w:r w:rsidRPr="009C3454">
              <w:rPr>
                <w:rFonts w:eastAsia="Calibri" w:cstheme="minorHAnsi"/>
                <w:color w:val="000000" w:themeColor="text1"/>
                <w:sz w:val="20"/>
                <w:szCs w:val="20"/>
              </w:rPr>
              <w:t>6/12/202</w:t>
            </w:r>
            <w:r w:rsidR="08B4A96B" w:rsidRPr="009C3454">
              <w:rPr>
                <w:rFonts w:eastAsia="Calibri" w:cstheme="minorHAnsi"/>
                <w:color w:val="000000" w:themeColor="text1"/>
                <w:sz w:val="20"/>
                <w:szCs w:val="20"/>
              </w:rPr>
              <w:t>6</w:t>
            </w:r>
          </w:p>
        </w:tc>
        <w:tc>
          <w:tcPr>
            <w:tcW w:w="1440" w:type="dxa"/>
            <w:shd w:val="clear" w:color="auto" w:fill="FFFFFF" w:themeFill="background1"/>
          </w:tcPr>
          <w:p w14:paraId="4797328C" w14:textId="42091FEA" w:rsidR="674C2EF9" w:rsidRPr="009C3454" w:rsidRDefault="674C2EF9" w:rsidP="674C2EF9">
            <w:pPr>
              <w:jc w:val="center"/>
              <w:rPr>
                <w:rFonts w:cstheme="minorHAnsi"/>
                <w:sz w:val="20"/>
                <w:szCs w:val="20"/>
              </w:rPr>
            </w:pPr>
            <w:r w:rsidRPr="009C3454">
              <w:rPr>
                <w:rFonts w:eastAsia="Calibri" w:cstheme="minorHAnsi"/>
                <w:color w:val="000000" w:themeColor="text1"/>
                <w:sz w:val="20"/>
                <w:szCs w:val="20"/>
              </w:rPr>
              <w:t>Staff/Families</w:t>
            </w:r>
          </w:p>
        </w:tc>
        <w:tc>
          <w:tcPr>
            <w:tcW w:w="2430" w:type="dxa"/>
            <w:shd w:val="clear" w:color="auto" w:fill="FFFFFF" w:themeFill="background1"/>
          </w:tcPr>
          <w:p w14:paraId="5A31CE48" w14:textId="57FE7144" w:rsidR="674C2EF9" w:rsidRPr="009C3454" w:rsidRDefault="674C2EF9" w:rsidP="674C2EF9">
            <w:pPr>
              <w:jc w:val="center"/>
              <w:rPr>
                <w:rFonts w:cstheme="minorHAnsi"/>
                <w:sz w:val="20"/>
                <w:szCs w:val="20"/>
              </w:rPr>
            </w:pPr>
            <w:r w:rsidRPr="009C3454">
              <w:rPr>
                <w:rFonts w:eastAsia="Calibri" w:cstheme="minorHAnsi"/>
                <w:color w:val="000000" w:themeColor="text1"/>
                <w:sz w:val="20"/>
                <w:szCs w:val="20"/>
              </w:rPr>
              <w:t>Budget, time, materials</w:t>
            </w:r>
          </w:p>
        </w:tc>
        <w:tc>
          <w:tcPr>
            <w:tcW w:w="360" w:type="dxa"/>
            <w:shd w:val="clear" w:color="auto" w:fill="FF0000"/>
          </w:tcPr>
          <w:p w14:paraId="161D5D14" w14:textId="76C43C31" w:rsidR="674C2EF9" w:rsidRPr="009C3454" w:rsidRDefault="674C2EF9" w:rsidP="674C2EF9">
            <w:pPr>
              <w:rPr>
                <w:rFonts w:eastAsia="Calibri" w:cstheme="minorHAnsi"/>
                <w:sz w:val="20"/>
                <w:szCs w:val="20"/>
              </w:rPr>
            </w:pPr>
          </w:p>
        </w:tc>
      </w:tr>
    </w:tbl>
    <w:p w14:paraId="5FEB0561" w14:textId="77777777" w:rsidR="00B438C2" w:rsidRPr="00D4595E" w:rsidRDefault="00B438C2" w:rsidP="00B438C2">
      <w:pPr>
        <w:spacing w:after="0"/>
        <w:jc w:val="center"/>
        <w:rPr>
          <w:sz w:val="14"/>
          <w:szCs w:val="14"/>
        </w:rPr>
      </w:pPr>
    </w:p>
    <w:p w14:paraId="563A50C6" w14:textId="77777777" w:rsidR="00B438C2" w:rsidRPr="00D4595E" w:rsidRDefault="00B438C2" w:rsidP="00B438C2">
      <w:pPr>
        <w:spacing w:after="0"/>
        <w:jc w:val="center"/>
        <w:rPr>
          <w:sz w:val="14"/>
          <w:szCs w:val="14"/>
        </w:rPr>
      </w:pPr>
    </w:p>
    <w:tbl>
      <w:tblPr>
        <w:tblStyle w:val="TableGrid"/>
        <w:tblW w:w="10345" w:type="dxa"/>
        <w:tblLayout w:type="fixed"/>
        <w:tblLook w:val="04A0" w:firstRow="1" w:lastRow="0" w:firstColumn="1" w:lastColumn="0" w:noHBand="0" w:noVBand="1"/>
      </w:tblPr>
      <w:tblGrid>
        <w:gridCol w:w="1200"/>
        <w:gridCol w:w="3205"/>
        <w:gridCol w:w="3355"/>
        <w:gridCol w:w="2585"/>
      </w:tblGrid>
      <w:tr w:rsidR="00B438C2" w:rsidRPr="00D4595E" w14:paraId="49A7DDA6" w14:textId="77777777" w:rsidTr="674C2EF9">
        <w:tc>
          <w:tcPr>
            <w:tcW w:w="10345" w:type="dxa"/>
            <w:gridSpan w:val="4"/>
            <w:shd w:val="clear" w:color="auto" w:fill="000000" w:themeFill="text1"/>
          </w:tcPr>
          <w:p w14:paraId="1639A369" w14:textId="2BC69147" w:rsidR="00B438C2" w:rsidRPr="00D4595E" w:rsidRDefault="00B438C2">
            <w:pPr>
              <w:jc w:val="center"/>
              <w:rPr>
                <w:b/>
                <w:bCs/>
              </w:rPr>
            </w:pPr>
            <w:r w:rsidRPr="00D4595E">
              <w:rPr>
                <w:b/>
                <w:bCs/>
              </w:rPr>
              <w:t>PROGRESS MONITORING (APRIL – JUNE)</w:t>
            </w:r>
          </w:p>
          <w:p w14:paraId="3C3EA0B4" w14:textId="77777777" w:rsidR="00B438C2" w:rsidRPr="00D4595E" w:rsidRDefault="00B438C2">
            <w:pPr>
              <w:jc w:val="center"/>
              <w:rPr>
                <w:b/>
                <w:bCs/>
                <w:i/>
                <w:iCs/>
              </w:rPr>
            </w:pPr>
            <w:r w:rsidRPr="00D4595E">
              <w:rPr>
                <w:b/>
                <w:bCs/>
                <w:i/>
                <w:iCs/>
              </w:rPr>
              <w:t>Outcome Data</w:t>
            </w:r>
          </w:p>
        </w:tc>
      </w:tr>
      <w:tr w:rsidR="00B438C2" w:rsidRPr="00D4595E" w14:paraId="3E863192" w14:textId="77777777" w:rsidTr="674C2EF9">
        <w:trPr>
          <w:trHeight w:hRule="exact" w:val="288"/>
        </w:trPr>
        <w:tc>
          <w:tcPr>
            <w:tcW w:w="1200" w:type="dxa"/>
            <w:shd w:val="clear" w:color="auto" w:fill="D9D9D9" w:themeFill="background1" w:themeFillShade="D9"/>
          </w:tcPr>
          <w:p w14:paraId="47EF155A" w14:textId="77777777" w:rsidR="00B438C2" w:rsidRPr="00D4595E" w:rsidRDefault="00B438C2">
            <w:pPr>
              <w:jc w:val="center"/>
            </w:pPr>
            <w:r w:rsidRPr="00D4595E">
              <w:rPr>
                <w:b/>
                <w:bCs/>
              </w:rPr>
              <w:t>Date</w:t>
            </w:r>
          </w:p>
        </w:tc>
        <w:tc>
          <w:tcPr>
            <w:tcW w:w="3205" w:type="dxa"/>
            <w:shd w:val="clear" w:color="auto" w:fill="D9D9D9" w:themeFill="background1" w:themeFillShade="D9"/>
          </w:tcPr>
          <w:p w14:paraId="3A12F4B0" w14:textId="77777777" w:rsidR="00B438C2" w:rsidRPr="00D4595E" w:rsidRDefault="00B438C2">
            <w:pPr>
              <w:jc w:val="center"/>
              <w:rPr>
                <w:b/>
                <w:bCs/>
              </w:rPr>
            </w:pPr>
            <w:r w:rsidRPr="00D4595E">
              <w:rPr>
                <w:b/>
                <w:bCs/>
              </w:rPr>
              <w:t>Progress Indicators</w:t>
            </w:r>
          </w:p>
        </w:tc>
        <w:tc>
          <w:tcPr>
            <w:tcW w:w="3355" w:type="dxa"/>
            <w:shd w:val="clear" w:color="auto" w:fill="D9D9D9" w:themeFill="background1" w:themeFillShade="D9"/>
          </w:tcPr>
          <w:p w14:paraId="0441D95C" w14:textId="77777777" w:rsidR="00B438C2" w:rsidRPr="00D4595E" w:rsidRDefault="00B438C2">
            <w:pPr>
              <w:jc w:val="center"/>
              <w:rPr>
                <w:b/>
                <w:bCs/>
                <w:color w:val="FF0000"/>
              </w:rPr>
            </w:pPr>
            <w:r w:rsidRPr="00D4595E">
              <w:rPr>
                <w:b/>
                <w:bCs/>
              </w:rPr>
              <w:t>What do we hope to see?</w:t>
            </w:r>
          </w:p>
        </w:tc>
        <w:tc>
          <w:tcPr>
            <w:tcW w:w="2585" w:type="dxa"/>
            <w:shd w:val="clear" w:color="auto" w:fill="D9D9D9" w:themeFill="background1" w:themeFillShade="D9"/>
          </w:tcPr>
          <w:p w14:paraId="6D3C5498" w14:textId="77777777" w:rsidR="00B438C2" w:rsidRPr="00D4595E" w:rsidRDefault="00B438C2">
            <w:pPr>
              <w:jc w:val="center"/>
              <w:rPr>
                <w:b/>
                <w:bCs/>
                <w:color w:val="FF0000"/>
              </w:rPr>
            </w:pPr>
            <w:r w:rsidRPr="00D4595E">
              <w:rPr>
                <w:b/>
                <w:bCs/>
              </w:rPr>
              <w:t xml:space="preserve">What we </w:t>
            </w:r>
            <w:proofErr w:type="gramStart"/>
            <w:r w:rsidRPr="00D4595E">
              <w:rPr>
                <w:b/>
                <w:bCs/>
              </w:rPr>
              <w:t>actually saw</w:t>
            </w:r>
            <w:proofErr w:type="gramEnd"/>
            <w:r w:rsidRPr="00D4595E">
              <w:rPr>
                <w:b/>
                <w:bCs/>
              </w:rPr>
              <w:t>:</w:t>
            </w:r>
          </w:p>
        </w:tc>
      </w:tr>
      <w:tr w:rsidR="00B438C2" w:rsidRPr="00D4595E" w14:paraId="5529B651" w14:textId="77777777" w:rsidTr="00464ECF">
        <w:trPr>
          <w:trHeight w:val="20"/>
        </w:trPr>
        <w:tc>
          <w:tcPr>
            <w:tcW w:w="1200" w:type="dxa"/>
          </w:tcPr>
          <w:p w14:paraId="1F5E1869" w14:textId="596FFDF8" w:rsidR="674C2EF9" w:rsidRDefault="674C2EF9" w:rsidP="00464ECF">
            <w:r w:rsidRPr="674C2EF9">
              <w:rPr>
                <w:rFonts w:ascii="Calibri" w:eastAsia="Calibri" w:hAnsi="Calibri" w:cs="Calibri"/>
                <w:sz w:val="20"/>
                <w:szCs w:val="20"/>
              </w:rPr>
              <w:t>6/12/202</w:t>
            </w:r>
            <w:r w:rsidR="41E5414B" w:rsidRPr="674C2EF9">
              <w:rPr>
                <w:rFonts w:ascii="Calibri" w:eastAsia="Calibri" w:hAnsi="Calibri" w:cs="Calibri"/>
                <w:sz w:val="20"/>
                <w:szCs w:val="20"/>
              </w:rPr>
              <w:t>6</w:t>
            </w:r>
          </w:p>
        </w:tc>
        <w:tc>
          <w:tcPr>
            <w:tcW w:w="3205" w:type="dxa"/>
          </w:tcPr>
          <w:p w14:paraId="6C30B7E4" w14:textId="7DEC5C66" w:rsidR="674C2EF9" w:rsidRDefault="674C2EF9" w:rsidP="00464ECF">
            <w:r w:rsidRPr="674C2EF9">
              <w:rPr>
                <w:rFonts w:ascii="Calibri" w:eastAsia="Calibri" w:hAnsi="Calibri" w:cs="Calibri"/>
                <w:sz w:val="20"/>
                <w:szCs w:val="20"/>
              </w:rPr>
              <w:t>Data binder tracking system</w:t>
            </w:r>
          </w:p>
        </w:tc>
        <w:tc>
          <w:tcPr>
            <w:tcW w:w="3355" w:type="dxa"/>
          </w:tcPr>
          <w:p w14:paraId="1561061A" w14:textId="07B1383E" w:rsidR="674C2EF9" w:rsidRDefault="674C2EF9" w:rsidP="00464ECF">
            <w:r w:rsidRPr="674C2EF9">
              <w:rPr>
                <w:rFonts w:ascii="Calibri" w:eastAsia="Calibri" w:hAnsi="Calibri" w:cs="Calibri"/>
                <w:sz w:val="20"/>
                <w:szCs w:val="20"/>
              </w:rPr>
              <w:t>100% of classrooms using the system</w:t>
            </w:r>
          </w:p>
        </w:tc>
        <w:tc>
          <w:tcPr>
            <w:tcW w:w="2585" w:type="dxa"/>
          </w:tcPr>
          <w:p w14:paraId="09EC9C02" w14:textId="77777777" w:rsidR="00B438C2" w:rsidRPr="00D4595E" w:rsidRDefault="00B438C2">
            <w:pPr>
              <w:rPr>
                <w:sz w:val="20"/>
                <w:szCs w:val="20"/>
              </w:rPr>
            </w:pPr>
          </w:p>
        </w:tc>
      </w:tr>
      <w:tr w:rsidR="00B438C2" w:rsidRPr="00D4595E" w14:paraId="27C46E41" w14:textId="77777777" w:rsidTr="00464ECF">
        <w:trPr>
          <w:trHeight w:val="20"/>
        </w:trPr>
        <w:tc>
          <w:tcPr>
            <w:tcW w:w="1200" w:type="dxa"/>
          </w:tcPr>
          <w:p w14:paraId="21602B2A" w14:textId="282365D1" w:rsidR="674C2EF9" w:rsidRDefault="674C2EF9" w:rsidP="00464ECF">
            <w:r w:rsidRPr="674C2EF9">
              <w:rPr>
                <w:rFonts w:ascii="Calibri" w:eastAsia="Calibri" w:hAnsi="Calibri" w:cs="Calibri"/>
                <w:sz w:val="20"/>
                <w:szCs w:val="20"/>
              </w:rPr>
              <w:t>6/12/202</w:t>
            </w:r>
            <w:r w:rsidR="13672690" w:rsidRPr="674C2EF9">
              <w:rPr>
                <w:rFonts w:ascii="Calibri" w:eastAsia="Calibri" w:hAnsi="Calibri" w:cs="Calibri"/>
                <w:sz w:val="20"/>
                <w:szCs w:val="20"/>
              </w:rPr>
              <w:t>6</w:t>
            </w:r>
          </w:p>
          <w:p w14:paraId="2C025F7B" w14:textId="7163D9F6" w:rsidR="674C2EF9" w:rsidRDefault="674C2EF9" w:rsidP="00464ECF">
            <w:r w:rsidRPr="674C2EF9">
              <w:rPr>
                <w:rFonts w:ascii="Calibri" w:eastAsia="Calibri" w:hAnsi="Calibri" w:cs="Calibri"/>
                <w:sz w:val="20"/>
                <w:szCs w:val="20"/>
              </w:rPr>
              <w:t xml:space="preserve"> </w:t>
            </w:r>
          </w:p>
        </w:tc>
        <w:tc>
          <w:tcPr>
            <w:tcW w:w="3205" w:type="dxa"/>
          </w:tcPr>
          <w:p w14:paraId="5F568470" w14:textId="3ED6C100" w:rsidR="674C2EF9" w:rsidRDefault="674C2EF9" w:rsidP="00464ECF">
            <w:r w:rsidRPr="674C2EF9">
              <w:rPr>
                <w:rFonts w:ascii="Calibri" w:eastAsia="Calibri" w:hAnsi="Calibri" w:cs="Calibri"/>
                <w:sz w:val="20"/>
                <w:szCs w:val="20"/>
              </w:rPr>
              <w:t>Data binder tracking system</w:t>
            </w:r>
          </w:p>
        </w:tc>
        <w:tc>
          <w:tcPr>
            <w:tcW w:w="3355" w:type="dxa"/>
          </w:tcPr>
          <w:p w14:paraId="2A2E7D56" w14:textId="37CE7500" w:rsidR="674C2EF9" w:rsidRDefault="674C2EF9" w:rsidP="00464ECF">
            <w:r w:rsidRPr="674C2EF9">
              <w:rPr>
                <w:rFonts w:ascii="Calibri" w:eastAsia="Calibri" w:hAnsi="Calibri" w:cs="Calibri"/>
                <w:sz w:val="20"/>
                <w:szCs w:val="20"/>
              </w:rPr>
              <w:t>85% of students making progress towards previously set goals.</w:t>
            </w:r>
          </w:p>
        </w:tc>
        <w:tc>
          <w:tcPr>
            <w:tcW w:w="2585" w:type="dxa"/>
          </w:tcPr>
          <w:p w14:paraId="3CABD984" w14:textId="77777777" w:rsidR="00B438C2" w:rsidRPr="00D4595E" w:rsidRDefault="00B438C2">
            <w:pPr>
              <w:rPr>
                <w:sz w:val="20"/>
                <w:szCs w:val="20"/>
              </w:rPr>
            </w:pPr>
          </w:p>
        </w:tc>
      </w:tr>
      <w:tr w:rsidR="00B438C2" w:rsidRPr="00D4595E" w14:paraId="5AC10076" w14:textId="77777777" w:rsidTr="00464ECF">
        <w:trPr>
          <w:trHeight w:val="20"/>
        </w:trPr>
        <w:tc>
          <w:tcPr>
            <w:tcW w:w="1200" w:type="dxa"/>
          </w:tcPr>
          <w:p w14:paraId="25876829" w14:textId="1525B070" w:rsidR="674C2EF9" w:rsidRDefault="674C2EF9" w:rsidP="00464ECF">
            <w:r w:rsidRPr="674C2EF9">
              <w:rPr>
                <w:rFonts w:ascii="Calibri" w:eastAsia="Calibri" w:hAnsi="Calibri" w:cs="Calibri"/>
                <w:sz w:val="20"/>
                <w:szCs w:val="20"/>
              </w:rPr>
              <w:t>6/12/202</w:t>
            </w:r>
            <w:r w:rsidR="42B6C9DA" w:rsidRPr="674C2EF9">
              <w:rPr>
                <w:rFonts w:ascii="Calibri" w:eastAsia="Calibri" w:hAnsi="Calibri" w:cs="Calibri"/>
                <w:sz w:val="20"/>
                <w:szCs w:val="20"/>
              </w:rPr>
              <w:t>6</w:t>
            </w:r>
          </w:p>
          <w:p w14:paraId="48ADF143" w14:textId="518F4778" w:rsidR="674C2EF9" w:rsidRDefault="674C2EF9" w:rsidP="00464ECF">
            <w:r w:rsidRPr="674C2EF9">
              <w:rPr>
                <w:rFonts w:ascii="Calibri" w:eastAsia="Calibri" w:hAnsi="Calibri" w:cs="Calibri"/>
                <w:sz w:val="20"/>
                <w:szCs w:val="20"/>
              </w:rPr>
              <w:t xml:space="preserve"> </w:t>
            </w:r>
          </w:p>
        </w:tc>
        <w:tc>
          <w:tcPr>
            <w:tcW w:w="3205" w:type="dxa"/>
          </w:tcPr>
          <w:p w14:paraId="6B69000A" w14:textId="177A6E6D" w:rsidR="674C2EF9" w:rsidRDefault="674C2EF9" w:rsidP="00464ECF">
            <w:pPr>
              <w:spacing w:line="257" w:lineRule="auto"/>
            </w:pPr>
            <w:r w:rsidRPr="674C2EF9">
              <w:rPr>
                <w:rFonts w:ascii="Calibri" w:eastAsia="Calibri" w:hAnsi="Calibri" w:cs="Calibri"/>
                <w:sz w:val="20"/>
                <w:szCs w:val="20"/>
              </w:rPr>
              <w:t>Academic Parent Teacher Team sign-ups</w:t>
            </w:r>
          </w:p>
        </w:tc>
        <w:tc>
          <w:tcPr>
            <w:tcW w:w="3355" w:type="dxa"/>
          </w:tcPr>
          <w:p w14:paraId="748DDBC3" w14:textId="14165A9E" w:rsidR="674C2EF9" w:rsidRDefault="674C2EF9" w:rsidP="00464ECF">
            <w:r w:rsidRPr="674C2EF9">
              <w:rPr>
                <w:rFonts w:ascii="Calibri" w:eastAsia="Calibri" w:hAnsi="Calibri" w:cs="Calibri"/>
                <w:sz w:val="20"/>
                <w:szCs w:val="20"/>
              </w:rPr>
              <w:t>Documented communication with 100% of families</w:t>
            </w:r>
          </w:p>
        </w:tc>
        <w:tc>
          <w:tcPr>
            <w:tcW w:w="2585" w:type="dxa"/>
          </w:tcPr>
          <w:p w14:paraId="00EB379C" w14:textId="77777777" w:rsidR="00B438C2" w:rsidRPr="00D4595E" w:rsidRDefault="00B438C2">
            <w:pPr>
              <w:rPr>
                <w:sz w:val="20"/>
                <w:szCs w:val="20"/>
              </w:rPr>
            </w:pPr>
          </w:p>
        </w:tc>
      </w:tr>
      <w:tr w:rsidR="674C2EF9" w14:paraId="52F1FFC9" w14:textId="77777777" w:rsidTr="00464ECF">
        <w:trPr>
          <w:trHeight w:val="20"/>
        </w:trPr>
        <w:tc>
          <w:tcPr>
            <w:tcW w:w="1200" w:type="dxa"/>
          </w:tcPr>
          <w:p w14:paraId="7395423A" w14:textId="638A29E6" w:rsidR="674C2EF9" w:rsidRDefault="674C2EF9" w:rsidP="00464ECF">
            <w:r w:rsidRPr="674C2EF9">
              <w:rPr>
                <w:rFonts w:ascii="Calibri" w:eastAsia="Calibri" w:hAnsi="Calibri" w:cs="Calibri"/>
                <w:sz w:val="20"/>
                <w:szCs w:val="20"/>
              </w:rPr>
              <w:t>6/12/202</w:t>
            </w:r>
            <w:r w:rsidR="4481F482" w:rsidRPr="674C2EF9">
              <w:rPr>
                <w:rFonts w:ascii="Calibri" w:eastAsia="Calibri" w:hAnsi="Calibri" w:cs="Calibri"/>
                <w:sz w:val="20"/>
                <w:szCs w:val="20"/>
              </w:rPr>
              <w:t>6</w:t>
            </w:r>
          </w:p>
          <w:p w14:paraId="6423538F" w14:textId="65C6C5A1" w:rsidR="674C2EF9" w:rsidRDefault="674C2EF9" w:rsidP="00464ECF">
            <w:r w:rsidRPr="674C2EF9">
              <w:rPr>
                <w:rFonts w:ascii="Calibri" w:eastAsia="Calibri" w:hAnsi="Calibri" w:cs="Calibri"/>
                <w:sz w:val="20"/>
                <w:szCs w:val="20"/>
              </w:rPr>
              <w:t xml:space="preserve"> </w:t>
            </w:r>
          </w:p>
        </w:tc>
        <w:tc>
          <w:tcPr>
            <w:tcW w:w="3205" w:type="dxa"/>
          </w:tcPr>
          <w:p w14:paraId="2BE91570" w14:textId="75D60D14" w:rsidR="674C2EF9" w:rsidRDefault="674C2EF9" w:rsidP="00464ECF">
            <w:pPr>
              <w:spacing w:line="257" w:lineRule="auto"/>
            </w:pPr>
            <w:r w:rsidRPr="674C2EF9">
              <w:rPr>
                <w:rFonts w:ascii="Calibri" w:eastAsia="Calibri" w:hAnsi="Calibri" w:cs="Calibri"/>
                <w:sz w:val="20"/>
                <w:szCs w:val="20"/>
              </w:rPr>
              <w:t>Academic Parent Teacher Team night</w:t>
            </w:r>
          </w:p>
        </w:tc>
        <w:tc>
          <w:tcPr>
            <w:tcW w:w="3355" w:type="dxa"/>
          </w:tcPr>
          <w:p w14:paraId="6EAA4DAD" w14:textId="78B13E6F" w:rsidR="674C2EF9" w:rsidRDefault="674C2EF9" w:rsidP="00464ECF">
            <w:r w:rsidRPr="674C2EF9">
              <w:rPr>
                <w:rFonts w:ascii="Calibri" w:eastAsia="Calibri" w:hAnsi="Calibri" w:cs="Calibri"/>
                <w:sz w:val="20"/>
                <w:szCs w:val="20"/>
              </w:rPr>
              <w:t>Attended by 75% of families at each grade level.</w:t>
            </w:r>
          </w:p>
        </w:tc>
        <w:tc>
          <w:tcPr>
            <w:tcW w:w="2585" w:type="dxa"/>
          </w:tcPr>
          <w:p w14:paraId="3CCF79D7" w14:textId="5E57599F" w:rsidR="674C2EF9" w:rsidRDefault="674C2EF9" w:rsidP="674C2EF9">
            <w:pPr>
              <w:rPr>
                <w:sz w:val="20"/>
                <w:szCs w:val="20"/>
              </w:rPr>
            </w:pPr>
          </w:p>
        </w:tc>
      </w:tr>
    </w:tbl>
    <w:p w14:paraId="393B8FD4" w14:textId="77777777" w:rsidR="00B438C2" w:rsidRPr="00D4595E" w:rsidRDefault="00B438C2" w:rsidP="00B438C2">
      <w:pPr>
        <w:spacing w:after="0"/>
        <w:rPr>
          <w:sz w:val="14"/>
          <w:szCs w:val="14"/>
        </w:rPr>
      </w:pPr>
    </w:p>
    <w:tbl>
      <w:tblPr>
        <w:tblStyle w:val="TableGrid"/>
        <w:tblW w:w="0" w:type="auto"/>
        <w:tblInd w:w="-5" w:type="dxa"/>
        <w:tblLayout w:type="fixed"/>
        <w:tblLook w:val="04A0" w:firstRow="1" w:lastRow="0" w:firstColumn="1" w:lastColumn="0" w:noHBand="0" w:noVBand="1"/>
      </w:tblPr>
      <w:tblGrid>
        <w:gridCol w:w="10350"/>
      </w:tblGrid>
      <w:tr w:rsidR="00B438C2" w:rsidRPr="00D4595E" w14:paraId="2F649BD1" w14:textId="77777777" w:rsidTr="00F264AC">
        <w:tc>
          <w:tcPr>
            <w:tcW w:w="10350" w:type="dxa"/>
            <w:shd w:val="clear" w:color="auto" w:fill="000000" w:themeFill="text1"/>
          </w:tcPr>
          <w:p w14:paraId="3D09789B" w14:textId="63756F6A" w:rsidR="00B438C2" w:rsidRPr="00D4595E" w:rsidRDefault="00B438C2">
            <w:pPr>
              <w:jc w:val="center"/>
              <w:rPr>
                <w:b/>
                <w:bCs/>
              </w:rPr>
            </w:pPr>
            <w:r w:rsidRPr="00D4595E">
              <w:rPr>
                <w:b/>
                <w:bCs/>
              </w:rPr>
              <w:t>Notes/Reflections/Potential Adjustments to Inform 202</w:t>
            </w:r>
            <w:r w:rsidR="00CE43CB" w:rsidRPr="00D4595E">
              <w:rPr>
                <w:b/>
                <w:bCs/>
              </w:rPr>
              <w:t>6</w:t>
            </w:r>
            <w:r w:rsidRPr="00D4595E">
              <w:rPr>
                <w:b/>
                <w:bCs/>
              </w:rPr>
              <w:t>-2</w:t>
            </w:r>
            <w:r w:rsidR="00CE43CB" w:rsidRPr="00D4595E">
              <w:rPr>
                <w:b/>
                <w:bCs/>
              </w:rPr>
              <w:t>7</w:t>
            </w:r>
            <w:r w:rsidRPr="00D4595E">
              <w:rPr>
                <w:b/>
                <w:bCs/>
              </w:rPr>
              <w:t xml:space="preserve"> Planning</w:t>
            </w:r>
          </w:p>
        </w:tc>
      </w:tr>
      <w:tr w:rsidR="00B438C2" w:rsidRPr="00D4595E" w14:paraId="0772DF19" w14:textId="77777777" w:rsidTr="00F264AC">
        <w:tc>
          <w:tcPr>
            <w:tcW w:w="10350" w:type="dxa"/>
          </w:tcPr>
          <w:p w14:paraId="41BA5BAB" w14:textId="77777777" w:rsidR="00B438C2" w:rsidRPr="00D4595E" w:rsidRDefault="00B438C2">
            <w:pPr>
              <w:rPr>
                <w:sz w:val="20"/>
                <w:szCs w:val="20"/>
              </w:rPr>
            </w:pPr>
          </w:p>
          <w:p w14:paraId="255B988C" w14:textId="77777777" w:rsidR="00B438C2" w:rsidRPr="00D4595E" w:rsidRDefault="00B438C2">
            <w:pPr>
              <w:rPr>
                <w:sz w:val="20"/>
                <w:szCs w:val="20"/>
              </w:rPr>
            </w:pPr>
          </w:p>
          <w:p w14:paraId="45F7FC24" w14:textId="77777777" w:rsidR="00B438C2" w:rsidRPr="00D4595E" w:rsidRDefault="00B438C2">
            <w:pPr>
              <w:rPr>
                <w:sz w:val="20"/>
                <w:szCs w:val="20"/>
              </w:rPr>
            </w:pPr>
          </w:p>
          <w:p w14:paraId="5590BD47" w14:textId="77777777" w:rsidR="00B438C2" w:rsidRPr="00D4595E" w:rsidRDefault="00B438C2">
            <w:pPr>
              <w:rPr>
                <w:sz w:val="20"/>
                <w:szCs w:val="20"/>
              </w:rPr>
            </w:pPr>
          </w:p>
          <w:p w14:paraId="2CBA4295" w14:textId="77777777" w:rsidR="00B438C2" w:rsidRPr="00D4595E" w:rsidRDefault="00B438C2">
            <w:pPr>
              <w:rPr>
                <w:sz w:val="20"/>
                <w:szCs w:val="20"/>
              </w:rPr>
            </w:pPr>
          </w:p>
          <w:p w14:paraId="0BF8C54A" w14:textId="77777777" w:rsidR="00B438C2" w:rsidRPr="00D4595E" w:rsidRDefault="00B438C2">
            <w:pPr>
              <w:rPr>
                <w:sz w:val="20"/>
                <w:szCs w:val="20"/>
              </w:rPr>
            </w:pPr>
          </w:p>
          <w:p w14:paraId="61B56865" w14:textId="77777777" w:rsidR="00B438C2" w:rsidRPr="00D4595E" w:rsidRDefault="00B438C2">
            <w:pPr>
              <w:rPr>
                <w:sz w:val="20"/>
                <w:szCs w:val="20"/>
              </w:rPr>
            </w:pPr>
          </w:p>
        </w:tc>
      </w:tr>
    </w:tbl>
    <w:p w14:paraId="72A4E269" w14:textId="70966989" w:rsidR="00F2360D" w:rsidRPr="00D4595E" w:rsidRDefault="00F2360D" w:rsidP="00F2360D">
      <w:pPr>
        <w:tabs>
          <w:tab w:val="left" w:pos="1277"/>
        </w:tabs>
        <w:sectPr w:rsidR="00F2360D" w:rsidRPr="00D4595E" w:rsidSect="00D07301">
          <w:footerReference w:type="default" r:id="rId45"/>
          <w:pgSz w:w="12240" w:h="15840"/>
          <w:pgMar w:top="720" w:right="965" w:bottom="720" w:left="965" w:header="720" w:footer="360" w:gutter="0"/>
          <w:cols w:space="720"/>
          <w:docGrid w:linePitch="360"/>
        </w:sectPr>
      </w:pPr>
    </w:p>
    <w:tbl>
      <w:tblPr>
        <w:tblStyle w:val="TableGrid"/>
        <w:tblW w:w="0" w:type="auto"/>
        <w:tblLook w:val="04A0" w:firstRow="1" w:lastRow="0" w:firstColumn="1" w:lastColumn="0" w:noHBand="0" w:noVBand="1"/>
      </w:tblPr>
      <w:tblGrid>
        <w:gridCol w:w="10300"/>
      </w:tblGrid>
      <w:tr w:rsidR="000C2649" w:rsidRPr="00D4595E" w14:paraId="15DD0DD2" w14:textId="77777777" w:rsidTr="000C2649">
        <w:tc>
          <w:tcPr>
            <w:tcW w:w="10300" w:type="dxa"/>
            <w:tcBorders>
              <w:top w:val="nil"/>
              <w:left w:val="nil"/>
              <w:bottom w:val="nil"/>
              <w:right w:val="nil"/>
            </w:tcBorders>
            <w:shd w:val="clear" w:color="auto" w:fill="FF0000"/>
          </w:tcPr>
          <w:p w14:paraId="59B87E95" w14:textId="0FECC23A" w:rsidR="000C2649" w:rsidRPr="00D4595E" w:rsidRDefault="000C2649" w:rsidP="005C1F60">
            <w:r w:rsidRPr="00D4595E">
              <w:rPr>
                <w:b/>
                <w:bCs/>
                <w:color w:val="FFFFFF" w:themeColor="background1"/>
              </w:rPr>
              <w:t xml:space="preserve">Attendance Commitment: </w:t>
            </w:r>
            <w:bookmarkEnd w:id="24"/>
            <w:r w:rsidRPr="00D4595E">
              <w:rPr>
                <w:color w:val="FFFFFF" w:themeColor="background1"/>
              </w:rPr>
              <w:t>This school is committed to ensuring all students feel a sense of belonging and attend school daily.</w:t>
            </w:r>
          </w:p>
        </w:tc>
      </w:tr>
    </w:tbl>
    <w:p w14:paraId="68E41060" w14:textId="10550F31" w:rsidR="00E63CF3" w:rsidRPr="00D4595E" w:rsidRDefault="00E63CF3" w:rsidP="00F11F32">
      <w:pPr>
        <w:tabs>
          <w:tab w:val="left" w:pos="8310"/>
        </w:tabs>
        <w:spacing w:after="0" w:line="240" w:lineRule="auto"/>
        <w:rPr>
          <w:sz w:val="14"/>
          <w:szCs w:val="14"/>
        </w:rPr>
      </w:pPr>
      <w:r w:rsidRPr="00D4595E">
        <w:rPr>
          <w:sz w:val="14"/>
          <w:szCs w:val="14"/>
        </w:rPr>
        <w:tab/>
      </w:r>
    </w:p>
    <w:tbl>
      <w:tblPr>
        <w:tblStyle w:val="TableGrid"/>
        <w:tblW w:w="5000" w:type="pct"/>
        <w:tblLook w:val="04A0" w:firstRow="1" w:lastRow="0" w:firstColumn="1" w:lastColumn="0" w:noHBand="0" w:noVBand="1"/>
      </w:tblPr>
      <w:tblGrid>
        <w:gridCol w:w="5216"/>
        <w:gridCol w:w="2245"/>
        <w:gridCol w:w="2839"/>
      </w:tblGrid>
      <w:tr w:rsidR="001C20AC" w:rsidRPr="00D4595E" w14:paraId="0E26708F" w14:textId="77777777" w:rsidTr="3A85A19A">
        <w:trPr>
          <w:trHeight w:hRule="exact" w:val="576"/>
        </w:trPr>
        <w:tc>
          <w:tcPr>
            <w:tcW w:w="2532" w:type="pct"/>
          </w:tcPr>
          <w:p w14:paraId="457F7BEC" w14:textId="287A447B" w:rsidR="001C20AC" w:rsidRPr="00D4595E" w:rsidRDefault="001C20AC">
            <w:bookmarkStart w:id="26" w:name="_Hlk195006066"/>
            <w:r w:rsidRPr="00D4595E">
              <w:rPr>
                <w:b/>
                <w:bCs/>
              </w:rPr>
              <w:t xml:space="preserve">Key Strategy </w:t>
            </w:r>
            <w:r w:rsidR="00000F50" w:rsidRPr="00D4595E">
              <w:rPr>
                <w:b/>
                <w:bCs/>
              </w:rPr>
              <w:t>5</w:t>
            </w:r>
            <w:r w:rsidRPr="00D4595E">
              <w:rPr>
                <w:b/>
                <w:bCs/>
              </w:rPr>
              <w:t xml:space="preserve">:  </w:t>
            </w:r>
          </w:p>
          <w:p w14:paraId="46C1E0BB" w14:textId="5B985552" w:rsidR="001C20AC" w:rsidRPr="00D4595E" w:rsidRDefault="342D8442">
            <w:r>
              <w:t>Implementing an Effective Attendance Team</w:t>
            </w:r>
          </w:p>
        </w:tc>
        <w:tc>
          <w:tcPr>
            <w:tcW w:w="1090" w:type="pct"/>
          </w:tcPr>
          <w:p w14:paraId="16D7312A" w14:textId="77777777" w:rsidR="001C20AC" w:rsidRPr="00D4595E" w:rsidRDefault="001C20AC">
            <w:pPr>
              <w:rPr>
                <w:b/>
                <w:bCs/>
              </w:rPr>
            </w:pPr>
            <w:r w:rsidRPr="3A85A19A">
              <w:rPr>
                <w:b/>
                <w:bCs/>
              </w:rPr>
              <w:t>PD Plan Link:</w:t>
            </w:r>
          </w:p>
          <w:p w14:paraId="5885D9D2" w14:textId="34301519" w:rsidR="001C20AC" w:rsidRPr="00D4595E" w:rsidRDefault="3ABD7071" w:rsidP="3A85A19A">
            <w:pPr>
              <w:rPr>
                <w:b/>
                <w:bCs/>
                <w:sz w:val="28"/>
                <w:szCs w:val="28"/>
              </w:rPr>
            </w:pPr>
            <w:hyperlink r:id="rId46">
              <w:r w:rsidRPr="3A85A19A">
                <w:rPr>
                  <w:rStyle w:val="Hyperlink"/>
                  <w:b/>
                  <w:bCs/>
                  <w:sz w:val="28"/>
                  <w:szCs w:val="28"/>
                </w:rPr>
                <w:t>SY2526 PD PLAN [Meachem]</w:t>
              </w:r>
            </w:hyperlink>
          </w:p>
        </w:tc>
        <w:tc>
          <w:tcPr>
            <w:tcW w:w="1378" w:type="pct"/>
          </w:tcPr>
          <w:p w14:paraId="220224A8" w14:textId="77777777" w:rsidR="001C20AC" w:rsidRPr="00D4595E" w:rsidRDefault="001C20AC">
            <w:pPr>
              <w:rPr>
                <w:b/>
                <w:bCs/>
              </w:rPr>
            </w:pPr>
            <w:r w:rsidRPr="00D4595E">
              <w:rPr>
                <w:b/>
                <w:bCs/>
              </w:rPr>
              <w:t xml:space="preserve">School </w:t>
            </w:r>
            <w:proofErr w:type="gramStart"/>
            <w:r w:rsidRPr="00D4595E">
              <w:rPr>
                <w:b/>
                <w:bCs/>
              </w:rPr>
              <w:t>Lead</w:t>
            </w:r>
            <w:proofErr w:type="gramEnd"/>
            <w:r w:rsidRPr="00D4595E">
              <w:rPr>
                <w:b/>
                <w:bCs/>
              </w:rPr>
              <w:t xml:space="preserve">: </w:t>
            </w:r>
          </w:p>
          <w:p w14:paraId="474512EE" w14:textId="0C9D76F8" w:rsidR="001C20AC" w:rsidRPr="00D4595E" w:rsidRDefault="00B772A8">
            <w:r>
              <w:t>Ms. Sansone</w:t>
            </w:r>
          </w:p>
          <w:p w14:paraId="3FF3FC64" w14:textId="77777777" w:rsidR="001C20AC" w:rsidRPr="00D4595E" w:rsidRDefault="001C20AC"/>
        </w:tc>
      </w:tr>
      <w:bookmarkEnd w:id="26"/>
    </w:tbl>
    <w:p w14:paraId="78007B1A" w14:textId="77777777" w:rsidR="001C20AC" w:rsidRPr="00D4595E" w:rsidRDefault="001C20AC" w:rsidP="005C1F60">
      <w:pPr>
        <w:spacing w:after="0"/>
        <w:rPr>
          <w:sz w:val="14"/>
          <w:szCs w:val="14"/>
        </w:rPr>
      </w:pPr>
    </w:p>
    <w:tbl>
      <w:tblPr>
        <w:tblStyle w:val="TableGrid"/>
        <w:tblW w:w="10345" w:type="dxa"/>
        <w:tblLayout w:type="fixed"/>
        <w:tblLook w:val="04A0" w:firstRow="1" w:lastRow="0" w:firstColumn="1" w:lastColumn="0" w:noHBand="0" w:noVBand="1"/>
      </w:tblPr>
      <w:tblGrid>
        <w:gridCol w:w="10345"/>
      </w:tblGrid>
      <w:tr w:rsidR="00E12C97" w:rsidRPr="00D4595E" w14:paraId="1D6255E9" w14:textId="77777777" w:rsidTr="00464ECF">
        <w:trPr>
          <w:trHeight w:val="20"/>
        </w:trPr>
        <w:tc>
          <w:tcPr>
            <w:tcW w:w="10345" w:type="dxa"/>
          </w:tcPr>
          <w:p w14:paraId="5E17FAFC" w14:textId="31A21C63" w:rsidR="00E12C97" w:rsidRPr="00464ECF" w:rsidRDefault="00E12C97">
            <w:pPr>
              <w:rPr>
                <w:b/>
                <w:bCs/>
              </w:rPr>
            </w:pPr>
            <w:r w:rsidRPr="00D4595E">
              <w:rPr>
                <w:b/>
                <w:bCs/>
              </w:rPr>
              <w:t xml:space="preserve">What did we learn from our needs assessment that suggests this is the right Key Strategy and will have a positive impact on students?  </w:t>
            </w:r>
            <w:r w:rsidRPr="00D4595E">
              <w:rPr>
                <w:b/>
                <w:bCs/>
                <w:i/>
                <w:iCs/>
              </w:rPr>
              <w:t>Consider both data trends observed and student interview responses.</w:t>
            </w:r>
          </w:p>
          <w:p w14:paraId="522D6A18" w14:textId="788F401D" w:rsidR="00E12C97" w:rsidRPr="00464ECF" w:rsidRDefault="0F6124F1" w:rsidP="003C53F6">
            <w:pPr>
              <w:pStyle w:val="ListParagraph"/>
              <w:numPr>
                <w:ilvl w:val="0"/>
                <w:numId w:val="33"/>
              </w:numPr>
              <w:rPr>
                <w:rFonts w:ascii="Calibri" w:eastAsia="Calibri" w:hAnsi="Calibri" w:cs="Calibri"/>
                <w:color w:val="000000" w:themeColor="text1"/>
                <w:sz w:val="20"/>
                <w:szCs w:val="20"/>
              </w:rPr>
            </w:pPr>
            <w:r w:rsidRPr="00464ECF">
              <w:rPr>
                <w:rFonts w:ascii="Calibri" w:eastAsia="Calibri" w:hAnsi="Calibri" w:cs="Calibri"/>
                <w:color w:val="000000" w:themeColor="text1"/>
                <w:sz w:val="20"/>
                <w:szCs w:val="20"/>
              </w:rPr>
              <w:t>After the attendance team and SLT looked at Meachem attendance data and met with our SCSD Attendance Coordinator, we see that the data has improved each school year</w:t>
            </w:r>
            <w:r w:rsidR="5CCB9907" w:rsidRPr="00464ECF">
              <w:rPr>
                <w:rFonts w:ascii="Calibri" w:eastAsia="Calibri" w:hAnsi="Calibri" w:cs="Calibri"/>
                <w:color w:val="000000" w:themeColor="text1"/>
                <w:sz w:val="20"/>
                <w:szCs w:val="20"/>
              </w:rPr>
              <w:t xml:space="preserve">.  Our attendance index </w:t>
            </w:r>
            <w:proofErr w:type="gramStart"/>
            <w:r w:rsidR="5CCB9907" w:rsidRPr="00464ECF">
              <w:rPr>
                <w:rFonts w:ascii="Calibri" w:eastAsia="Calibri" w:hAnsi="Calibri" w:cs="Calibri"/>
                <w:color w:val="000000" w:themeColor="text1"/>
                <w:sz w:val="20"/>
                <w:szCs w:val="20"/>
              </w:rPr>
              <w:t>have</w:t>
            </w:r>
            <w:proofErr w:type="gramEnd"/>
            <w:r w:rsidR="5CCB9907" w:rsidRPr="00464ECF">
              <w:rPr>
                <w:rFonts w:ascii="Calibri" w:eastAsia="Calibri" w:hAnsi="Calibri" w:cs="Calibri"/>
                <w:color w:val="000000" w:themeColor="text1"/>
                <w:sz w:val="20"/>
                <w:szCs w:val="20"/>
              </w:rPr>
              <w:t xml:space="preserve"> improved as follows during the last 3 years 2022-23= 120, 2023-24= </w:t>
            </w:r>
            <w:r w:rsidR="3CE6807F" w:rsidRPr="00464ECF">
              <w:rPr>
                <w:rFonts w:ascii="Calibri" w:eastAsia="Calibri" w:hAnsi="Calibri" w:cs="Calibri"/>
                <w:color w:val="000000" w:themeColor="text1"/>
                <w:sz w:val="20"/>
                <w:szCs w:val="20"/>
              </w:rPr>
              <w:t xml:space="preserve">144, and 2024-25= 166. An index of 166 is a level 2 on the scale. We </w:t>
            </w:r>
            <w:r w:rsidR="013B7924" w:rsidRPr="00464ECF">
              <w:rPr>
                <w:rFonts w:ascii="Calibri" w:eastAsia="Calibri" w:hAnsi="Calibri" w:cs="Calibri"/>
                <w:color w:val="000000" w:themeColor="text1"/>
                <w:sz w:val="20"/>
                <w:szCs w:val="20"/>
              </w:rPr>
              <w:t>will work to improve to level 3.</w:t>
            </w:r>
          </w:p>
          <w:p w14:paraId="6408090B" w14:textId="5DE33B28" w:rsidR="00E12C97" w:rsidRPr="00464ECF" w:rsidRDefault="0F6124F1" w:rsidP="003C53F6">
            <w:pPr>
              <w:pStyle w:val="ListParagraph"/>
              <w:numPr>
                <w:ilvl w:val="0"/>
                <w:numId w:val="33"/>
              </w:numPr>
              <w:rPr>
                <w:rFonts w:ascii="Calibri" w:eastAsia="Calibri" w:hAnsi="Calibri" w:cs="Calibri"/>
                <w:color w:val="000000" w:themeColor="text1"/>
                <w:sz w:val="20"/>
                <w:szCs w:val="20"/>
              </w:rPr>
            </w:pPr>
            <w:r w:rsidRPr="00464ECF">
              <w:rPr>
                <w:rFonts w:ascii="Calibri" w:eastAsia="Calibri" w:hAnsi="Calibri" w:cs="Calibri"/>
                <w:color w:val="000000" w:themeColor="text1"/>
                <w:sz w:val="20"/>
                <w:szCs w:val="20"/>
              </w:rPr>
              <w:t>Our goal of 9</w:t>
            </w:r>
            <w:r w:rsidR="72526940" w:rsidRPr="00464ECF">
              <w:rPr>
                <w:rFonts w:ascii="Calibri" w:eastAsia="Calibri" w:hAnsi="Calibri" w:cs="Calibri"/>
                <w:color w:val="000000" w:themeColor="text1"/>
                <w:sz w:val="20"/>
                <w:szCs w:val="20"/>
              </w:rPr>
              <w:t>0</w:t>
            </w:r>
            <w:r w:rsidRPr="00464ECF">
              <w:rPr>
                <w:rFonts w:ascii="Calibri" w:eastAsia="Calibri" w:hAnsi="Calibri" w:cs="Calibri"/>
                <w:color w:val="000000" w:themeColor="text1"/>
                <w:sz w:val="20"/>
                <w:szCs w:val="20"/>
              </w:rPr>
              <w:t>% overall attendance</w:t>
            </w:r>
            <w:r w:rsidR="5B189C31" w:rsidRPr="00464ECF">
              <w:rPr>
                <w:rFonts w:ascii="Calibri" w:eastAsia="Calibri" w:hAnsi="Calibri" w:cs="Calibri"/>
                <w:color w:val="000000" w:themeColor="text1"/>
                <w:sz w:val="20"/>
                <w:szCs w:val="20"/>
              </w:rPr>
              <w:t xml:space="preserve">, our attendance for the 2024-2025 year was </w:t>
            </w:r>
            <w:r w:rsidRPr="00464ECF">
              <w:rPr>
                <w:rFonts w:ascii="Calibri" w:eastAsia="Calibri" w:hAnsi="Calibri" w:cs="Calibri"/>
                <w:color w:val="000000" w:themeColor="text1"/>
                <w:sz w:val="20"/>
                <w:szCs w:val="20"/>
              </w:rPr>
              <w:t>__</w:t>
            </w:r>
            <w:proofErr w:type="gramStart"/>
            <w:r w:rsidRPr="00464ECF">
              <w:rPr>
                <w:rFonts w:ascii="Calibri" w:eastAsia="Calibri" w:hAnsi="Calibri" w:cs="Calibri"/>
                <w:color w:val="000000" w:themeColor="text1"/>
                <w:sz w:val="20"/>
                <w:szCs w:val="20"/>
              </w:rPr>
              <w:t>_ .</w:t>
            </w:r>
            <w:proofErr w:type="gramEnd"/>
          </w:p>
          <w:p w14:paraId="590484AA" w14:textId="4B87D8FA" w:rsidR="00E12C97" w:rsidRPr="00464ECF" w:rsidRDefault="0F6124F1" w:rsidP="00464ECF">
            <w:pPr>
              <w:pStyle w:val="ListParagraph"/>
              <w:numPr>
                <w:ilvl w:val="0"/>
                <w:numId w:val="33"/>
              </w:numPr>
              <w:rPr>
                <w:rFonts w:ascii="Calibri" w:eastAsia="Calibri" w:hAnsi="Calibri" w:cs="Calibri"/>
                <w:color w:val="000000" w:themeColor="text1"/>
              </w:rPr>
            </w:pPr>
            <w:r w:rsidRPr="00464ECF">
              <w:rPr>
                <w:rFonts w:ascii="Calibri" w:eastAsia="Calibri" w:hAnsi="Calibri" w:cs="Calibri"/>
                <w:color w:val="000000" w:themeColor="text1"/>
                <w:sz w:val="20"/>
                <w:szCs w:val="20"/>
              </w:rPr>
              <w:t xml:space="preserve">We need to improve the work of our attendance team and </w:t>
            </w:r>
            <w:r w:rsidR="41DBA2A0" w:rsidRPr="00464ECF">
              <w:rPr>
                <w:rFonts w:ascii="Calibri" w:eastAsia="Calibri" w:hAnsi="Calibri" w:cs="Calibri"/>
                <w:color w:val="000000" w:themeColor="text1"/>
                <w:sz w:val="20"/>
                <w:szCs w:val="20"/>
              </w:rPr>
              <w:t>coordinate our efforts to increase/improve student voice and leadership with</w:t>
            </w:r>
            <w:r w:rsidRPr="00464ECF">
              <w:rPr>
                <w:rFonts w:ascii="Calibri" w:eastAsia="Calibri" w:hAnsi="Calibri" w:cs="Calibri"/>
                <w:color w:val="000000" w:themeColor="text1"/>
                <w:sz w:val="20"/>
                <w:szCs w:val="20"/>
              </w:rPr>
              <w:t xml:space="preserve"> strategies to further reduce our number of chronically absent students and increase our overall attendance rate to </w:t>
            </w:r>
            <w:r w:rsidR="1649EAD5" w:rsidRPr="00464ECF">
              <w:rPr>
                <w:rFonts w:ascii="Calibri" w:eastAsia="Calibri" w:hAnsi="Calibri" w:cs="Calibri"/>
                <w:color w:val="000000" w:themeColor="text1"/>
                <w:sz w:val="20"/>
                <w:szCs w:val="20"/>
              </w:rPr>
              <w:t>our new goal for 2025-2026 school year of</w:t>
            </w:r>
            <w:r w:rsidRPr="00464ECF">
              <w:rPr>
                <w:rFonts w:ascii="Calibri" w:eastAsia="Calibri" w:hAnsi="Calibri" w:cs="Calibri"/>
                <w:color w:val="000000" w:themeColor="text1"/>
                <w:sz w:val="20"/>
                <w:szCs w:val="20"/>
              </w:rPr>
              <w:t xml:space="preserve"> 91%.</w:t>
            </w:r>
          </w:p>
        </w:tc>
      </w:tr>
      <w:tr w:rsidR="00E12C97" w:rsidRPr="00D4595E" w14:paraId="453684C8" w14:textId="77777777" w:rsidTr="00464ECF">
        <w:trPr>
          <w:trHeight w:val="20"/>
        </w:trPr>
        <w:tc>
          <w:tcPr>
            <w:tcW w:w="10345" w:type="dxa"/>
          </w:tcPr>
          <w:p w14:paraId="258ABA1F" w14:textId="61882B59" w:rsidR="00E12C97" w:rsidRPr="00464ECF" w:rsidRDefault="00E12C97">
            <w:pPr>
              <w:rPr>
                <w:b/>
                <w:bCs/>
              </w:rPr>
            </w:pPr>
            <w:r w:rsidRPr="00D4595E">
              <w:rPr>
                <w:b/>
                <w:bCs/>
              </w:rPr>
              <w:t xml:space="preserve">If this is not a new key strategy, provide 1-2 sentences on how the school will expand or refine the key strategy. </w:t>
            </w:r>
          </w:p>
          <w:p w14:paraId="7D955C74" w14:textId="009690A5" w:rsidR="00E12C97" w:rsidRPr="00464ECF" w:rsidRDefault="774CB38F" w:rsidP="003C53F6">
            <w:pPr>
              <w:pStyle w:val="ListParagraph"/>
              <w:numPr>
                <w:ilvl w:val="0"/>
                <w:numId w:val="28"/>
              </w:numPr>
            </w:pPr>
            <w:r w:rsidRPr="00464ECF">
              <w:rPr>
                <w:sz w:val="20"/>
                <w:szCs w:val="20"/>
              </w:rPr>
              <w:t>The attendance</w:t>
            </w:r>
            <w:r w:rsidR="432EB5C3" w:rsidRPr="00464ECF">
              <w:rPr>
                <w:sz w:val="20"/>
                <w:szCs w:val="20"/>
              </w:rPr>
              <w:t xml:space="preserve"> team </w:t>
            </w:r>
            <w:r w:rsidR="4FA42C27" w:rsidRPr="00464ECF">
              <w:rPr>
                <w:sz w:val="20"/>
                <w:szCs w:val="20"/>
              </w:rPr>
              <w:t>plan</w:t>
            </w:r>
            <w:r w:rsidR="5FDE747C" w:rsidRPr="00464ECF">
              <w:rPr>
                <w:sz w:val="20"/>
                <w:szCs w:val="20"/>
              </w:rPr>
              <w:t>s</w:t>
            </w:r>
            <w:r w:rsidR="4FA42C27" w:rsidRPr="00464ECF">
              <w:rPr>
                <w:sz w:val="20"/>
                <w:szCs w:val="20"/>
              </w:rPr>
              <w:t xml:space="preserve"> to add more family engagement by sending postcards or certificates to families </w:t>
            </w:r>
            <w:r w:rsidR="545FFABE" w:rsidRPr="00464ECF">
              <w:rPr>
                <w:sz w:val="20"/>
                <w:szCs w:val="20"/>
              </w:rPr>
              <w:t>whose</w:t>
            </w:r>
            <w:r w:rsidR="4715BFF7" w:rsidRPr="00464ECF">
              <w:rPr>
                <w:sz w:val="20"/>
                <w:szCs w:val="20"/>
              </w:rPr>
              <w:t xml:space="preserve"> </w:t>
            </w:r>
            <w:r w:rsidR="4A3A3A2C" w:rsidRPr="00464ECF">
              <w:rPr>
                <w:sz w:val="20"/>
                <w:szCs w:val="20"/>
              </w:rPr>
              <w:t>children</w:t>
            </w:r>
            <w:r w:rsidR="4FA42C27" w:rsidRPr="00464ECF">
              <w:rPr>
                <w:sz w:val="20"/>
                <w:szCs w:val="20"/>
              </w:rPr>
              <w:t xml:space="preserve"> ha</w:t>
            </w:r>
            <w:r w:rsidR="1E2BFD18" w:rsidRPr="00464ECF">
              <w:rPr>
                <w:sz w:val="20"/>
                <w:szCs w:val="20"/>
              </w:rPr>
              <w:t>ve</w:t>
            </w:r>
            <w:r w:rsidR="4FA42C27" w:rsidRPr="00464ECF">
              <w:rPr>
                <w:sz w:val="20"/>
                <w:szCs w:val="20"/>
              </w:rPr>
              <w:t xml:space="preserve"> great attendance and the families who we have seen huge improvements. We also plan to add a raffle basket on parent teacher conference day. If the family's child </w:t>
            </w:r>
            <w:r w:rsidR="55F44656" w:rsidRPr="00464ECF">
              <w:rPr>
                <w:sz w:val="20"/>
                <w:szCs w:val="20"/>
              </w:rPr>
              <w:t>is</w:t>
            </w:r>
            <w:r w:rsidR="4FA42C27" w:rsidRPr="00464ECF">
              <w:rPr>
                <w:sz w:val="20"/>
                <w:szCs w:val="20"/>
              </w:rPr>
              <w:t xml:space="preserve"> non chronic, they get a ticket. 1 per child. </w:t>
            </w:r>
          </w:p>
          <w:p w14:paraId="0BEB4F2A" w14:textId="4B1B35AC" w:rsidR="00E12C97" w:rsidRPr="00464ECF" w:rsidRDefault="4FA42C27" w:rsidP="003C53F6">
            <w:pPr>
              <w:pStyle w:val="ListParagraph"/>
              <w:numPr>
                <w:ilvl w:val="0"/>
                <w:numId w:val="28"/>
              </w:numPr>
            </w:pPr>
            <w:r w:rsidRPr="00464ECF">
              <w:rPr>
                <w:sz w:val="20"/>
                <w:szCs w:val="20"/>
              </w:rPr>
              <w:t xml:space="preserve">For our Tier 2 incentive, a letter will be going home with the child explaining what the incentive is and why we want the student to be </w:t>
            </w:r>
            <w:r w:rsidR="1514A487" w:rsidRPr="00464ECF">
              <w:rPr>
                <w:sz w:val="20"/>
                <w:szCs w:val="20"/>
              </w:rPr>
              <w:t xml:space="preserve">in </w:t>
            </w:r>
            <w:r w:rsidR="77B2340F" w:rsidRPr="00464ECF">
              <w:rPr>
                <w:sz w:val="20"/>
                <w:szCs w:val="20"/>
              </w:rPr>
              <w:t>school for</w:t>
            </w:r>
            <w:r w:rsidRPr="00464ECF">
              <w:rPr>
                <w:sz w:val="20"/>
                <w:szCs w:val="20"/>
              </w:rPr>
              <w:t xml:space="preserve"> 10 consecutive days.</w:t>
            </w:r>
          </w:p>
          <w:p w14:paraId="32000116" w14:textId="4783DFF5" w:rsidR="00E12C97" w:rsidRPr="00464ECF" w:rsidRDefault="2CD4E43C" w:rsidP="00464ECF">
            <w:pPr>
              <w:pStyle w:val="ListParagraph"/>
              <w:numPr>
                <w:ilvl w:val="0"/>
                <w:numId w:val="28"/>
              </w:numPr>
              <w:rPr>
                <w:b/>
                <w:bCs/>
                <w:sz w:val="20"/>
                <w:szCs w:val="20"/>
              </w:rPr>
            </w:pPr>
            <w:r w:rsidRPr="00464ECF">
              <w:rPr>
                <w:sz w:val="20"/>
                <w:szCs w:val="20"/>
              </w:rPr>
              <w:t>To promote student voice, we</w:t>
            </w:r>
            <w:r w:rsidR="0558005C" w:rsidRPr="00464ECF">
              <w:rPr>
                <w:sz w:val="20"/>
                <w:szCs w:val="20"/>
              </w:rPr>
              <w:t xml:space="preserve"> will use our PYP </w:t>
            </w:r>
            <w:r w:rsidR="151C7652" w:rsidRPr="00464ECF">
              <w:rPr>
                <w:sz w:val="20"/>
                <w:szCs w:val="20"/>
              </w:rPr>
              <w:t>ambassador's</w:t>
            </w:r>
            <w:r w:rsidR="65F0495F" w:rsidRPr="00464ECF">
              <w:rPr>
                <w:sz w:val="20"/>
                <w:szCs w:val="20"/>
              </w:rPr>
              <w:t xml:space="preserve"> ideas</w:t>
            </w:r>
            <w:r w:rsidR="0558005C" w:rsidRPr="00464ECF">
              <w:rPr>
                <w:sz w:val="20"/>
                <w:szCs w:val="20"/>
              </w:rPr>
              <w:t xml:space="preserve"> to help </w:t>
            </w:r>
            <w:r w:rsidR="4EEE16C0" w:rsidRPr="00464ECF">
              <w:rPr>
                <w:sz w:val="20"/>
                <w:szCs w:val="20"/>
              </w:rPr>
              <w:t xml:space="preserve">increase attendance and </w:t>
            </w:r>
            <w:r w:rsidR="0558005C" w:rsidRPr="00464ECF">
              <w:rPr>
                <w:sz w:val="20"/>
                <w:szCs w:val="20"/>
              </w:rPr>
              <w:t>with attendance incentives.</w:t>
            </w:r>
            <w:r w:rsidR="0558005C" w:rsidRPr="47E00AFF">
              <w:rPr>
                <w:b/>
                <w:bCs/>
                <w:sz w:val="20"/>
                <w:szCs w:val="20"/>
              </w:rPr>
              <w:t xml:space="preserve"> </w:t>
            </w:r>
          </w:p>
        </w:tc>
      </w:tr>
    </w:tbl>
    <w:p w14:paraId="56F070FD" w14:textId="77777777" w:rsidR="00E12C97" w:rsidRPr="00D4595E" w:rsidRDefault="00E12C97" w:rsidP="00E12C97">
      <w:pPr>
        <w:spacing w:after="0"/>
        <w:rPr>
          <w:sz w:val="14"/>
          <w:szCs w:val="14"/>
        </w:rPr>
      </w:pPr>
    </w:p>
    <w:tbl>
      <w:tblPr>
        <w:tblStyle w:val="TableGrid"/>
        <w:tblW w:w="0" w:type="dxa"/>
        <w:tblLayout w:type="fixed"/>
        <w:tblLook w:val="04A0" w:firstRow="1" w:lastRow="0" w:firstColumn="1" w:lastColumn="0" w:noHBand="0" w:noVBand="1"/>
      </w:tblPr>
      <w:tblGrid>
        <w:gridCol w:w="4585"/>
        <w:gridCol w:w="1530"/>
        <w:gridCol w:w="1440"/>
        <w:gridCol w:w="2430"/>
        <w:gridCol w:w="360"/>
      </w:tblGrid>
      <w:tr w:rsidR="00237801" w:rsidRPr="00D4595E" w14:paraId="28CA1481" w14:textId="77777777" w:rsidTr="47E00AFF">
        <w:tc>
          <w:tcPr>
            <w:tcW w:w="10345" w:type="dxa"/>
            <w:gridSpan w:val="5"/>
            <w:shd w:val="clear" w:color="auto" w:fill="FF0000"/>
          </w:tcPr>
          <w:p w14:paraId="0F116130" w14:textId="27050064" w:rsidR="00237801" w:rsidRPr="00D4595E" w:rsidRDefault="00237801">
            <w:pPr>
              <w:jc w:val="center"/>
              <w:rPr>
                <w:b/>
                <w:bCs/>
              </w:rPr>
            </w:pPr>
            <w:r w:rsidRPr="00D4595E">
              <w:rPr>
                <w:b/>
                <w:bCs/>
                <w:color w:val="FFFFFF" w:themeColor="background1"/>
              </w:rPr>
              <w:t>IMPLEMENTATION PLAN (AUGUST – OCTOBER)</w:t>
            </w:r>
          </w:p>
        </w:tc>
      </w:tr>
      <w:tr w:rsidR="00237801" w:rsidRPr="00D4595E" w14:paraId="49F960AA" w14:textId="77777777" w:rsidTr="47E00AFF">
        <w:tc>
          <w:tcPr>
            <w:tcW w:w="4585" w:type="dxa"/>
            <w:shd w:val="clear" w:color="auto" w:fill="D9D9D9" w:themeFill="background1" w:themeFillShade="D9"/>
          </w:tcPr>
          <w:p w14:paraId="6B8156D4" w14:textId="77777777" w:rsidR="00237801" w:rsidRPr="00D4595E" w:rsidRDefault="00237801">
            <w:pPr>
              <w:jc w:val="center"/>
              <w:rPr>
                <w:b/>
                <w:bCs/>
              </w:rPr>
            </w:pPr>
            <w:r w:rsidRPr="00D4595E">
              <w:rPr>
                <w:b/>
                <w:bCs/>
              </w:rPr>
              <w:t>Essential Action Steps</w:t>
            </w:r>
          </w:p>
          <w:p w14:paraId="5BECE52C" w14:textId="77777777" w:rsidR="00237801" w:rsidRPr="00D4595E" w:rsidRDefault="00237801">
            <w:pPr>
              <w:jc w:val="center"/>
              <w:rPr>
                <w:b/>
                <w:bCs/>
                <w:sz w:val="18"/>
                <w:szCs w:val="18"/>
              </w:rPr>
            </w:pPr>
            <w:r w:rsidRPr="00D4595E">
              <w:rPr>
                <w:b/>
                <w:bCs/>
                <w:sz w:val="18"/>
                <w:szCs w:val="18"/>
              </w:rPr>
              <w:t>(Begin with a verb)</w:t>
            </w:r>
          </w:p>
        </w:tc>
        <w:tc>
          <w:tcPr>
            <w:tcW w:w="1530" w:type="dxa"/>
            <w:shd w:val="clear" w:color="auto" w:fill="D9D9D9" w:themeFill="background1" w:themeFillShade="D9"/>
          </w:tcPr>
          <w:p w14:paraId="2A20A107" w14:textId="77777777" w:rsidR="00237801" w:rsidRPr="00D4595E" w:rsidRDefault="00237801">
            <w:pPr>
              <w:jc w:val="center"/>
              <w:rPr>
                <w:b/>
                <w:bCs/>
              </w:rPr>
            </w:pPr>
            <w:r w:rsidRPr="00D4595E">
              <w:rPr>
                <w:b/>
                <w:bCs/>
              </w:rPr>
              <w:t>Timeline</w:t>
            </w:r>
          </w:p>
        </w:tc>
        <w:tc>
          <w:tcPr>
            <w:tcW w:w="1440" w:type="dxa"/>
            <w:shd w:val="clear" w:color="auto" w:fill="D9D9D9" w:themeFill="background1" w:themeFillShade="D9"/>
          </w:tcPr>
          <w:p w14:paraId="40CE4D6E" w14:textId="77777777" w:rsidR="00237801" w:rsidRPr="00D4595E" w:rsidRDefault="00237801">
            <w:pPr>
              <w:jc w:val="center"/>
              <w:rPr>
                <w:b/>
                <w:bCs/>
              </w:rPr>
            </w:pPr>
            <w:r w:rsidRPr="00D4595E">
              <w:rPr>
                <w:b/>
                <w:bCs/>
              </w:rPr>
              <w:t>Person(s) Responsible</w:t>
            </w:r>
          </w:p>
        </w:tc>
        <w:tc>
          <w:tcPr>
            <w:tcW w:w="2430" w:type="dxa"/>
            <w:shd w:val="clear" w:color="auto" w:fill="D9D9D9" w:themeFill="background1" w:themeFillShade="D9"/>
          </w:tcPr>
          <w:p w14:paraId="457D3E2A" w14:textId="77777777" w:rsidR="00237801" w:rsidRPr="00D4595E" w:rsidRDefault="00237801">
            <w:pPr>
              <w:jc w:val="center"/>
              <w:rPr>
                <w:b/>
                <w:bCs/>
              </w:rPr>
            </w:pPr>
            <w:r w:rsidRPr="00D4595E">
              <w:rPr>
                <w:b/>
                <w:bCs/>
              </w:rPr>
              <w:t>Resource Alignment</w:t>
            </w:r>
          </w:p>
          <w:p w14:paraId="70C6BCDA" w14:textId="77777777" w:rsidR="00237801" w:rsidRPr="00D4595E" w:rsidRDefault="00237801">
            <w:pPr>
              <w:jc w:val="center"/>
              <w:rPr>
                <w:b/>
                <w:bCs/>
                <w:sz w:val="16"/>
                <w:szCs w:val="16"/>
              </w:rPr>
            </w:pPr>
            <w:r w:rsidRPr="00D4595E">
              <w:rPr>
                <w:b/>
                <w:bCs/>
                <w:sz w:val="16"/>
                <w:szCs w:val="16"/>
              </w:rPr>
              <w:t>(</w:t>
            </w:r>
            <w:r w:rsidRPr="00D4595E">
              <w:rPr>
                <w:b/>
                <w:bCs/>
                <w:i/>
                <w:iCs/>
                <w:color w:val="7030A0"/>
                <w:sz w:val="16"/>
                <w:szCs w:val="16"/>
              </w:rPr>
              <w:t>PD, Budget</w:t>
            </w:r>
            <w:r w:rsidRPr="00D4595E">
              <w:rPr>
                <w:b/>
                <w:bCs/>
                <w:sz w:val="16"/>
                <w:szCs w:val="16"/>
              </w:rPr>
              <w:t>, People, Time, etc.)</w:t>
            </w:r>
          </w:p>
        </w:tc>
        <w:tc>
          <w:tcPr>
            <w:tcW w:w="360" w:type="dxa"/>
            <w:shd w:val="clear" w:color="auto" w:fill="D9D9D9" w:themeFill="background1" w:themeFillShade="D9"/>
          </w:tcPr>
          <w:p w14:paraId="1347F11B" w14:textId="77777777" w:rsidR="00237801" w:rsidRPr="00D4595E" w:rsidRDefault="00237801">
            <w:pPr>
              <w:rPr>
                <w:b/>
                <w:bCs/>
              </w:rPr>
            </w:pPr>
            <w:r w:rsidRPr="00D4595E">
              <w:rPr>
                <w:b/>
                <w:bCs/>
              </w:rPr>
              <w:t>P</w:t>
            </w:r>
          </w:p>
        </w:tc>
      </w:tr>
      <w:tr w:rsidR="00237801" w:rsidRPr="00D4595E" w14:paraId="61B0B6D4" w14:textId="77777777" w:rsidTr="47E00AFF">
        <w:tc>
          <w:tcPr>
            <w:tcW w:w="4585" w:type="dxa"/>
            <w:shd w:val="clear" w:color="auto" w:fill="FFFFFF" w:themeFill="background1"/>
          </w:tcPr>
          <w:p w14:paraId="2C43ADFD" w14:textId="7C11FDA9" w:rsidR="00237801" w:rsidRPr="00464ECF" w:rsidRDefault="47B20438" w:rsidP="00464ECF">
            <w:pPr>
              <w:rPr>
                <w:rFonts w:ascii="Calibri" w:eastAsia="Calibri" w:hAnsi="Calibri" w:cs="Calibri"/>
                <w:color w:val="000000" w:themeColor="text1"/>
              </w:rPr>
            </w:pPr>
            <w:r w:rsidRPr="00464ECF">
              <w:rPr>
                <w:rFonts w:ascii="Calibri" w:eastAsia="Calibri" w:hAnsi="Calibri" w:cs="Calibri"/>
                <w:color w:val="000000" w:themeColor="text1"/>
                <w:sz w:val="20"/>
                <w:szCs w:val="20"/>
              </w:rPr>
              <w:t xml:space="preserve">Formulate an attendance team, </w:t>
            </w:r>
          </w:p>
          <w:p w14:paraId="7CF517DA" w14:textId="2D3ECA58" w:rsidR="00237801" w:rsidRPr="00D4595E" w:rsidRDefault="18AD02ED" w:rsidP="00464ECF">
            <w:pPr>
              <w:pStyle w:val="ListParagraph"/>
              <w:numPr>
                <w:ilvl w:val="0"/>
                <w:numId w:val="32"/>
              </w:num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W</w:t>
            </w:r>
            <w:r w:rsidR="47B20438" w:rsidRPr="674C2EF9">
              <w:rPr>
                <w:rFonts w:ascii="Calibri" w:eastAsia="Calibri" w:hAnsi="Calibri" w:cs="Calibri"/>
                <w:color w:val="000000" w:themeColor="text1"/>
                <w:sz w:val="20"/>
                <w:szCs w:val="20"/>
              </w:rPr>
              <w:t>hat day/time,</w:t>
            </w:r>
            <w:r w:rsidR="74C2BA46" w:rsidRPr="674C2EF9">
              <w:rPr>
                <w:rFonts w:ascii="Calibri" w:eastAsia="Calibri" w:hAnsi="Calibri" w:cs="Calibri"/>
                <w:color w:val="000000" w:themeColor="text1"/>
                <w:sz w:val="20"/>
                <w:szCs w:val="20"/>
              </w:rPr>
              <w:t xml:space="preserve"> </w:t>
            </w:r>
            <w:r w:rsidR="47B20438" w:rsidRPr="674C2EF9">
              <w:rPr>
                <w:rFonts w:ascii="Calibri" w:eastAsia="Calibri" w:hAnsi="Calibri" w:cs="Calibri"/>
                <w:color w:val="000000" w:themeColor="text1"/>
                <w:sz w:val="20"/>
                <w:szCs w:val="20"/>
              </w:rPr>
              <w:t xml:space="preserve">how often </w:t>
            </w:r>
            <w:r w:rsidR="6EB1BD31" w:rsidRPr="674C2EF9">
              <w:rPr>
                <w:rFonts w:ascii="Calibri" w:eastAsia="Calibri" w:hAnsi="Calibri" w:cs="Calibri"/>
                <w:color w:val="000000" w:themeColor="text1"/>
                <w:sz w:val="20"/>
                <w:szCs w:val="20"/>
              </w:rPr>
              <w:t>do we</w:t>
            </w:r>
            <w:r w:rsidR="47B20438" w:rsidRPr="674C2EF9">
              <w:rPr>
                <w:rFonts w:ascii="Calibri" w:eastAsia="Calibri" w:hAnsi="Calibri" w:cs="Calibri"/>
                <w:color w:val="000000" w:themeColor="text1"/>
                <w:sz w:val="20"/>
                <w:szCs w:val="20"/>
              </w:rPr>
              <w:t xml:space="preserve"> meet</w:t>
            </w:r>
            <w:r w:rsidR="2654CD6E" w:rsidRPr="674C2EF9">
              <w:rPr>
                <w:rFonts w:ascii="Calibri" w:eastAsia="Calibri" w:hAnsi="Calibri" w:cs="Calibri"/>
                <w:color w:val="000000" w:themeColor="text1"/>
                <w:sz w:val="20"/>
                <w:szCs w:val="20"/>
              </w:rPr>
              <w:t>?</w:t>
            </w:r>
          </w:p>
          <w:p w14:paraId="7D9BE1E9" w14:textId="779C330D" w:rsidR="00237801" w:rsidRPr="00D4595E" w:rsidRDefault="47B20438" w:rsidP="00464ECF">
            <w:pPr>
              <w:pStyle w:val="ListParagraph"/>
              <w:numPr>
                <w:ilvl w:val="0"/>
                <w:numId w:val="32"/>
              </w:num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What is each person’s role?</w:t>
            </w:r>
          </w:p>
          <w:p w14:paraId="72C0AC99" w14:textId="6ACE8E9A" w:rsidR="00237801" w:rsidRPr="00D4595E" w:rsidRDefault="47B20438" w:rsidP="00464ECF">
            <w:pPr>
              <w:pStyle w:val="ListParagraph"/>
              <w:numPr>
                <w:ilvl w:val="0"/>
                <w:numId w:val="32"/>
              </w:num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Who will input the data? How will we use the data to shape our work?</w:t>
            </w:r>
          </w:p>
          <w:p w14:paraId="30861AF3" w14:textId="7288AC2B" w:rsidR="00237801" w:rsidRPr="00D4595E" w:rsidRDefault="47B20438" w:rsidP="00464ECF">
            <w:pPr>
              <w:pStyle w:val="ListParagraph"/>
              <w:numPr>
                <w:ilvl w:val="0"/>
                <w:numId w:val="32"/>
              </w:num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Who are our community members and when do we utilize them?</w:t>
            </w:r>
          </w:p>
          <w:p w14:paraId="6314A99B" w14:textId="0B30E44A" w:rsidR="00237801" w:rsidRPr="00CF17CB" w:rsidRDefault="47B20438" w:rsidP="674C2EF9">
            <w:pPr>
              <w:pStyle w:val="ListParagraph"/>
              <w:numPr>
                <w:ilvl w:val="0"/>
                <w:numId w:val="32"/>
              </w:num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Establish goals</w:t>
            </w:r>
            <w:r w:rsidR="68E8C37D" w:rsidRPr="674C2EF9">
              <w:rPr>
                <w:rFonts w:ascii="Calibri" w:eastAsia="Calibri" w:hAnsi="Calibri" w:cs="Calibri"/>
                <w:color w:val="000000" w:themeColor="text1"/>
                <w:sz w:val="20"/>
                <w:szCs w:val="20"/>
              </w:rPr>
              <w:t>!</w:t>
            </w:r>
          </w:p>
        </w:tc>
        <w:tc>
          <w:tcPr>
            <w:tcW w:w="1530" w:type="dxa"/>
            <w:shd w:val="clear" w:color="auto" w:fill="FFFFFF" w:themeFill="background1"/>
          </w:tcPr>
          <w:p w14:paraId="7A02D90C" w14:textId="7DF2951B" w:rsidR="00237801" w:rsidRPr="00D4595E" w:rsidRDefault="47B20438" w:rsidP="674C2EF9">
            <w:pPr>
              <w:rPr>
                <w:sz w:val="20"/>
                <w:szCs w:val="20"/>
              </w:rPr>
            </w:pPr>
            <w:r w:rsidRPr="674C2EF9">
              <w:rPr>
                <w:sz w:val="20"/>
                <w:szCs w:val="20"/>
              </w:rPr>
              <w:t>8/1/2025</w:t>
            </w:r>
          </w:p>
          <w:p w14:paraId="5A4D99C5" w14:textId="77777777" w:rsidR="00237801" w:rsidRPr="00D4595E" w:rsidRDefault="00237801">
            <w:pPr>
              <w:rPr>
                <w:sz w:val="20"/>
                <w:szCs w:val="20"/>
              </w:rPr>
            </w:pPr>
          </w:p>
        </w:tc>
        <w:tc>
          <w:tcPr>
            <w:tcW w:w="1440" w:type="dxa"/>
            <w:shd w:val="clear" w:color="auto" w:fill="FFFFFF" w:themeFill="background1"/>
          </w:tcPr>
          <w:p w14:paraId="736D8CB3" w14:textId="5E077EE0" w:rsidR="00237801" w:rsidRPr="00D4595E" w:rsidRDefault="47B20438"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Dow</w:t>
            </w:r>
          </w:p>
          <w:p w14:paraId="2FDE9F9F" w14:textId="6BE66A65" w:rsidR="00237801" w:rsidRPr="00D4595E" w:rsidRDefault="47B20438"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Murphy</w:t>
            </w:r>
          </w:p>
          <w:p w14:paraId="7B6CD25B" w14:textId="6E69FFAA" w:rsidR="00237801" w:rsidRPr="00D4595E" w:rsidRDefault="47B20438"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Sansone</w:t>
            </w:r>
          </w:p>
          <w:p w14:paraId="65FB5086" w14:textId="42AB94B6" w:rsidR="00237801" w:rsidRPr="00D4595E" w:rsidRDefault="47B20438"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Archie</w:t>
            </w:r>
          </w:p>
          <w:p w14:paraId="79BA5714" w14:textId="4CD0467E" w:rsidR="00237801" w:rsidRPr="00D4595E" w:rsidRDefault="47B20438"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Rau</w:t>
            </w:r>
          </w:p>
          <w:p w14:paraId="6E10F082" w14:textId="62986C42" w:rsidR="00237801" w:rsidRPr="00D4595E" w:rsidRDefault="280A8881">
            <w:pPr>
              <w:rPr>
                <w:sz w:val="20"/>
                <w:szCs w:val="20"/>
              </w:rPr>
            </w:pPr>
            <w:r w:rsidRPr="674C2EF9">
              <w:rPr>
                <w:sz w:val="20"/>
                <w:szCs w:val="20"/>
              </w:rPr>
              <w:t>Spring</w:t>
            </w:r>
          </w:p>
        </w:tc>
        <w:tc>
          <w:tcPr>
            <w:tcW w:w="2430" w:type="dxa"/>
            <w:shd w:val="clear" w:color="auto" w:fill="FFFFFF" w:themeFill="background1"/>
          </w:tcPr>
          <w:p w14:paraId="1AE7922E" w14:textId="6B144C9B" w:rsidR="00237801" w:rsidRPr="00D4595E" w:rsidRDefault="15CE2340">
            <w:pPr>
              <w:rPr>
                <w:sz w:val="20"/>
                <w:szCs w:val="20"/>
              </w:rPr>
            </w:pPr>
            <w:r w:rsidRPr="47E00AFF">
              <w:rPr>
                <w:sz w:val="20"/>
                <w:szCs w:val="20"/>
              </w:rPr>
              <w:t>Time, people</w:t>
            </w:r>
          </w:p>
        </w:tc>
        <w:tc>
          <w:tcPr>
            <w:tcW w:w="360" w:type="dxa"/>
            <w:shd w:val="clear" w:color="auto" w:fill="FF0000"/>
          </w:tcPr>
          <w:p w14:paraId="40DFB85E" w14:textId="77777777" w:rsidR="00237801" w:rsidRPr="00D4595E" w:rsidRDefault="00237801">
            <w:pPr>
              <w:rPr>
                <w:sz w:val="20"/>
                <w:szCs w:val="20"/>
              </w:rPr>
            </w:pPr>
          </w:p>
        </w:tc>
      </w:tr>
      <w:tr w:rsidR="00237801" w:rsidRPr="00D4595E" w14:paraId="540E5118" w14:textId="77777777" w:rsidTr="47E00AFF">
        <w:tc>
          <w:tcPr>
            <w:tcW w:w="4585" w:type="dxa"/>
            <w:shd w:val="clear" w:color="auto" w:fill="FFFFFF" w:themeFill="background1"/>
          </w:tcPr>
          <w:p w14:paraId="4A5DB7C0" w14:textId="5F56831D" w:rsidR="00237801" w:rsidRPr="00464ECF" w:rsidRDefault="47B20438" w:rsidP="00464ECF">
            <w:pPr>
              <w:rPr>
                <w:rFonts w:ascii="Calibri" w:eastAsia="Calibri" w:hAnsi="Calibri" w:cs="Calibri"/>
              </w:rPr>
            </w:pPr>
            <w:r w:rsidRPr="00464ECF">
              <w:rPr>
                <w:rFonts w:ascii="Calibri" w:eastAsia="Calibri" w:hAnsi="Calibri" w:cs="Calibri"/>
                <w:color w:val="000000" w:themeColor="text1"/>
                <w:sz w:val="20"/>
                <w:szCs w:val="20"/>
              </w:rPr>
              <w:t>Identify chronically absent students from 2</w:t>
            </w:r>
            <w:r w:rsidR="4DB07559" w:rsidRPr="00464ECF">
              <w:rPr>
                <w:rFonts w:ascii="Calibri" w:eastAsia="Calibri" w:hAnsi="Calibri" w:cs="Calibri"/>
                <w:color w:val="000000" w:themeColor="text1"/>
                <w:sz w:val="20"/>
                <w:szCs w:val="20"/>
              </w:rPr>
              <w:t>4</w:t>
            </w:r>
            <w:r w:rsidRPr="00464ECF">
              <w:rPr>
                <w:rFonts w:ascii="Calibri" w:eastAsia="Calibri" w:hAnsi="Calibri" w:cs="Calibri"/>
                <w:color w:val="000000" w:themeColor="text1"/>
                <w:sz w:val="20"/>
                <w:szCs w:val="20"/>
              </w:rPr>
              <w:t>-2</w:t>
            </w:r>
            <w:r w:rsidR="074772C7" w:rsidRPr="00464ECF">
              <w:rPr>
                <w:rFonts w:ascii="Calibri" w:eastAsia="Calibri" w:hAnsi="Calibri" w:cs="Calibri"/>
                <w:color w:val="000000" w:themeColor="text1"/>
                <w:sz w:val="20"/>
                <w:szCs w:val="20"/>
              </w:rPr>
              <w:t>5</w:t>
            </w:r>
            <w:r w:rsidRPr="00464ECF">
              <w:rPr>
                <w:rFonts w:ascii="Calibri" w:eastAsia="Calibri" w:hAnsi="Calibri" w:cs="Calibri"/>
                <w:color w:val="000000" w:themeColor="text1"/>
                <w:sz w:val="20"/>
                <w:szCs w:val="20"/>
              </w:rPr>
              <w:t xml:space="preserve"> school year</w:t>
            </w:r>
          </w:p>
        </w:tc>
        <w:tc>
          <w:tcPr>
            <w:tcW w:w="1530" w:type="dxa"/>
            <w:shd w:val="clear" w:color="auto" w:fill="FFFFFF" w:themeFill="background1"/>
          </w:tcPr>
          <w:p w14:paraId="49A1F8C5" w14:textId="51160245" w:rsidR="00237801" w:rsidRPr="00D4595E" w:rsidRDefault="47B20438" w:rsidP="674C2EF9">
            <w:pPr>
              <w:rPr>
                <w:sz w:val="20"/>
                <w:szCs w:val="20"/>
              </w:rPr>
            </w:pPr>
            <w:r w:rsidRPr="674C2EF9">
              <w:rPr>
                <w:sz w:val="20"/>
                <w:szCs w:val="20"/>
              </w:rPr>
              <w:t>8/2/2025</w:t>
            </w:r>
          </w:p>
          <w:p w14:paraId="65D172D5" w14:textId="77777777" w:rsidR="00237801" w:rsidRPr="00D4595E" w:rsidRDefault="00237801">
            <w:pPr>
              <w:rPr>
                <w:sz w:val="20"/>
                <w:szCs w:val="20"/>
              </w:rPr>
            </w:pPr>
          </w:p>
        </w:tc>
        <w:tc>
          <w:tcPr>
            <w:tcW w:w="1440" w:type="dxa"/>
            <w:shd w:val="clear" w:color="auto" w:fill="FFFFFF" w:themeFill="background1"/>
          </w:tcPr>
          <w:p w14:paraId="2F2F4A58" w14:textId="339378D6" w:rsidR="00237801" w:rsidRPr="00D4595E" w:rsidRDefault="47B20438">
            <w:pPr>
              <w:rPr>
                <w:sz w:val="20"/>
                <w:szCs w:val="20"/>
              </w:rPr>
            </w:pPr>
            <w:r w:rsidRPr="674C2EF9">
              <w:rPr>
                <w:sz w:val="20"/>
                <w:szCs w:val="20"/>
              </w:rPr>
              <w:t>Sansone</w:t>
            </w:r>
          </w:p>
        </w:tc>
        <w:tc>
          <w:tcPr>
            <w:tcW w:w="2430" w:type="dxa"/>
            <w:shd w:val="clear" w:color="auto" w:fill="FFFFFF" w:themeFill="background1"/>
          </w:tcPr>
          <w:p w14:paraId="4443DA33" w14:textId="66746CAD" w:rsidR="00237801" w:rsidRPr="00D4595E" w:rsidRDefault="5884B6DA">
            <w:pPr>
              <w:rPr>
                <w:sz w:val="20"/>
                <w:szCs w:val="20"/>
              </w:rPr>
            </w:pPr>
            <w:r w:rsidRPr="47E00AFF">
              <w:rPr>
                <w:sz w:val="20"/>
                <w:szCs w:val="20"/>
              </w:rPr>
              <w:t>T</w:t>
            </w:r>
            <w:r w:rsidR="78521EA0" w:rsidRPr="47E00AFF">
              <w:rPr>
                <w:sz w:val="20"/>
                <w:szCs w:val="20"/>
              </w:rPr>
              <w:t>ime</w:t>
            </w:r>
          </w:p>
        </w:tc>
        <w:tc>
          <w:tcPr>
            <w:tcW w:w="360" w:type="dxa"/>
            <w:shd w:val="clear" w:color="auto" w:fill="FF0000"/>
          </w:tcPr>
          <w:p w14:paraId="7A16B442" w14:textId="77777777" w:rsidR="00237801" w:rsidRPr="00D4595E" w:rsidRDefault="00237801">
            <w:pPr>
              <w:rPr>
                <w:sz w:val="20"/>
                <w:szCs w:val="20"/>
              </w:rPr>
            </w:pPr>
          </w:p>
        </w:tc>
      </w:tr>
      <w:tr w:rsidR="00237801" w:rsidRPr="00D4595E" w14:paraId="136E737A" w14:textId="77777777" w:rsidTr="47E00AFF">
        <w:tc>
          <w:tcPr>
            <w:tcW w:w="4585" w:type="dxa"/>
            <w:shd w:val="clear" w:color="auto" w:fill="FFFFFF" w:themeFill="background1"/>
          </w:tcPr>
          <w:p w14:paraId="07247B93" w14:textId="4C56E7B8" w:rsidR="00237801" w:rsidRPr="00464ECF" w:rsidRDefault="47B20438" w:rsidP="674C2EF9">
            <w:pPr>
              <w:rPr>
                <w:rFonts w:ascii="Calibri" w:eastAsia="Calibri" w:hAnsi="Calibri" w:cs="Calibri"/>
              </w:rPr>
            </w:pPr>
            <w:r w:rsidRPr="00464ECF">
              <w:rPr>
                <w:rFonts w:ascii="Calibri" w:eastAsia="Calibri" w:hAnsi="Calibri" w:cs="Calibri"/>
                <w:color w:val="000000" w:themeColor="text1"/>
                <w:sz w:val="20"/>
                <w:szCs w:val="20"/>
              </w:rPr>
              <w:t>Send letters to each family telling them what the absentee level is and explaining the importance of daily attendance</w:t>
            </w:r>
          </w:p>
        </w:tc>
        <w:tc>
          <w:tcPr>
            <w:tcW w:w="1530" w:type="dxa"/>
            <w:shd w:val="clear" w:color="auto" w:fill="FFFFFF" w:themeFill="background1"/>
          </w:tcPr>
          <w:p w14:paraId="76D52D56" w14:textId="0487E6D4" w:rsidR="00237801" w:rsidRPr="00D4595E" w:rsidRDefault="47B20438" w:rsidP="674C2EF9">
            <w:pPr>
              <w:rPr>
                <w:sz w:val="20"/>
                <w:szCs w:val="20"/>
              </w:rPr>
            </w:pPr>
            <w:r w:rsidRPr="674C2EF9">
              <w:rPr>
                <w:sz w:val="20"/>
                <w:szCs w:val="20"/>
              </w:rPr>
              <w:t>8/15/2025</w:t>
            </w:r>
          </w:p>
          <w:p w14:paraId="6B392537" w14:textId="77777777" w:rsidR="00237801" w:rsidRPr="00D4595E" w:rsidRDefault="00237801">
            <w:pPr>
              <w:rPr>
                <w:sz w:val="20"/>
                <w:szCs w:val="20"/>
              </w:rPr>
            </w:pPr>
          </w:p>
        </w:tc>
        <w:tc>
          <w:tcPr>
            <w:tcW w:w="1440" w:type="dxa"/>
            <w:shd w:val="clear" w:color="auto" w:fill="FFFFFF" w:themeFill="background1"/>
          </w:tcPr>
          <w:p w14:paraId="6A56A3EE" w14:textId="40C96E73" w:rsidR="00237801" w:rsidRPr="00D4595E" w:rsidRDefault="7AFFA557" w:rsidP="47E00AFF">
            <w:pPr>
              <w:rPr>
                <w:sz w:val="20"/>
                <w:szCs w:val="20"/>
              </w:rPr>
            </w:pPr>
            <w:r w:rsidRPr="47E00AFF">
              <w:rPr>
                <w:sz w:val="20"/>
                <w:szCs w:val="20"/>
              </w:rPr>
              <w:t>Archie</w:t>
            </w:r>
          </w:p>
          <w:p w14:paraId="0A559B41" w14:textId="4E3148BA" w:rsidR="00237801" w:rsidRPr="00D4595E" w:rsidRDefault="62506F31">
            <w:pPr>
              <w:rPr>
                <w:sz w:val="20"/>
                <w:szCs w:val="20"/>
              </w:rPr>
            </w:pPr>
            <w:r w:rsidRPr="47E00AFF">
              <w:rPr>
                <w:sz w:val="20"/>
                <w:szCs w:val="20"/>
              </w:rPr>
              <w:t>Spring</w:t>
            </w:r>
          </w:p>
        </w:tc>
        <w:tc>
          <w:tcPr>
            <w:tcW w:w="2430" w:type="dxa"/>
            <w:shd w:val="clear" w:color="auto" w:fill="FFFFFF" w:themeFill="background1"/>
          </w:tcPr>
          <w:p w14:paraId="1131D23A" w14:textId="036C47D6" w:rsidR="00237801" w:rsidRPr="00D4595E" w:rsidRDefault="7AF97F08">
            <w:pPr>
              <w:rPr>
                <w:sz w:val="20"/>
                <w:szCs w:val="20"/>
              </w:rPr>
            </w:pPr>
            <w:r w:rsidRPr="47E00AFF">
              <w:rPr>
                <w:sz w:val="20"/>
                <w:szCs w:val="20"/>
              </w:rPr>
              <w:t>T</w:t>
            </w:r>
            <w:r w:rsidR="62506F31" w:rsidRPr="47E00AFF">
              <w:rPr>
                <w:sz w:val="20"/>
                <w:szCs w:val="20"/>
              </w:rPr>
              <w:t>ime</w:t>
            </w:r>
          </w:p>
        </w:tc>
        <w:tc>
          <w:tcPr>
            <w:tcW w:w="360" w:type="dxa"/>
            <w:shd w:val="clear" w:color="auto" w:fill="FF0000"/>
          </w:tcPr>
          <w:p w14:paraId="3F5AA4BB" w14:textId="77777777" w:rsidR="00237801" w:rsidRPr="00D4595E" w:rsidRDefault="00237801">
            <w:pPr>
              <w:rPr>
                <w:sz w:val="20"/>
                <w:szCs w:val="20"/>
              </w:rPr>
            </w:pPr>
          </w:p>
        </w:tc>
      </w:tr>
      <w:tr w:rsidR="00237801" w:rsidRPr="00CF17CB" w14:paraId="246847E0" w14:textId="77777777" w:rsidTr="47E00AFF">
        <w:tc>
          <w:tcPr>
            <w:tcW w:w="4585" w:type="dxa"/>
            <w:shd w:val="clear" w:color="auto" w:fill="FFFFFF" w:themeFill="background1"/>
          </w:tcPr>
          <w:p w14:paraId="3F521FDF" w14:textId="5C12036B" w:rsidR="00237801" w:rsidRPr="00CF17CB" w:rsidRDefault="47B20438" w:rsidP="674C2EF9">
            <w:pPr>
              <w:rPr>
                <w:rFonts w:cstheme="minorHAnsi"/>
                <w:sz w:val="20"/>
                <w:szCs w:val="20"/>
              </w:rPr>
            </w:pPr>
            <w:r w:rsidRPr="00CF17CB">
              <w:rPr>
                <w:sz w:val="20"/>
                <w:szCs w:val="20"/>
              </w:rPr>
              <w:t xml:space="preserve">Parent contact </w:t>
            </w:r>
            <w:r w:rsidR="1B7A98C2" w:rsidRPr="00CF17CB">
              <w:rPr>
                <w:sz w:val="20"/>
                <w:szCs w:val="20"/>
              </w:rPr>
              <w:t>is made</w:t>
            </w:r>
            <w:r w:rsidRPr="00CF17CB">
              <w:rPr>
                <w:sz w:val="20"/>
                <w:szCs w:val="20"/>
              </w:rPr>
              <w:t xml:space="preserve"> to each family that </w:t>
            </w:r>
            <w:r w:rsidR="5A9E97E7" w:rsidRPr="00CF17CB">
              <w:rPr>
                <w:sz w:val="20"/>
                <w:szCs w:val="20"/>
              </w:rPr>
              <w:t xml:space="preserve">was </w:t>
            </w:r>
            <w:r w:rsidRPr="00CF17CB">
              <w:rPr>
                <w:sz w:val="20"/>
                <w:szCs w:val="20"/>
              </w:rPr>
              <w:t>chronic</w:t>
            </w:r>
            <w:r w:rsidR="74D6502C" w:rsidRPr="00CF17CB">
              <w:rPr>
                <w:sz w:val="20"/>
                <w:szCs w:val="20"/>
              </w:rPr>
              <w:t xml:space="preserve"> last year</w:t>
            </w:r>
            <w:r w:rsidRPr="00CF17CB">
              <w:rPr>
                <w:sz w:val="20"/>
                <w:szCs w:val="20"/>
              </w:rPr>
              <w:t xml:space="preserve"> and ensure they have bus information.</w:t>
            </w:r>
          </w:p>
        </w:tc>
        <w:tc>
          <w:tcPr>
            <w:tcW w:w="1530" w:type="dxa"/>
            <w:shd w:val="clear" w:color="auto" w:fill="FFFFFF" w:themeFill="background1"/>
          </w:tcPr>
          <w:p w14:paraId="513835F7" w14:textId="64410D56" w:rsidR="00237801" w:rsidRPr="00D4595E" w:rsidRDefault="162AD1F5" w:rsidP="674C2EF9">
            <w:pPr>
              <w:rPr>
                <w:sz w:val="20"/>
                <w:szCs w:val="20"/>
              </w:rPr>
            </w:pPr>
            <w:r w:rsidRPr="674C2EF9">
              <w:rPr>
                <w:sz w:val="20"/>
                <w:szCs w:val="20"/>
              </w:rPr>
              <w:t>8/28</w:t>
            </w:r>
            <w:r w:rsidR="47B20438" w:rsidRPr="674C2EF9">
              <w:rPr>
                <w:sz w:val="20"/>
                <w:szCs w:val="20"/>
              </w:rPr>
              <w:t>/2025</w:t>
            </w:r>
          </w:p>
          <w:p w14:paraId="747B12F4" w14:textId="77777777" w:rsidR="00237801" w:rsidRPr="00D4595E" w:rsidRDefault="00237801">
            <w:pPr>
              <w:rPr>
                <w:sz w:val="20"/>
                <w:szCs w:val="20"/>
              </w:rPr>
            </w:pPr>
          </w:p>
          <w:p w14:paraId="30930CC2" w14:textId="77777777" w:rsidR="00237801" w:rsidRPr="00D4595E" w:rsidRDefault="00237801">
            <w:pPr>
              <w:rPr>
                <w:sz w:val="20"/>
                <w:szCs w:val="20"/>
              </w:rPr>
            </w:pPr>
          </w:p>
        </w:tc>
        <w:tc>
          <w:tcPr>
            <w:tcW w:w="1440" w:type="dxa"/>
            <w:shd w:val="clear" w:color="auto" w:fill="FFFFFF" w:themeFill="background1"/>
          </w:tcPr>
          <w:p w14:paraId="5AF95632" w14:textId="38CB5DCF" w:rsidR="00237801" w:rsidRPr="00D4595E" w:rsidRDefault="47B20438" w:rsidP="674C2EF9">
            <w:pPr>
              <w:rPr>
                <w:sz w:val="20"/>
                <w:szCs w:val="20"/>
              </w:rPr>
            </w:pPr>
            <w:r w:rsidRPr="674C2EF9">
              <w:rPr>
                <w:sz w:val="20"/>
                <w:szCs w:val="20"/>
              </w:rPr>
              <w:t>Rau</w:t>
            </w:r>
          </w:p>
          <w:p w14:paraId="2B5296BF" w14:textId="53EE9012" w:rsidR="00237801" w:rsidRPr="00D4595E" w:rsidRDefault="47B20438" w:rsidP="674C2EF9">
            <w:pPr>
              <w:rPr>
                <w:sz w:val="20"/>
                <w:szCs w:val="20"/>
              </w:rPr>
            </w:pPr>
            <w:r w:rsidRPr="674C2EF9">
              <w:rPr>
                <w:sz w:val="20"/>
                <w:szCs w:val="20"/>
              </w:rPr>
              <w:t>Archie</w:t>
            </w:r>
          </w:p>
          <w:p w14:paraId="145D3A88" w14:textId="22A03C08" w:rsidR="00237801" w:rsidRPr="00D4595E" w:rsidRDefault="47B20438">
            <w:pPr>
              <w:rPr>
                <w:sz w:val="20"/>
                <w:szCs w:val="20"/>
              </w:rPr>
            </w:pPr>
            <w:r w:rsidRPr="674C2EF9">
              <w:rPr>
                <w:sz w:val="20"/>
                <w:szCs w:val="20"/>
              </w:rPr>
              <w:t>Sansone</w:t>
            </w:r>
          </w:p>
        </w:tc>
        <w:tc>
          <w:tcPr>
            <w:tcW w:w="2430" w:type="dxa"/>
            <w:shd w:val="clear" w:color="auto" w:fill="FFFFFF" w:themeFill="background1"/>
          </w:tcPr>
          <w:p w14:paraId="579B34E4" w14:textId="722ACA4E" w:rsidR="00237801" w:rsidRPr="00D4595E" w:rsidRDefault="18919552">
            <w:pPr>
              <w:rPr>
                <w:sz w:val="20"/>
                <w:szCs w:val="20"/>
              </w:rPr>
            </w:pPr>
            <w:r w:rsidRPr="47E00AFF">
              <w:rPr>
                <w:sz w:val="20"/>
                <w:szCs w:val="20"/>
              </w:rPr>
              <w:t>Time</w:t>
            </w:r>
          </w:p>
        </w:tc>
        <w:tc>
          <w:tcPr>
            <w:tcW w:w="360" w:type="dxa"/>
            <w:shd w:val="clear" w:color="auto" w:fill="FF0000"/>
          </w:tcPr>
          <w:p w14:paraId="78490596" w14:textId="77777777" w:rsidR="00237801" w:rsidRPr="00D4595E" w:rsidRDefault="00237801">
            <w:pPr>
              <w:rPr>
                <w:sz w:val="20"/>
                <w:szCs w:val="20"/>
              </w:rPr>
            </w:pPr>
          </w:p>
        </w:tc>
      </w:tr>
      <w:tr w:rsidR="674C2EF9" w:rsidRPr="00CF17CB" w14:paraId="382AE179" w14:textId="77777777" w:rsidTr="47E00AFF">
        <w:trPr>
          <w:trHeight w:val="300"/>
        </w:trPr>
        <w:tc>
          <w:tcPr>
            <w:tcW w:w="4585" w:type="dxa"/>
            <w:shd w:val="clear" w:color="auto" w:fill="FFFFFF" w:themeFill="background1"/>
          </w:tcPr>
          <w:p w14:paraId="3BBCEF1F" w14:textId="64EF6750" w:rsidR="4AD22037" w:rsidRPr="00CF17CB" w:rsidRDefault="4AD22037" w:rsidP="00464ECF">
            <w:pPr>
              <w:rPr>
                <w:sz w:val="20"/>
                <w:szCs w:val="20"/>
              </w:rPr>
            </w:pPr>
            <w:r w:rsidRPr="00CF17CB">
              <w:rPr>
                <w:sz w:val="20"/>
                <w:szCs w:val="20"/>
              </w:rPr>
              <w:t>Attendance team will meet on the first day of school and outreach to students</w:t>
            </w:r>
            <w:r w:rsidR="22E61E91" w:rsidRPr="00CF17CB">
              <w:rPr>
                <w:sz w:val="20"/>
                <w:szCs w:val="20"/>
              </w:rPr>
              <w:t>/families</w:t>
            </w:r>
            <w:r w:rsidRPr="00CF17CB">
              <w:rPr>
                <w:sz w:val="20"/>
                <w:szCs w:val="20"/>
              </w:rPr>
              <w:t xml:space="preserve"> who were not present.</w:t>
            </w:r>
          </w:p>
        </w:tc>
        <w:tc>
          <w:tcPr>
            <w:tcW w:w="1530" w:type="dxa"/>
            <w:shd w:val="clear" w:color="auto" w:fill="FFFFFF" w:themeFill="background1"/>
          </w:tcPr>
          <w:p w14:paraId="5F63769D" w14:textId="37431B7C" w:rsidR="2644F5B1" w:rsidRDefault="2644F5B1" w:rsidP="674C2EF9">
            <w:pPr>
              <w:rPr>
                <w:sz w:val="20"/>
                <w:szCs w:val="20"/>
              </w:rPr>
            </w:pPr>
            <w:r w:rsidRPr="674C2EF9">
              <w:rPr>
                <w:sz w:val="20"/>
                <w:szCs w:val="20"/>
              </w:rPr>
              <w:t>9/3/2025</w:t>
            </w:r>
          </w:p>
        </w:tc>
        <w:tc>
          <w:tcPr>
            <w:tcW w:w="1440" w:type="dxa"/>
            <w:shd w:val="clear" w:color="auto" w:fill="FFFFFF" w:themeFill="background1"/>
          </w:tcPr>
          <w:p w14:paraId="3E893D57" w14:textId="34C7E6FA" w:rsidR="1692466F" w:rsidRDefault="1692466F" w:rsidP="674C2EF9">
            <w:pPr>
              <w:rPr>
                <w:sz w:val="20"/>
                <w:szCs w:val="20"/>
              </w:rPr>
            </w:pPr>
            <w:r w:rsidRPr="674C2EF9">
              <w:rPr>
                <w:sz w:val="20"/>
                <w:szCs w:val="20"/>
              </w:rPr>
              <w:t>Rau</w:t>
            </w:r>
          </w:p>
          <w:p w14:paraId="2F85BC96" w14:textId="65AF30DB" w:rsidR="1692466F" w:rsidRDefault="1692466F" w:rsidP="674C2EF9">
            <w:pPr>
              <w:rPr>
                <w:sz w:val="20"/>
                <w:szCs w:val="20"/>
              </w:rPr>
            </w:pPr>
            <w:r w:rsidRPr="674C2EF9">
              <w:rPr>
                <w:sz w:val="20"/>
                <w:szCs w:val="20"/>
              </w:rPr>
              <w:t>Archie</w:t>
            </w:r>
          </w:p>
          <w:p w14:paraId="61A6BA0C" w14:textId="07DF5A7B" w:rsidR="1692466F" w:rsidRDefault="1692466F" w:rsidP="674C2EF9">
            <w:pPr>
              <w:rPr>
                <w:sz w:val="20"/>
                <w:szCs w:val="20"/>
              </w:rPr>
            </w:pPr>
            <w:r w:rsidRPr="674C2EF9">
              <w:rPr>
                <w:sz w:val="20"/>
                <w:szCs w:val="20"/>
              </w:rPr>
              <w:t>Sansone</w:t>
            </w:r>
          </w:p>
        </w:tc>
        <w:tc>
          <w:tcPr>
            <w:tcW w:w="2430" w:type="dxa"/>
            <w:shd w:val="clear" w:color="auto" w:fill="FFFFFF" w:themeFill="background1"/>
          </w:tcPr>
          <w:p w14:paraId="6FC7D71B" w14:textId="7755455B" w:rsidR="674C2EF9" w:rsidRDefault="1F74E2F8" w:rsidP="674C2EF9">
            <w:pPr>
              <w:rPr>
                <w:sz w:val="20"/>
                <w:szCs w:val="20"/>
              </w:rPr>
            </w:pPr>
            <w:r w:rsidRPr="47E00AFF">
              <w:rPr>
                <w:sz w:val="20"/>
                <w:szCs w:val="20"/>
              </w:rPr>
              <w:t>Time</w:t>
            </w:r>
          </w:p>
        </w:tc>
        <w:tc>
          <w:tcPr>
            <w:tcW w:w="360" w:type="dxa"/>
            <w:shd w:val="clear" w:color="auto" w:fill="FF0000"/>
          </w:tcPr>
          <w:p w14:paraId="7AD2CC94" w14:textId="4ABE8F22" w:rsidR="674C2EF9" w:rsidRDefault="674C2EF9" w:rsidP="674C2EF9">
            <w:pPr>
              <w:rPr>
                <w:sz w:val="20"/>
                <w:szCs w:val="20"/>
              </w:rPr>
            </w:pPr>
          </w:p>
        </w:tc>
      </w:tr>
      <w:tr w:rsidR="674C2EF9" w:rsidRPr="00CF17CB" w14:paraId="715B518C" w14:textId="77777777" w:rsidTr="47E00AFF">
        <w:trPr>
          <w:trHeight w:val="300"/>
        </w:trPr>
        <w:tc>
          <w:tcPr>
            <w:tcW w:w="4585" w:type="dxa"/>
            <w:shd w:val="clear" w:color="auto" w:fill="FFFFFF" w:themeFill="background1"/>
          </w:tcPr>
          <w:p w14:paraId="063DDD0E" w14:textId="5CB41C51" w:rsidR="6DFA7AE6" w:rsidRPr="00CF17CB" w:rsidRDefault="6DFA7AE6" w:rsidP="00464ECF">
            <w:pPr>
              <w:rPr>
                <w:rFonts w:cstheme="minorHAnsi"/>
                <w:sz w:val="20"/>
                <w:szCs w:val="20"/>
              </w:rPr>
            </w:pPr>
            <w:r w:rsidRPr="00CF17CB">
              <w:rPr>
                <w:rFonts w:eastAsia="Calibri" w:cstheme="minorHAnsi"/>
                <w:color w:val="000000" w:themeColor="text1"/>
                <w:sz w:val="20"/>
                <w:szCs w:val="20"/>
              </w:rPr>
              <w:t>Attendance incentive will begin the first day of school. Each class who has 90% or higher each day will be noted. The top 2 classes who receive the most will win a prize once the month is over.</w:t>
            </w:r>
          </w:p>
        </w:tc>
        <w:tc>
          <w:tcPr>
            <w:tcW w:w="1530" w:type="dxa"/>
            <w:shd w:val="clear" w:color="auto" w:fill="FFFFFF" w:themeFill="background1"/>
          </w:tcPr>
          <w:p w14:paraId="53F33295" w14:textId="486D6F57" w:rsidR="393FA6D5" w:rsidRDefault="393FA6D5" w:rsidP="674C2EF9">
            <w:pPr>
              <w:rPr>
                <w:sz w:val="20"/>
                <w:szCs w:val="20"/>
              </w:rPr>
            </w:pPr>
            <w:r w:rsidRPr="674C2EF9">
              <w:rPr>
                <w:sz w:val="20"/>
                <w:szCs w:val="20"/>
              </w:rPr>
              <w:t>9/5/2025</w:t>
            </w:r>
          </w:p>
        </w:tc>
        <w:tc>
          <w:tcPr>
            <w:tcW w:w="1440" w:type="dxa"/>
            <w:shd w:val="clear" w:color="auto" w:fill="FFFFFF" w:themeFill="background1"/>
          </w:tcPr>
          <w:p w14:paraId="1886353E" w14:textId="3F6ECA07" w:rsidR="674C2EF9" w:rsidRDefault="5359B676" w:rsidP="674C2EF9">
            <w:pPr>
              <w:rPr>
                <w:sz w:val="20"/>
                <w:szCs w:val="20"/>
              </w:rPr>
            </w:pPr>
            <w:r w:rsidRPr="47E00AFF">
              <w:rPr>
                <w:sz w:val="20"/>
                <w:szCs w:val="20"/>
              </w:rPr>
              <w:t>Sansone</w:t>
            </w:r>
          </w:p>
        </w:tc>
        <w:tc>
          <w:tcPr>
            <w:tcW w:w="2430" w:type="dxa"/>
            <w:shd w:val="clear" w:color="auto" w:fill="FFFFFF" w:themeFill="background1"/>
          </w:tcPr>
          <w:p w14:paraId="56976533" w14:textId="4C813606" w:rsidR="674C2EF9" w:rsidRDefault="5359B676" w:rsidP="674C2EF9">
            <w:pPr>
              <w:rPr>
                <w:sz w:val="20"/>
                <w:szCs w:val="20"/>
              </w:rPr>
            </w:pPr>
            <w:r w:rsidRPr="47E00AFF">
              <w:rPr>
                <w:sz w:val="20"/>
                <w:szCs w:val="20"/>
              </w:rPr>
              <w:t>Time, Budget</w:t>
            </w:r>
          </w:p>
        </w:tc>
        <w:tc>
          <w:tcPr>
            <w:tcW w:w="360" w:type="dxa"/>
            <w:shd w:val="clear" w:color="auto" w:fill="FF0000"/>
          </w:tcPr>
          <w:p w14:paraId="1EA7B112" w14:textId="784335E6" w:rsidR="674C2EF9" w:rsidRDefault="674C2EF9" w:rsidP="674C2EF9">
            <w:pPr>
              <w:rPr>
                <w:sz w:val="20"/>
                <w:szCs w:val="20"/>
              </w:rPr>
            </w:pPr>
          </w:p>
        </w:tc>
      </w:tr>
      <w:tr w:rsidR="674C2EF9" w:rsidRPr="00CF17CB" w14:paraId="4D1DBCF9" w14:textId="77777777" w:rsidTr="47E00AFF">
        <w:trPr>
          <w:trHeight w:val="300"/>
        </w:trPr>
        <w:tc>
          <w:tcPr>
            <w:tcW w:w="4585" w:type="dxa"/>
            <w:shd w:val="clear" w:color="auto" w:fill="FFFFFF" w:themeFill="background1"/>
          </w:tcPr>
          <w:p w14:paraId="05AA2237" w14:textId="40BD8221" w:rsidR="665905EF" w:rsidRPr="00CF17CB" w:rsidRDefault="665905EF" w:rsidP="00464ECF">
            <w:pPr>
              <w:rPr>
                <w:sz w:val="20"/>
                <w:szCs w:val="20"/>
              </w:rPr>
            </w:pPr>
            <w:r w:rsidRPr="00CF17CB">
              <w:rPr>
                <w:sz w:val="20"/>
                <w:szCs w:val="20"/>
              </w:rPr>
              <w:t>Home visits will be done to families who we have not heard from or seen the first 3 days of school.</w:t>
            </w:r>
          </w:p>
        </w:tc>
        <w:tc>
          <w:tcPr>
            <w:tcW w:w="1530" w:type="dxa"/>
            <w:shd w:val="clear" w:color="auto" w:fill="FFFFFF" w:themeFill="background1"/>
          </w:tcPr>
          <w:p w14:paraId="407823B9" w14:textId="47E56B06" w:rsidR="665905EF" w:rsidRDefault="665905EF" w:rsidP="674C2EF9">
            <w:pPr>
              <w:rPr>
                <w:sz w:val="20"/>
                <w:szCs w:val="20"/>
              </w:rPr>
            </w:pPr>
            <w:r w:rsidRPr="674C2EF9">
              <w:rPr>
                <w:sz w:val="20"/>
                <w:szCs w:val="20"/>
              </w:rPr>
              <w:t>9/5/2025</w:t>
            </w:r>
          </w:p>
        </w:tc>
        <w:tc>
          <w:tcPr>
            <w:tcW w:w="1440" w:type="dxa"/>
            <w:shd w:val="clear" w:color="auto" w:fill="FFFFFF" w:themeFill="background1"/>
          </w:tcPr>
          <w:p w14:paraId="77A786FB" w14:textId="4E76E40F" w:rsidR="665905EF" w:rsidRDefault="665905EF" w:rsidP="674C2EF9">
            <w:pPr>
              <w:rPr>
                <w:sz w:val="20"/>
                <w:szCs w:val="20"/>
              </w:rPr>
            </w:pPr>
            <w:r w:rsidRPr="674C2EF9">
              <w:rPr>
                <w:sz w:val="20"/>
                <w:szCs w:val="20"/>
              </w:rPr>
              <w:t>Rau</w:t>
            </w:r>
          </w:p>
          <w:p w14:paraId="33E38B90" w14:textId="53DA4A8E" w:rsidR="665905EF" w:rsidRDefault="665905EF" w:rsidP="674C2EF9">
            <w:pPr>
              <w:rPr>
                <w:sz w:val="20"/>
                <w:szCs w:val="20"/>
              </w:rPr>
            </w:pPr>
            <w:r w:rsidRPr="674C2EF9">
              <w:rPr>
                <w:sz w:val="20"/>
                <w:szCs w:val="20"/>
              </w:rPr>
              <w:t>Archie</w:t>
            </w:r>
          </w:p>
          <w:p w14:paraId="35361434" w14:textId="7339000B" w:rsidR="665905EF" w:rsidRDefault="665905EF" w:rsidP="674C2EF9">
            <w:pPr>
              <w:rPr>
                <w:sz w:val="20"/>
                <w:szCs w:val="20"/>
              </w:rPr>
            </w:pPr>
            <w:r w:rsidRPr="674C2EF9">
              <w:rPr>
                <w:sz w:val="20"/>
                <w:szCs w:val="20"/>
              </w:rPr>
              <w:t>Sansone</w:t>
            </w:r>
          </w:p>
        </w:tc>
        <w:tc>
          <w:tcPr>
            <w:tcW w:w="2430" w:type="dxa"/>
            <w:shd w:val="clear" w:color="auto" w:fill="FFFFFF" w:themeFill="background1"/>
          </w:tcPr>
          <w:p w14:paraId="7DB28031" w14:textId="347DF6EC" w:rsidR="674C2EF9" w:rsidRDefault="538CB601" w:rsidP="674C2EF9">
            <w:pPr>
              <w:rPr>
                <w:sz w:val="20"/>
                <w:szCs w:val="20"/>
              </w:rPr>
            </w:pPr>
            <w:r w:rsidRPr="47E00AFF">
              <w:rPr>
                <w:sz w:val="20"/>
                <w:szCs w:val="20"/>
              </w:rPr>
              <w:t>Time</w:t>
            </w:r>
          </w:p>
        </w:tc>
        <w:tc>
          <w:tcPr>
            <w:tcW w:w="360" w:type="dxa"/>
            <w:shd w:val="clear" w:color="auto" w:fill="FF0000"/>
          </w:tcPr>
          <w:p w14:paraId="43435645" w14:textId="0071EB49" w:rsidR="674C2EF9" w:rsidRDefault="674C2EF9" w:rsidP="674C2EF9">
            <w:pPr>
              <w:rPr>
                <w:sz w:val="20"/>
                <w:szCs w:val="20"/>
              </w:rPr>
            </w:pPr>
          </w:p>
        </w:tc>
      </w:tr>
      <w:tr w:rsidR="674C2EF9" w:rsidRPr="00CF17CB" w14:paraId="1B374F8C" w14:textId="77777777" w:rsidTr="47E00AFF">
        <w:trPr>
          <w:trHeight w:val="300"/>
        </w:trPr>
        <w:tc>
          <w:tcPr>
            <w:tcW w:w="4585" w:type="dxa"/>
            <w:shd w:val="clear" w:color="auto" w:fill="FFFFFF" w:themeFill="background1"/>
          </w:tcPr>
          <w:p w14:paraId="47CC2434" w14:textId="0BCDEE47" w:rsidR="3492E4BB" w:rsidRPr="00CF17CB" w:rsidRDefault="00CF17CB" w:rsidP="00CF17CB">
            <w:pPr>
              <w:rPr>
                <w:sz w:val="20"/>
                <w:szCs w:val="20"/>
              </w:rPr>
            </w:pPr>
            <w:r w:rsidRPr="00CF17CB">
              <w:rPr>
                <w:rFonts w:cstheme="minorHAnsi"/>
                <w:sz w:val="20"/>
                <w:szCs w:val="20"/>
              </w:rPr>
              <w:t>A</w:t>
            </w:r>
            <w:r w:rsidR="208011B6" w:rsidRPr="00CF17CB">
              <w:rPr>
                <w:rFonts w:cstheme="minorHAnsi"/>
                <w:sz w:val="20"/>
                <w:szCs w:val="20"/>
              </w:rPr>
              <w:t>ttendance</w:t>
            </w:r>
            <w:r w:rsidR="208011B6" w:rsidRPr="00CF17CB">
              <w:rPr>
                <w:sz w:val="20"/>
                <w:szCs w:val="20"/>
              </w:rPr>
              <w:t xml:space="preserve"> incentives will be reviewed with students during our first Monday Morning meaning. </w:t>
            </w:r>
          </w:p>
        </w:tc>
        <w:tc>
          <w:tcPr>
            <w:tcW w:w="1530" w:type="dxa"/>
            <w:shd w:val="clear" w:color="auto" w:fill="FFFFFF" w:themeFill="background1"/>
          </w:tcPr>
          <w:p w14:paraId="1CA64470" w14:textId="6F86BDD9" w:rsidR="3492E4BB" w:rsidRDefault="3492E4BB" w:rsidP="674C2EF9">
            <w:pPr>
              <w:rPr>
                <w:sz w:val="20"/>
                <w:szCs w:val="20"/>
              </w:rPr>
            </w:pPr>
            <w:r w:rsidRPr="674C2EF9">
              <w:rPr>
                <w:sz w:val="20"/>
                <w:szCs w:val="20"/>
              </w:rPr>
              <w:t>9/8/2025</w:t>
            </w:r>
          </w:p>
        </w:tc>
        <w:tc>
          <w:tcPr>
            <w:tcW w:w="1440" w:type="dxa"/>
            <w:shd w:val="clear" w:color="auto" w:fill="FFFFFF" w:themeFill="background1"/>
          </w:tcPr>
          <w:p w14:paraId="728B025D" w14:textId="6C38175E" w:rsidR="674C2EF9" w:rsidRDefault="208011B6" w:rsidP="674C2EF9">
            <w:pPr>
              <w:rPr>
                <w:sz w:val="20"/>
                <w:szCs w:val="20"/>
              </w:rPr>
            </w:pPr>
            <w:r w:rsidRPr="47E00AFF">
              <w:rPr>
                <w:sz w:val="20"/>
                <w:szCs w:val="20"/>
              </w:rPr>
              <w:t>Sansone</w:t>
            </w:r>
          </w:p>
          <w:p w14:paraId="698C14FD" w14:textId="422D81CB" w:rsidR="3492E4BB" w:rsidRDefault="3492E4BB" w:rsidP="674C2EF9">
            <w:pPr>
              <w:rPr>
                <w:sz w:val="20"/>
                <w:szCs w:val="20"/>
              </w:rPr>
            </w:pPr>
            <w:r w:rsidRPr="674C2EF9">
              <w:rPr>
                <w:sz w:val="20"/>
                <w:szCs w:val="20"/>
              </w:rPr>
              <w:t xml:space="preserve">Rau </w:t>
            </w:r>
          </w:p>
        </w:tc>
        <w:tc>
          <w:tcPr>
            <w:tcW w:w="2430" w:type="dxa"/>
            <w:shd w:val="clear" w:color="auto" w:fill="FFFFFF" w:themeFill="background1"/>
          </w:tcPr>
          <w:p w14:paraId="5C2FA2C3" w14:textId="7E9F3CFD" w:rsidR="674C2EF9" w:rsidRDefault="2D1F6A28" w:rsidP="674C2EF9">
            <w:pPr>
              <w:rPr>
                <w:sz w:val="20"/>
                <w:szCs w:val="20"/>
              </w:rPr>
            </w:pPr>
            <w:r w:rsidRPr="47E00AFF">
              <w:rPr>
                <w:sz w:val="20"/>
                <w:szCs w:val="20"/>
              </w:rPr>
              <w:t>T</w:t>
            </w:r>
            <w:r w:rsidR="7DA0AA8A" w:rsidRPr="47E00AFF">
              <w:rPr>
                <w:sz w:val="20"/>
                <w:szCs w:val="20"/>
              </w:rPr>
              <w:t>i</w:t>
            </w:r>
            <w:r w:rsidRPr="47E00AFF">
              <w:rPr>
                <w:sz w:val="20"/>
                <w:szCs w:val="20"/>
              </w:rPr>
              <w:t>me</w:t>
            </w:r>
          </w:p>
        </w:tc>
        <w:tc>
          <w:tcPr>
            <w:tcW w:w="360" w:type="dxa"/>
            <w:shd w:val="clear" w:color="auto" w:fill="FF0000"/>
          </w:tcPr>
          <w:p w14:paraId="447A771A" w14:textId="3C56BDE1" w:rsidR="674C2EF9" w:rsidRDefault="674C2EF9" w:rsidP="674C2EF9">
            <w:pPr>
              <w:rPr>
                <w:sz w:val="20"/>
                <w:szCs w:val="20"/>
              </w:rPr>
            </w:pPr>
          </w:p>
        </w:tc>
      </w:tr>
      <w:tr w:rsidR="47E00AFF" w:rsidRPr="00CF17CB" w14:paraId="585E070D" w14:textId="77777777" w:rsidTr="47E00AFF">
        <w:trPr>
          <w:trHeight w:val="300"/>
        </w:trPr>
        <w:tc>
          <w:tcPr>
            <w:tcW w:w="4585" w:type="dxa"/>
            <w:shd w:val="clear" w:color="auto" w:fill="FFFFFF" w:themeFill="background1"/>
          </w:tcPr>
          <w:p w14:paraId="1BDCB317" w14:textId="4501FEFE" w:rsidR="74935D83" w:rsidRPr="00CF17CB" w:rsidRDefault="74935D83" w:rsidP="00CF17CB">
            <w:pPr>
              <w:rPr>
                <w:rFonts w:cstheme="minorHAnsi"/>
                <w:sz w:val="20"/>
                <w:szCs w:val="20"/>
              </w:rPr>
            </w:pPr>
            <w:r w:rsidRPr="00CF17CB">
              <w:rPr>
                <w:sz w:val="20"/>
                <w:szCs w:val="20"/>
              </w:rPr>
              <w:t>Flyer goes home with all students reviewing importance of attendance and each incentive we will do throughout the year</w:t>
            </w:r>
          </w:p>
        </w:tc>
        <w:tc>
          <w:tcPr>
            <w:tcW w:w="1530" w:type="dxa"/>
            <w:shd w:val="clear" w:color="auto" w:fill="FFFFFF" w:themeFill="background1"/>
          </w:tcPr>
          <w:p w14:paraId="6F10EFAA" w14:textId="1980C606" w:rsidR="74935D83" w:rsidRDefault="74935D83" w:rsidP="47E00AFF">
            <w:pPr>
              <w:rPr>
                <w:sz w:val="20"/>
                <w:szCs w:val="20"/>
              </w:rPr>
            </w:pPr>
            <w:r w:rsidRPr="47E00AFF">
              <w:rPr>
                <w:sz w:val="20"/>
                <w:szCs w:val="20"/>
              </w:rPr>
              <w:t>9/8/2025</w:t>
            </w:r>
          </w:p>
        </w:tc>
        <w:tc>
          <w:tcPr>
            <w:tcW w:w="1440" w:type="dxa"/>
            <w:shd w:val="clear" w:color="auto" w:fill="FFFFFF" w:themeFill="background1"/>
          </w:tcPr>
          <w:p w14:paraId="394AC2F0" w14:textId="433F9AD4" w:rsidR="74935D83" w:rsidRDefault="74935D83" w:rsidP="47E00AFF">
            <w:pPr>
              <w:rPr>
                <w:sz w:val="20"/>
                <w:szCs w:val="20"/>
              </w:rPr>
            </w:pPr>
            <w:r w:rsidRPr="47E00AFF">
              <w:rPr>
                <w:sz w:val="20"/>
                <w:szCs w:val="20"/>
              </w:rPr>
              <w:t>Archie</w:t>
            </w:r>
          </w:p>
        </w:tc>
        <w:tc>
          <w:tcPr>
            <w:tcW w:w="2430" w:type="dxa"/>
            <w:shd w:val="clear" w:color="auto" w:fill="FFFFFF" w:themeFill="background1"/>
          </w:tcPr>
          <w:p w14:paraId="1D580D61" w14:textId="7F7F9218" w:rsidR="2903430D" w:rsidRDefault="2903430D" w:rsidP="47E00AFF">
            <w:pPr>
              <w:rPr>
                <w:sz w:val="20"/>
                <w:szCs w:val="20"/>
              </w:rPr>
            </w:pPr>
            <w:r w:rsidRPr="47E00AFF">
              <w:rPr>
                <w:sz w:val="20"/>
                <w:szCs w:val="20"/>
              </w:rPr>
              <w:t>T</w:t>
            </w:r>
            <w:r w:rsidR="32D95499" w:rsidRPr="47E00AFF">
              <w:rPr>
                <w:sz w:val="20"/>
                <w:szCs w:val="20"/>
              </w:rPr>
              <w:t>i</w:t>
            </w:r>
            <w:r w:rsidRPr="47E00AFF">
              <w:rPr>
                <w:sz w:val="20"/>
                <w:szCs w:val="20"/>
              </w:rPr>
              <w:t>me</w:t>
            </w:r>
          </w:p>
        </w:tc>
        <w:tc>
          <w:tcPr>
            <w:tcW w:w="360" w:type="dxa"/>
            <w:shd w:val="clear" w:color="auto" w:fill="FF0000"/>
          </w:tcPr>
          <w:p w14:paraId="160013B7" w14:textId="0A55734D" w:rsidR="47E00AFF" w:rsidRDefault="47E00AFF" w:rsidP="47E00AFF">
            <w:pPr>
              <w:rPr>
                <w:sz w:val="20"/>
                <w:szCs w:val="20"/>
              </w:rPr>
            </w:pPr>
          </w:p>
        </w:tc>
      </w:tr>
      <w:tr w:rsidR="674C2EF9" w:rsidRPr="00CF17CB" w14:paraId="2A4BE770" w14:textId="77777777" w:rsidTr="47E00AFF">
        <w:trPr>
          <w:trHeight w:val="300"/>
        </w:trPr>
        <w:tc>
          <w:tcPr>
            <w:tcW w:w="4585" w:type="dxa"/>
            <w:shd w:val="clear" w:color="auto" w:fill="FFFFFF" w:themeFill="background1"/>
          </w:tcPr>
          <w:p w14:paraId="42003B51" w14:textId="319B90FB" w:rsidR="6013351D" w:rsidRPr="00CF17CB" w:rsidRDefault="6013351D" w:rsidP="00CF17CB">
            <w:pPr>
              <w:rPr>
                <w:rFonts w:cstheme="minorHAnsi"/>
                <w:sz w:val="20"/>
                <w:szCs w:val="20"/>
              </w:rPr>
            </w:pPr>
            <w:r w:rsidRPr="00CF17CB">
              <w:rPr>
                <w:rFonts w:eastAsia="Calibri" w:cstheme="minorHAnsi"/>
                <w:color w:val="000000" w:themeColor="text1"/>
                <w:sz w:val="20"/>
                <w:szCs w:val="20"/>
              </w:rPr>
              <w:t>Attendance letter will be sent home to all students on the last day of the month explaining their absences and providing strategies for improvement.</w:t>
            </w:r>
          </w:p>
        </w:tc>
        <w:tc>
          <w:tcPr>
            <w:tcW w:w="1530" w:type="dxa"/>
            <w:shd w:val="clear" w:color="auto" w:fill="FFFFFF" w:themeFill="background1"/>
          </w:tcPr>
          <w:p w14:paraId="64B0C056" w14:textId="47D1EC66" w:rsidR="6013351D" w:rsidRDefault="6013351D" w:rsidP="674C2EF9">
            <w:pPr>
              <w:rPr>
                <w:sz w:val="20"/>
                <w:szCs w:val="20"/>
              </w:rPr>
            </w:pPr>
            <w:r w:rsidRPr="674C2EF9">
              <w:rPr>
                <w:sz w:val="20"/>
                <w:szCs w:val="20"/>
              </w:rPr>
              <w:t>9/30/2025</w:t>
            </w:r>
          </w:p>
        </w:tc>
        <w:tc>
          <w:tcPr>
            <w:tcW w:w="1440" w:type="dxa"/>
            <w:shd w:val="clear" w:color="auto" w:fill="FFFFFF" w:themeFill="background1"/>
          </w:tcPr>
          <w:p w14:paraId="15E561DE" w14:textId="5680B220" w:rsidR="1C266708" w:rsidRDefault="198F2A02" w:rsidP="47E00AFF">
            <w:pPr>
              <w:rPr>
                <w:sz w:val="20"/>
                <w:szCs w:val="20"/>
              </w:rPr>
            </w:pPr>
            <w:r w:rsidRPr="47E00AFF">
              <w:rPr>
                <w:sz w:val="20"/>
                <w:szCs w:val="20"/>
              </w:rPr>
              <w:t>Archie</w:t>
            </w:r>
          </w:p>
          <w:p w14:paraId="705C092A" w14:textId="01B805DF" w:rsidR="1C266708" w:rsidRDefault="6AFFA35D" w:rsidP="674C2EF9">
            <w:pPr>
              <w:rPr>
                <w:sz w:val="20"/>
                <w:szCs w:val="20"/>
              </w:rPr>
            </w:pPr>
            <w:r w:rsidRPr="47E00AFF">
              <w:rPr>
                <w:sz w:val="20"/>
                <w:szCs w:val="20"/>
              </w:rPr>
              <w:t>Spring</w:t>
            </w:r>
          </w:p>
        </w:tc>
        <w:tc>
          <w:tcPr>
            <w:tcW w:w="2430" w:type="dxa"/>
            <w:shd w:val="clear" w:color="auto" w:fill="FFFFFF" w:themeFill="background1"/>
          </w:tcPr>
          <w:p w14:paraId="29E35080" w14:textId="01DEAD8A" w:rsidR="674C2EF9" w:rsidRDefault="6AFFA35D" w:rsidP="674C2EF9">
            <w:pPr>
              <w:rPr>
                <w:sz w:val="20"/>
                <w:szCs w:val="20"/>
              </w:rPr>
            </w:pPr>
            <w:r w:rsidRPr="47E00AFF">
              <w:rPr>
                <w:sz w:val="20"/>
                <w:szCs w:val="20"/>
              </w:rPr>
              <w:t>Time</w:t>
            </w:r>
          </w:p>
        </w:tc>
        <w:tc>
          <w:tcPr>
            <w:tcW w:w="360" w:type="dxa"/>
            <w:shd w:val="clear" w:color="auto" w:fill="FF0000"/>
          </w:tcPr>
          <w:p w14:paraId="4E4B1CF1" w14:textId="73FD6E13" w:rsidR="674C2EF9" w:rsidRDefault="674C2EF9" w:rsidP="674C2EF9">
            <w:pPr>
              <w:rPr>
                <w:sz w:val="20"/>
                <w:szCs w:val="20"/>
              </w:rPr>
            </w:pPr>
          </w:p>
        </w:tc>
      </w:tr>
      <w:tr w:rsidR="674C2EF9" w:rsidRPr="00CF17CB" w14:paraId="4A0AE455" w14:textId="77777777" w:rsidTr="47E00AFF">
        <w:trPr>
          <w:trHeight w:val="300"/>
        </w:trPr>
        <w:tc>
          <w:tcPr>
            <w:tcW w:w="4585" w:type="dxa"/>
            <w:shd w:val="clear" w:color="auto" w:fill="FFFFFF" w:themeFill="background1"/>
          </w:tcPr>
          <w:p w14:paraId="02C2E60E" w14:textId="7AA38973" w:rsidR="40100BE7" w:rsidRPr="00CF17CB" w:rsidRDefault="6AE73A87" w:rsidP="00CF17CB">
            <w:pPr>
              <w:rPr>
                <w:rFonts w:eastAsia="Calibri" w:cstheme="minorHAnsi"/>
                <w:color w:val="000000" w:themeColor="text1"/>
                <w:sz w:val="20"/>
                <w:szCs w:val="20"/>
              </w:rPr>
            </w:pPr>
            <w:r w:rsidRPr="00CF17CB">
              <w:rPr>
                <w:rFonts w:eastAsia="Calibri" w:cstheme="minorHAnsi"/>
                <w:color w:val="000000" w:themeColor="text1"/>
                <w:sz w:val="20"/>
                <w:szCs w:val="20"/>
              </w:rPr>
              <w:t>Attendance team will meet weekly to review data; what is working to help increase attendance and what students/families need more support.</w:t>
            </w:r>
          </w:p>
        </w:tc>
        <w:tc>
          <w:tcPr>
            <w:tcW w:w="1530" w:type="dxa"/>
            <w:shd w:val="clear" w:color="auto" w:fill="FFFFFF" w:themeFill="background1"/>
          </w:tcPr>
          <w:p w14:paraId="7E81D64A" w14:textId="5687CC5E" w:rsidR="40100BE7" w:rsidRDefault="40100BE7" w:rsidP="674C2EF9">
            <w:pPr>
              <w:rPr>
                <w:sz w:val="20"/>
                <w:szCs w:val="20"/>
              </w:rPr>
            </w:pPr>
            <w:r w:rsidRPr="674C2EF9">
              <w:rPr>
                <w:sz w:val="20"/>
                <w:szCs w:val="20"/>
              </w:rPr>
              <w:t>9/8/2025</w:t>
            </w:r>
          </w:p>
        </w:tc>
        <w:tc>
          <w:tcPr>
            <w:tcW w:w="1440" w:type="dxa"/>
            <w:shd w:val="clear" w:color="auto" w:fill="FFFFFF" w:themeFill="background1"/>
          </w:tcPr>
          <w:p w14:paraId="1F1D2C28" w14:textId="1F96EF51" w:rsidR="41725FD6" w:rsidRDefault="41725FD6" w:rsidP="674C2EF9">
            <w:pPr>
              <w:rPr>
                <w:sz w:val="20"/>
                <w:szCs w:val="20"/>
              </w:rPr>
            </w:pPr>
            <w:r w:rsidRPr="674C2EF9">
              <w:rPr>
                <w:sz w:val="20"/>
                <w:szCs w:val="20"/>
              </w:rPr>
              <w:t>Dow</w:t>
            </w:r>
          </w:p>
          <w:p w14:paraId="376BC1DE" w14:textId="2DB9E503" w:rsidR="41725FD6" w:rsidRDefault="41725FD6" w:rsidP="674C2EF9">
            <w:pPr>
              <w:rPr>
                <w:sz w:val="20"/>
                <w:szCs w:val="20"/>
              </w:rPr>
            </w:pPr>
            <w:r w:rsidRPr="674C2EF9">
              <w:rPr>
                <w:sz w:val="20"/>
                <w:szCs w:val="20"/>
              </w:rPr>
              <w:t>Murphy</w:t>
            </w:r>
          </w:p>
          <w:p w14:paraId="2B67B2BD" w14:textId="4D808DD8" w:rsidR="41725FD6" w:rsidRDefault="41725FD6" w:rsidP="674C2EF9">
            <w:pPr>
              <w:rPr>
                <w:sz w:val="20"/>
                <w:szCs w:val="20"/>
              </w:rPr>
            </w:pPr>
            <w:r w:rsidRPr="674C2EF9">
              <w:rPr>
                <w:sz w:val="20"/>
                <w:szCs w:val="20"/>
              </w:rPr>
              <w:t>Sansone</w:t>
            </w:r>
          </w:p>
          <w:p w14:paraId="6EF27371" w14:textId="2DA67A78" w:rsidR="41725FD6" w:rsidRDefault="41725FD6" w:rsidP="674C2EF9">
            <w:pPr>
              <w:rPr>
                <w:sz w:val="20"/>
                <w:szCs w:val="20"/>
              </w:rPr>
            </w:pPr>
            <w:r w:rsidRPr="674C2EF9">
              <w:rPr>
                <w:sz w:val="20"/>
                <w:szCs w:val="20"/>
              </w:rPr>
              <w:t>Rau</w:t>
            </w:r>
          </w:p>
          <w:p w14:paraId="4FBBB0A0" w14:textId="20FA993E" w:rsidR="41725FD6" w:rsidRDefault="41725FD6" w:rsidP="674C2EF9">
            <w:pPr>
              <w:rPr>
                <w:sz w:val="20"/>
                <w:szCs w:val="20"/>
              </w:rPr>
            </w:pPr>
            <w:r w:rsidRPr="674C2EF9">
              <w:rPr>
                <w:sz w:val="20"/>
                <w:szCs w:val="20"/>
              </w:rPr>
              <w:t>Spring</w:t>
            </w:r>
          </w:p>
          <w:p w14:paraId="260B3637" w14:textId="4475048D" w:rsidR="41725FD6" w:rsidRDefault="41725FD6" w:rsidP="674C2EF9">
            <w:pPr>
              <w:rPr>
                <w:sz w:val="20"/>
                <w:szCs w:val="20"/>
              </w:rPr>
            </w:pPr>
            <w:r w:rsidRPr="674C2EF9">
              <w:rPr>
                <w:sz w:val="20"/>
                <w:szCs w:val="20"/>
              </w:rPr>
              <w:t>Archie</w:t>
            </w:r>
          </w:p>
        </w:tc>
        <w:tc>
          <w:tcPr>
            <w:tcW w:w="2430" w:type="dxa"/>
            <w:shd w:val="clear" w:color="auto" w:fill="FFFFFF" w:themeFill="background1"/>
          </w:tcPr>
          <w:p w14:paraId="545A92F6" w14:textId="3F69124D" w:rsidR="674C2EF9" w:rsidRDefault="0DA66D05" w:rsidP="674C2EF9">
            <w:pPr>
              <w:rPr>
                <w:sz w:val="20"/>
                <w:szCs w:val="20"/>
              </w:rPr>
            </w:pPr>
            <w:r w:rsidRPr="47E00AFF">
              <w:rPr>
                <w:sz w:val="20"/>
                <w:szCs w:val="20"/>
              </w:rPr>
              <w:t>Time</w:t>
            </w:r>
          </w:p>
        </w:tc>
        <w:tc>
          <w:tcPr>
            <w:tcW w:w="360" w:type="dxa"/>
            <w:shd w:val="clear" w:color="auto" w:fill="FF0000"/>
          </w:tcPr>
          <w:p w14:paraId="49E885B3" w14:textId="4D434FED" w:rsidR="674C2EF9" w:rsidRDefault="674C2EF9" w:rsidP="674C2EF9">
            <w:pPr>
              <w:rPr>
                <w:sz w:val="20"/>
                <w:szCs w:val="20"/>
              </w:rPr>
            </w:pPr>
          </w:p>
        </w:tc>
      </w:tr>
      <w:tr w:rsidR="47E00AFF" w:rsidRPr="00CF17CB" w14:paraId="16804F87" w14:textId="77777777" w:rsidTr="47E00AFF">
        <w:trPr>
          <w:trHeight w:val="300"/>
        </w:trPr>
        <w:tc>
          <w:tcPr>
            <w:tcW w:w="4585" w:type="dxa"/>
            <w:shd w:val="clear" w:color="auto" w:fill="FFFFFF" w:themeFill="background1"/>
          </w:tcPr>
          <w:p w14:paraId="25989431" w14:textId="3287DAAA" w:rsidR="62BD3882" w:rsidRPr="00CF17CB" w:rsidRDefault="62BD3882" w:rsidP="00CF17CB">
            <w:pPr>
              <w:rPr>
                <w:rFonts w:eastAsia="Calibri" w:cstheme="minorHAnsi"/>
                <w:color w:val="000000" w:themeColor="text1"/>
                <w:sz w:val="20"/>
                <w:szCs w:val="20"/>
              </w:rPr>
            </w:pPr>
            <w:r w:rsidRPr="00CF17CB">
              <w:rPr>
                <w:rFonts w:eastAsia="Calibri" w:cstheme="minorHAnsi"/>
                <w:color w:val="000000" w:themeColor="text1"/>
                <w:sz w:val="20"/>
                <w:szCs w:val="20"/>
              </w:rPr>
              <w:t xml:space="preserve">During morning meeting assembly, 1 student will receive a Meachem Water bottle for coming to school </w:t>
            </w:r>
            <w:proofErr w:type="spellStart"/>
            <w:r w:rsidRPr="00CF17CB">
              <w:rPr>
                <w:rFonts w:eastAsia="Calibri" w:cstheme="minorHAnsi"/>
                <w:color w:val="000000" w:themeColor="text1"/>
                <w:sz w:val="20"/>
                <w:szCs w:val="20"/>
              </w:rPr>
              <w:t>everyday</w:t>
            </w:r>
            <w:proofErr w:type="spellEnd"/>
            <w:r w:rsidRPr="00CF17CB">
              <w:rPr>
                <w:rFonts w:eastAsia="Calibri" w:cstheme="minorHAnsi"/>
                <w:color w:val="000000" w:themeColor="text1"/>
                <w:sz w:val="20"/>
                <w:szCs w:val="20"/>
              </w:rPr>
              <w:t xml:space="preserve"> the following week.</w:t>
            </w:r>
          </w:p>
          <w:p w14:paraId="1950FC09" w14:textId="1A7A4F75" w:rsidR="47E00AFF" w:rsidRPr="00CF17CB" w:rsidRDefault="47E00AFF" w:rsidP="47E00AFF">
            <w:pPr>
              <w:rPr>
                <w:rFonts w:eastAsia="Calibri" w:cstheme="minorHAnsi"/>
                <w:color w:val="000000" w:themeColor="text1"/>
                <w:sz w:val="20"/>
                <w:szCs w:val="20"/>
              </w:rPr>
            </w:pPr>
          </w:p>
        </w:tc>
        <w:tc>
          <w:tcPr>
            <w:tcW w:w="1530" w:type="dxa"/>
            <w:shd w:val="clear" w:color="auto" w:fill="FFFFFF" w:themeFill="background1"/>
          </w:tcPr>
          <w:p w14:paraId="3A532724" w14:textId="2ED6DE00" w:rsidR="62BD3882" w:rsidRDefault="62BD3882" w:rsidP="47E00AFF">
            <w:pPr>
              <w:rPr>
                <w:sz w:val="20"/>
                <w:szCs w:val="20"/>
              </w:rPr>
            </w:pPr>
            <w:r w:rsidRPr="47E00AFF">
              <w:rPr>
                <w:sz w:val="20"/>
                <w:szCs w:val="20"/>
              </w:rPr>
              <w:t>9/8/2025</w:t>
            </w:r>
          </w:p>
        </w:tc>
        <w:tc>
          <w:tcPr>
            <w:tcW w:w="1440" w:type="dxa"/>
            <w:shd w:val="clear" w:color="auto" w:fill="FFFFFF" w:themeFill="background1"/>
          </w:tcPr>
          <w:p w14:paraId="339EA429" w14:textId="0CF3DCD7" w:rsidR="62BD3882" w:rsidRDefault="62BD3882" w:rsidP="47E00AFF">
            <w:pPr>
              <w:rPr>
                <w:sz w:val="20"/>
                <w:szCs w:val="20"/>
              </w:rPr>
            </w:pPr>
            <w:r w:rsidRPr="47E00AFF">
              <w:rPr>
                <w:sz w:val="20"/>
                <w:szCs w:val="20"/>
              </w:rPr>
              <w:t>Sansone</w:t>
            </w:r>
          </w:p>
        </w:tc>
        <w:tc>
          <w:tcPr>
            <w:tcW w:w="2430" w:type="dxa"/>
            <w:shd w:val="clear" w:color="auto" w:fill="FFFFFF" w:themeFill="background1"/>
          </w:tcPr>
          <w:p w14:paraId="23D4F5A0" w14:textId="74C9E0F9" w:rsidR="5BB1EA73" w:rsidRDefault="5BB1EA73" w:rsidP="47E00AFF">
            <w:pPr>
              <w:rPr>
                <w:sz w:val="20"/>
                <w:szCs w:val="20"/>
              </w:rPr>
            </w:pPr>
            <w:r w:rsidRPr="47E00AFF">
              <w:rPr>
                <w:sz w:val="20"/>
                <w:szCs w:val="20"/>
              </w:rPr>
              <w:t>Budget</w:t>
            </w:r>
          </w:p>
        </w:tc>
        <w:tc>
          <w:tcPr>
            <w:tcW w:w="360" w:type="dxa"/>
            <w:shd w:val="clear" w:color="auto" w:fill="FF0000"/>
          </w:tcPr>
          <w:p w14:paraId="38BF4AF7" w14:textId="7D8DB3E2" w:rsidR="47E00AFF" w:rsidRDefault="47E00AFF" w:rsidP="47E00AFF">
            <w:pPr>
              <w:rPr>
                <w:sz w:val="20"/>
                <w:szCs w:val="20"/>
              </w:rPr>
            </w:pPr>
          </w:p>
        </w:tc>
      </w:tr>
      <w:tr w:rsidR="47E00AFF" w:rsidRPr="00CF17CB" w14:paraId="1DCA0291" w14:textId="77777777" w:rsidTr="47E00AFF">
        <w:trPr>
          <w:trHeight w:val="300"/>
        </w:trPr>
        <w:tc>
          <w:tcPr>
            <w:tcW w:w="4585" w:type="dxa"/>
            <w:shd w:val="clear" w:color="auto" w:fill="FFFFFF" w:themeFill="background1"/>
          </w:tcPr>
          <w:p w14:paraId="3C829831" w14:textId="34198850" w:rsidR="62BD3882" w:rsidRPr="00CF17CB" w:rsidRDefault="62BD3882" w:rsidP="00CF17CB">
            <w:pPr>
              <w:rPr>
                <w:rFonts w:eastAsia="Calibri" w:cstheme="minorHAnsi"/>
                <w:color w:val="000000" w:themeColor="text1"/>
                <w:sz w:val="20"/>
                <w:szCs w:val="20"/>
              </w:rPr>
            </w:pPr>
            <w:r w:rsidRPr="00CF17CB">
              <w:rPr>
                <w:rFonts w:eastAsia="Calibri" w:cstheme="minorHAnsi"/>
                <w:color w:val="000000" w:themeColor="text1"/>
                <w:sz w:val="20"/>
                <w:szCs w:val="20"/>
              </w:rPr>
              <w:t>Attendance team will create an incentive with each student who is at risk for being chronic</w:t>
            </w:r>
          </w:p>
          <w:p w14:paraId="3901FB57" w14:textId="47DACCC2" w:rsidR="47E00AFF" w:rsidRPr="00CF17CB" w:rsidRDefault="47E00AFF" w:rsidP="47E00AFF">
            <w:pPr>
              <w:rPr>
                <w:rFonts w:eastAsia="Calibri" w:cstheme="minorHAnsi"/>
                <w:color w:val="000000" w:themeColor="text1"/>
                <w:sz w:val="20"/>
                <w:szCs w:val="20"/>
              </w:rPr>
            </w:pPr>
          </w:p>
        </w:tc>
        <w:tc>
          <w:tcPr>
            <w:tcW w:w="1530" w:type="dxa"/>
            <w:shd w:val="clear" w:color="auto" w:fill="FFFFFF" w:themeFill="background1"/>
          </w:tcPr>
          <w:p w14:paraId="2BB6EC83" w14:textId="5CA9ACC3" w:rsidR="62BD3882" w:rsidRDefault="62BD3882" w:rsidP="47E00AFF">
            <w:pPr>
              <w:rPr>
                <w:sz w:val="20"/>
                <w:szCs w:val="20"/>
              </w:rPr>
            </w:pPr>
            <w:r w:rsidRPr="47E00AFF">
              <w:rPr>
                <w:sz w:val="20"/>
                <w:szCs w:val="20"/>
              </w:rPr>
              <w:t>9/8/2025</w:t>
            </w:r>
          </w:p>
        </w:tc>
        <w:tc>
          <w:tcPr>
            <w:tcW w:w="1440" w:type="dxa"/>
            <w:shd w:val="clear" w:color="auto" w:fill="FFFFFF" w:themeFill="background1"/>
          </w:tcPr>
          <w:p w14:paraId="6835844C" w14:textId="189A9000" w:rsidR="62BD3882" w:rsidRDefault="62BD3882" w:rsidP="47E00AFF">
            <w:pPr>
              <w:rPr>
                <w:sz w:val="20"/>
                <w:szCs w:val="20"/>
              </w:rPr>
            </w:pPr>
            <w:r w:rsidRPr="47E00AFF">
              <w:rPr>
                <w:sz w:val="20"/>
                <w:szCs w:val="20"/>
              </w:rPr>
              <w:t>Sansone</w:t>
            </w:r>
          </w:p>
          <w:p w14:paraId="5A807873" w14:textId="1B389F4D" w:rsidR="62BD3882" w:rsidRDefault="62BD3882" w:rsidP="47E00AFF">
            <w:pPr>
              <w:rPr>
                <w:sz w:val="20"/>
                <w:szCs w:val="20"/>
              </w:rPr>
            </w:pPr>
            <w:r w:rsidRPr="47E00AFF">
              <w:rPr>
                <w:sz w:val="20"/>
                <w:szCs w:val="20"/>
              </w:rPr>
              <w:t>Archie</w:t>
            </w:r>
          </w:p>
          <w:p w14:paraId="48CE748E" w14:textId="32FBE3DB" w:rsidR="62BD3882" w:rsidRDefault="62BD3882" w:rsidP="47E00AFF">
            <w:pPr>
              <w:rPr>
                <w:sz w:val="20"/>
                <w:szCs w:val="20"/>
              </w:rPr>
            </w:pPr>
            <w:r w:rsidRPr="47E00AFF">
              <w:rPr>
                <w:sz w:val="20"/>
                <w:szCs w:val="20"/>
              </w:rPr>
              <w:t>Rau</w:t>
            </w:r>
          </w:p>
        </w:tc>
        <w:tc>
          <w:tcPr>
            <w:tcW w:w="2430" w:type="dxa"/>
            <w:shd w:val="clear" w:color="auto" w:fill="FFFFFF" w:themeFill="background1"/>
          </w:tcPr>
          <w:p w14:paraId="327DA09F" w14:textId="45733E16" w:rsidR="04B5702C" w:rsidRDefault="04B5702C" w:rsidP="47E00AFF">
            <w:pPr>
              <w:rPr>
                <w:sz w:val="20"/>
                <w:szCs w:val="20"/>
              </w:rPr>
            </w:pPr>
            <w:r w:rsidRPr="47E00AFF">
              <w:rPr>
                <w:sz w:val="20"/>
                <w:szCs w:val="20"/>
              </w:rPr>
              <w:t>Time, Budget</w:t>
            </w:r>
          </w:p>
        </w:tc>
        <w:tc>
          <w:tcPr>
            <w:tcW w:w="360" w:type="dxa"/>
            <w:shd w:val="clear" w:color="auto" w:fill="FF0000"/>
          </w:tcPr>
          <w:p w14:paraId="585C567D" w14:textId="5A03CA08" w:rsidR="47E00AFF" w:rsidRDefault="47E00AFF" w:rsidP="47E00AFF">
            <w:pPr>
              <w:rPr>
                <w:sz w:val="20"/>
                <w:szCs w:val="20"/>
              </w:rPr>
            </w:pPr>
          </w:p>
        </w:tc>
      </w:tr>
      <w:tr w:rsidR="674C2EF9" w:rsidRPr="00CF17CB" w14:paraId="449AF716" w14:textId="77777777" w:rsidTr="47E00AFF">
        <w:trPr>
          <w:trHeight w:val="300"/>
        </w:trPr>
        <w:tc>
          <w:tcPr>
            <w:tcW w:w="4585" w:type="dxa"/>
            <w:shd w:val="clear" w:color="auto" w:fill="FFFFFF" w:themeFill="background1"/>
          </w:tcPr>
          <w:p w14:paraId="29D9EC2F" w14:textId="1F8AA8D6" w:rsidR="1BABBE3B" w:rsidRPr="00CF17CB" w:rsidRDefault="1536D75F" w:rsidP="00CF17CB">
            <w:pPr>
              <w:rPr>
                <w:rFonts w:cstheme="minorHAnsi"/>
                <w:sz w:val="20"/>
                <w:szCs w:val="20"/>
              </w:rPr>
            </w:pPr>
            <w:r w:rsidRPr="00CF17CB">
              <w:rPr>
                <w:rFonts w:eastAsia="Calibri" w:cstheme="minorHAnsi"/>
                <w:color w:val="000000" w:themeColor="text1"/>
                <w:sz w:val="20"/>
                <w:szCs w:val="20"/>
              </w:rPr>
              <w:t xml:space="preserve">Attendance team member will go around during lunch to give </w:t>
            </w:r>
            <w:r w:rsidR="35EBAC4E" w:rsidRPr="00CF17CB">
              <w:rPr>
                <w:rFonts w:eastAsia="Calibri" w:cstheme="minorHAnsi"/>
                <w:color w:val="000000" w:themeColor="text1"/>
                <w:sz w:val="20"/>
                <w:szCs w:val="20"/>
              </w:rPr>
              <w:t xml:space="preserve">a </w:t>
            </w:r>
            <w:r w:rsidRPr="00CF17CB">
              <w:rPr>
                <w:rFonts w:eastAsia="Calibri" w:cstheme="minorHAnsi"/>
                <w:color w:val="000000" w:themeColor="text1"/>
                <w:sz w:val="20"/>
                <w:szCs w:val="20"/>
              </w:rPr>
              <w:t>prize to students that did not miss a day this month.</w:t>
            </w:r>
          </w:p>
        </w:tc>
        <w:tc>
          <w:tcPr>
            <w:tcW w:w="1530" w:type="dxa"/>
            <w:shd w:val="clear" w:color="auto" w:fill="FFFFFF" w:themeFill="background1"/>
          </w:tcPr>
          <w:p w14:paraId="395E5FE5" w14:textId="0A6E1E39" w:rsidR="1BABBE3B" w:rsidRDefault="1BABBE3B" w:rsidP="674C2EF9">
            <w:pPr>
              <w:rPr>
                <w:sz w:val="20"/>
                <w:szCs w:val="20"/>
              </w:rPr>
            </w:pPr>
            <w:r w:rsidRPr="674C2EF9">
              <w:rPr>
                <w:sz w:val="20"/>
                <w:szCs w:val="20"/>
              </w:rPr>
              <w:t>10/1/2025</w:t>
            </w:r>
          </w:p>
        </w:tc>
        <w:tc>
          <w:tcPr>
            <w:tcW w:w="1440" w:type="dxa"/>
            <w:shd w:val="clear" w:color="auto" w:fill="FFFFFF" w:themeFill="background1"/>
          </w:tcPr>
          <w:p w14:paraId="6A492DE0" w14:textId="5492275E" w:rsidR="14788998" w:rsidRDefault="14788998" w:rsidP="674C2EF9">
            <w:pPr>
              <w:rPr>
                <w:sz w:val="20"/>
                <w:szCs w:val="20"/>
              </w:rPr>
            </w:pPr>
            <w:r w:rsidRPr="674C2EF9">
              <w:rPr>
                <w:sz w:val="20"/>
                <w:szCs w:val="20"/>
              </w:rPr>
              <w:t>Rau</w:t>
            </w:r>
          </w:p>
          <w:p w14:paraId="4E78A110" w14:textId="42FD7477" w:rsidR="14788998" w:rsidRDefault="14788998" w:rsidP="674C2EF9">
            <w:pPr>
              <w:rPr>
                <w:sz w:val="20"/>
                <w:szCs w:val="20"/>
              </w:rPr>
            </w:pPr>
            <w:r w:rsidRPr="674C2EF9">
              <w:rPr>
                <w:sz w:val="20"/>
                <w:szCs w:val="20"/>
              </w:rPr>
              <w:t>Sansone</w:t>
            </w:r>
          </w:p>
          <w:p w14:paraId="386C36A2" w14:textId="25B87815" w:rsidR="14788998" w:rsidRDefault="14788998" w:rsidP="674C2EF9">
            <w:pPr>
              <w:rPr>
                <w:sz w:val="20"/>
                <w:szCs w:val="20"/>
              </w:rPr>
            </w:pPr>
            <w:r w:rsidRPr="674C2EF9">
              <w:rPr>
                <w:sz w:val="20"/>
                <w:szCs w:val="20"/>
              </w:rPr>
              <w:t>Spring</w:t>
            </w:r>
          </w:p>
        </w:tc>
        <w:tc>
          <w:tcPr>
            <w:tcW w:w="2430" w:type="dxa"/>
            <w:shd w:val="clear" w:color="auto" w:fill="FFFFFF" w:themeFill="background1"/>
          </w:tcPr>
          <w:p w14:paraId="5C487F6E" w14:textId="5E777991" w:rsidR="674C2EF9" w:rsidRDefault="4A493F06" w:rsidP="674C2EF9">
            <w:pPr>
              <w:rPr>
                <w:sz w:val="20"/>
                <w:szCs w:val="20"/>
              </w:rPr>
            </w:pPr>
            <w:r w:rsidRPr="47E00AFF">
              <w:rPr>
                <w:sz w:val="20"/>
                <w:szCs w:val="20"/>
              </w:rPr>
              <w:t>Time, Budget</w:t>
            </w:r>
          </w:p>
        </w:tc>
        <w:tc>
          <w:tcPr>
            <w:tcW w:w="360" w:type="dxa"/>
            <w:shd w:val="clear" w:color="auto" w:fill="FF0000"/>
          </w:tcPr>
          <w:p w14:paraId="22A567F3" w14:textId="33A241DF" w:rsidR="674C2EF9" w:rsidRDefault="674C2EF9" w:rsidP="674C2EF9">
            <w:pPr>
              <w:rPr>
                <w:sz w:val="20"/>
                <w:szCs w:val="20"/>
              </w:rPr>
            </w:pPr>
          </w:p>
        </w:tc>
      </w:tr>
      <w:tr w:rsidR="674C2EF9" w:rsidRPr="00CF17CB" w14:paraId="4AC8FB14" w14:textId="77777777" w:rsidTr="47E00AFF">
        <w:trPr>
          <w:trHeight w:val="300"/>
        </w:trPr>
        <w:tc>
          <w:tcPr>
            <w:tcW w:w="4585" w:type="dxa"/>
            <w:shd w:val="clear" w:color="auto" w:fill="FFFFFF" w:themeFill="background1"/>
          </w:tcPr>
          <w:p w14:paraId="1011FFC3" w14:textId="6DC52CE0" w:rsidR="3792D2C3" w:rsidRPr="00CF17CB" w:rsidRDefault="3792D2C3" w:rsidP="00CF17CB">
            <w:pPr>
              <w:rPr>
                <w:sz w:val="20"/>
                <w:szCs w:val="20"/>
              </w:rPr>
            </w:pPr>
            <w:r w:rsidRPr="00CF17CB">
              <w:rPr>
                <w:sz w:val="20"/>
                <w:szCs w:val="20"/>
              </w:rPr>
              <w:t xml:space="preserve">Raffle basket bought and flyer gone home to families explaining what it is and how </w:t>
            </w:r>
            <w:r w:rsidR="269DD157" w:rsidRPr="00CF17CB">
              <w:rPr>
                <w:sz w:val="20"/>
                <w:szCs w:val="20"/>
              </w:rPr>
              <w:t>they will</w:t>
            </w:r>
            <w:r w:rsidRPr="00CF17CB">
              <w:rPr>
                <w:sz w:val="20"/>
                <w:szCs w:val="20"/>
              </w:rPr>
              <w:t xml:space="preserve"> </w:t>
            </w:r>
            <w:r w:rsidR="2B4EFB6B" w:rsidRPr="00CF17CB">
              <w:rPr>
                <w:sz w:val="20"/>
                <w:szCs w:val="20"/>
              </w:rPr>
              <w:t xml:space="preserve">get </w:t>
            </w:r>
            <w:r w:rsidRPr="00CF17CB">
              <w:rPr>
                <w:sz w:val="20"/>
                <w:szCs w:val="20"/>
              </w:rPr>
              <w:t>a ticket.</w:t>
            </w:r>
          </w:p>
        </w:tc>
        <w:tc>
          <w:tcPr>
            <w:tcW w:w="1530" w:type="dxa"/>
            <w:shd w:val="clear" w:color="auto" w:fill="FFFFFF" w:themeFill="background1"/>
          </w:tcPr>
          <w:p w14:paraId="375C5162" w14:textId="466B02E6" w:rsidR="3792D2C3" w:rsidRDefault="3792D2C3" w:rsidP="674C2EF9">
            <w:pPr>
              <w:rPr>
                <w:sz w:val="20"/>
                <w:szCs w:val="20"/>
              </w:rPr>
            </w:pPr>
            <w:r w:rsidRPr="674C2EF9">
              <w:rPr>
                <w:sz w:val="20"/>
                <w:szCs w:val="20"/>
              </w:rPr>
              <w:t>10/1/2025</w:t>
            </w:r>
          </w:p>
        </w:tc>
        <w:tc>
          <w:tcPr>
            <w:tcW w:w="1440" w:type="dxa"/>
            <w:shd w:val="clear" w:color="auto" w:fill="FFFFFF" w:themeFill="background1"/>
          </w:tcPr>
          <w:p w14:paraId="5923930B" w14:textId="08F9C273" w:rsidR="3792D2C3" w:rsidRDefault="3792D2C3" w:rsidP="674C2EF9">
            <w:pPr>
              <w:rPr>
                <w:sz w:val="20"/>
                <w:szCs w:val="20"/>
              </w:rPr>
            </w:pPr>
            <w:r w:rsidRPr="674C2EF9">
              <w:rPr>
                <w:sz w:val="20"/>
                <w:szCs w:val="20"/>
              </w:rPr>
              <w:t>Rau</w:t>
            </w:r>
          </w:p>
          <w:p w14:paraId="5E79F081" w14:textId="4D14082D" w:rsidR="3792D2C3" w:rsidRDefault="3792D2C3" w:rsidP="674C2EF9">
            <w:pPr>
              <w:rPr>
                <w:sz w:val="20"/>
                <w:szCs w:val="20"/>
              </w:rPr>
            </w:pPr>
            <w:r w:rsidRPr="674C2EF9">
              <w:rPr>
                <w:sz w:val="20"/>
                <w:szCs w:val="20"/>
              </w:rPr>
              <w:t>Archie</w:t>
            </w:r>
          </w:p>
          <w:p w14:paraId="3D86039D" w14:textId="48946ACD" w:rsidR="3792D2C3" w:rsidRDefault="3792D2C3" w:rsidP="674C2EF9">
            <w:pPr>
              <w:rPr>
                <w:sz w:val="20"/>
                <w:szCs w:val="20"/>
              </w:rPr>
            </w:pPr>
            <w:r w:rsidRPr="674C2EF9">
              <w:rPr>
                <w:sz w:val="20"/>
                <w:szCs w:val="20"/>
              </w:rPr>
              <w:t>Sansone</w:t>
            </w:r>
          </w:p>
        </w:tc>
        <w:tc>
          <w:tcPr>
            <w:tcW w:w="2430" w:type="dxa"/>
            <w:shd w:val="clear" w:color="auto" w:fill="FFFFFF" w:themeFill="background1"/>
          </w:tcPr>
          <w:p w14:paraId="55069CF8" w14:textId="3DF4DB42" w:rsidR="674C2EF9" w:rsidRDefault="0426E2A1" w:rsidP="674C2EF9">
            <w:pPr>
              <w:rPr>
                <w:sz w:val="20"/>
                <w:szCs w:val="20"/>
              </w:rPr>
            </w:pPr>
            <w:r w:rsidRPr="47E00AFF">
              <w:rPr>
                <w:sz w:val="20"/>
                <w:szCs w:val="20"/>
              </w:rPr>
              <w:t>Budget</w:t>
            </w:r>
          </w:p>
        </w:tc>
        <w:tc>
          <w:tcPr>
            <w:tcW w:w="360" w:type="dxa"/>
            <w:shd w:val="clear" w:color="auto" w:fill="FF0000"/>
          </w:tcPr>
          <w:p w14:paraId="1EB1E488" w14:textId="23FD1CC8" w:rsidR="674C2EF9" w:rsidRDefault="674C2EF9" w:rsidP="674C2EF9">
            <w:pPr>
              <w:rPr>
                <w:sz w:val="20"/>
                <w:szCs w:val="20"/>
              </w:rPr>
            </w:pPr>
          </w:p>
        </w:tc>
      </w:tr>
      <w:tr w:rsidR="47E00AFF" w:rsidRPr="00CF17CB" w14:paraId="006DC478" w14:textId="77777777" w:rsidTr="47E00AFF">
        <w:trPr>
          <w:trHeight w:val="300"/>
        </w:trPr>
        <w:tc>
          <w:tcPr>
            <w:tcW w:w="4585" w:type="dxa"/>
            <w:shd w:val="clear" w:color="auto" w:fill="FFFFFF" w:themeFill="background1"/>
          </w:tcPr>
          <w:p w14:paraId="1026F8C7" w14:textId="6AEFC419" w:rsidR="70AF0613" w:rsidRPr="00CF17CB" w:rsidRDefault="70AF0613" w:rsidP="00CF17CB">
            <w:pPr>
              <w:rPr>
                <w:sz w:val="20"/>
                <w:szCs w:val="20"/>
              </w:rPr>
            </w:pPr>
            <w:r w:rsidRPr="00CF17CB">
              <w:rPr>
                <w:sz w:val="20"/>
                <w:szCs w:val="20"/>
              </w:rPr>
              <w:t xml:space="preserve">PYP </w:t>
            </w:r>
            <w:r w:rsidR="55BB7C7E" w:rsidRPr="00CF17CB">
              <w:rPr>
                <w:sz w:val="20"/>
                <w:szCs w:val="20"/>
              </w:rPr>
              <w:t>ambassadors</w:t>
            </w:r>
            <w:r w:rsidRPr="00CF17CB">
              <w:rPr>
                <w:sz w:val="20"/>
                <w:szCs w:val="20"/>
              </w:rPr>
              <w:t xml:space="preserve"> will be interviewed and </w:t>
            </w:r>
            <w:r w:rsidR="2FE6496F" w:rsidRPr="00CF17CB">
              <w:rPr>
                <w:sz w:val="20"/>
                <w:szCs w:val="20"/>
              </w:rPr>
              <w:t>chosen</w:t>
            </w:r>
            <w:r w:rsidRPr="00CF17CB">
              <w:rPr>
                <w:sz w:val="20"/>
                <w:szCs w:val="20"/>
              </w:rPr>
              <w:t>. While working with our students, they will have the choice to help with any attendance incentive</w:t>
            </w:r>
            <w:r w:rsidR="6FBD1B5D" w:rsidRPr="00CF17CB">
              <w:rPr>
                <w:sz w:val="20"/>
                <w:szCs w:val="20"/>
              </w:rPr>
              <w:t xml:space="preserve"> throughout the year</w:t>
            </w:r>
            <w:r w:rsidRPr="00CF17CB">
              <w:rPr>
                <w:sz w:val="20"/>
                <w:szCs w:val="20"/>
              </w:rPr>
              <w:t>. Students will be asked ways they think could help increase Meachem’s attendance</w:t>
            </w:r>
            <w:r w:rsidR="6780F32B" w:rsidRPr="00CF17CB">
              <w:rPr>
                <w:sz w:val="20"/>
                <w:szCs w:val="20"/>
              </w:rPr>
              <w:t xml:space="preserve"> and we will use their ideas</w:t>
            </w:r>
            <w:r w:rsidRPr="00CF17CB">
              <w:rPr>
                <w:sz w:val="20"/>
                <w:szCs w:val="20"/>
              </w:rPr>
              <w:t xml:space="preserve">. </w:t>
            </w:r>
          </w:p>
        </w:tc>
        <w:tc>
          <w:tcPr>
            <w:tcW w:w="1530" w:type="dxa"/>
            <w:shd w:val="clear" w:color="auto" w:fill="FFFFFF" w:themeFill="background1"/>
          </w:tcPr>
          <w:p w14:paraId="0C9EC82A" w14:textId="05BB4A9A" w:rsidR="6EA11BCA" w:rsidRDefault="6EA11BCA" w:rsidP="47E00AFF">
            <w:pPr>
              <w:rPr>
                <w:sz w:val="20"/>
                <w:szCs w:val="20"/>
              </w:rPr>
            </w:pPr>
            <w:r w:rsidRPr="47E00AFF">
              <w:rPr>
                <w:sz w:val="20"/>
                <w:szCs w:val="20"/>
              </w:rPr>
              <w:t>10/1/2025</w:t>
            </w:r>
          </w:p>
        </w:tc>
        <w:tc>
          <w:tcPr>
            <w:tcW w:w="1440" w:type="dxa"/>
            <w:shd w:val="clear" w:color="auto" w:fill="FFFFFF" w:themeFill="background1"/>
          </w:tcPr>
          <w:p w14:paraId="44C879DF" w14:textId="42D5BE3A" w:rsidR="6EA11BCA" w:rsidRDefault="6EA11BCA" w:rsidP="47E00AFF">
            <w:pPr>
              <w:rPr>
                <w:sz w:val="20"/>
                <w:szCs w:val="20"/>
              </w:rPr>
            </w:pPr>
            <w:r w:rsidRPr="47E00AFF">
              <w:rPr>
                <w:sz w:val="20"/>
                <w:szCs w:val="20"/>
              </w:rPr>
              <w:t>Dow</w:t>
            </w:r>
          </w:p>
          <w:p w14:paraId="7108859F" w14:textId="631E0AC0" w:rsidR="6EA11BCA" w:rsidRDefault="6EA11BCA" w:rsidP="47E00AFF">
            <w:pPr>
              <w:rPr>
                <w:sz w:val="20"/>
                <w:szCs w:val="20"/>
              </w:rPr>
            </w:pPr>
            <w:r w:rsidRPr="47E00AFF">
              <w:rPr>
                <w:sz w:val="20"/>
                <w:szCs w:val="20"/>
              </w:rPr>
              <w:t>Sansone</w:t>
            </w:r>
          </w:p>
          <w:p w14:paraId="05D2D71D" w14:textId="266E917C" w:rsidR="6EA11BCA" w:rsidRDefault="6EA11BCA" w:rsidP="47E00AFF">
            <w:pPr>
              <w:rPr>
                <w:sz w:val="20"/>
                <w:szCs w:val="20"/>
              </w:rPr>
            </w:pPr>
            <w:r w:rsidRPr="47E00AFF">
              <w:rPr>
                <w:sz w:val="20"/>
                <w:szCs w:val="20"/>
              </w:rPr>
              <w:t>Gaughen</w:t>
            </w:r>
          </w:p>
        </w:tc>
        <w:tc>
          <w:tcPr>
            <w:tcW w:w="2430" w:type="dxa"/>
            <w:shd w:val="clear" w:color="auto" w:fill="FFFFFF" w:themeFill="background1"/>
          </w:tcPr>
          <w:p w14:paraId="07560651" w14:textId="10EC9C4F" w:rsidR="453D7630" w:rsidRDefault="453D7630" w:rsidP="47E00AFF">
            <w:pPr>
              <w:rPr>
                <w:sz w:val="20"/>
                <w:szCs w:val="20"/>
              </w:rPr>
            </w:pPr>
            <w:r w:rsidRPr="47E00AFF">
              <w:rPr>
                <w:sz w:val="20"/>
                <w:szCs w:val="20"/>
              </w:rPr>
              <w:t>Time</w:t>
            </w:r>
          </w:p>
        </w:tc>
        <w:tc>
          <w:tcPr>
            <w:tcW w:w="360" w:type="dxa"/>
            <w:shd w:val="clear" w:color="auto" w:fill="FF0000"/>
          </w:tcPr>
          <w:p w14:paraId="1CE62812" w14:textId="6E7F27CC" w:rsidR="47E00AFF" w:rsidRDefault="47E00AFF" w:rsidP="47E00AFF">
            <w:pPr>
              <w:rPr>
                <w:sz w:val="20"/>
                <w:szCs w:val="20"/>
              </w:rPr>
            </w:pPr>
          </w:p>
        </w:tc>
      </w:tr>
      <w:tr w:rsidR="47E00AFF" w:rsidRPr="00CF17CB" w14:paraId="41172724" w14:textId="77777777" w:rsidTr="47E00AFF">
        <w:trPr>
          <w:trHeight w:val="300"/>
        </w:trPr>
        <w:tc>
          <w:tcPr>
            <w:tcW w:w="4585" w:type="dxa"/>
            <w:shd w:val="clear" w:color="auto" w:fill="FFFFFF" w:themeFill="background1"/>
          </w:tcPr>
          <w:p w14:paraId="3AADB9DA" w14:textId="398495A9" w:rsidR="7FC91694" w:rsidRPr="00CF17CB" w:rsidRDefault="7FC91694" w:rsidP="00CF17CB">
            <w:pPr>
              <w:rPr>
                <w:sz w:val="20"/>
                <w:szCs w:val="20"/>
              </w:rPr>
            </w:pPr>
            <w:r w:rsidRPr="00CF17CB">
              <w:rPr>
                <w:sz w:val="20"/>
                <w:szCs w:val="20"/>
              </w:rPr>
              <w:t xml:space="preserve">Meachem Newsletter will have a section on </w:t>
            </w:r>
            <w:r w:rsidR="15683B2A" w:rsidRPr="00CF17CB">
              <w:rPr>
                <w:sz w:val="20"/>
                <w:szCs w:val="20"/>
              </w:rPr>
              <w:t>attendance</w:t>
            </w:r>
            <w:r w:rsidRPr="00CF17CB">
              <w:rPr>
                <w:sz w:val="20"/>
                <w:szCs w:val="20"/>
              </w:rPr>
              <w:t xml:space="preserve"> written by Sansone and a student. Student will be able to </w:t>
            </w:r>
            <w:r w:rsidR="63D8EBBF" w:rsidRPr="00CF17CB">
              <w:rPr>
                <w:sz w:val="20"/>
                <w:szCs w:val="20"/>
              </w:rPr>
              <w:t xml:space="preserve">share their voice on attendance. </w:t>
            </w:r>
          </w:p>
        </w:tc>
        <w:tc>
          <w:tcPr>
            <w:tcW w:w="1530" w:type="dxa"/>
            <w:shd w:val="clear" w:color="auto" w:fill="FFFFFF" w:themeFill="background1"/>
          </w:tcPr>
          <w:p w14:paraId="1E42950C" w14:textId="7D57DA73" w:rsidR="63D8EBBF" w:rsidRDefault="63D8EBBF" w:rsidP="47E00AFF">
            <w:pPr>
              <w:rPr>
                <w:sz w:val="20"/>
                <w:szCs w:val="20"/>
              </w:rPr>
            </w:pPr>
            <w:r w:rsidRPr="47E00AFF">
              <w:rPr>
                <w:sz w:val="20"/>
                <w:szCs w:val="20"/>
              </w:rPr>
              <w:t>10/1/2025</w:t>
            </w:r>
          </w:p>
        </w:tc>
        <w:tc>
          <w:tcPr>
            <w:tcW w:w="1440" w:type="dxa"/>
            <w:shd w:val="clear" w:color="auto" w:fill="FFFFFF" w:themeFill="background1"/>
          </w:tcPr>
          <w:p w14:paraId="39BB6469" w14:textId="51EC25F3" w:rsidR="63D8EBBF" w:rsidRDefault="63D8EBBF" w:rsidP="47E00AFF">
            <w:pPr>
              <w:rPr>
                <w:sz w:val="20"/>
                <w:szCs w:val="20"/>
              </w:rPr>
            </w:pPr>
            <w:r w:rsidRPr="47E00AFF">
              <w:rPr>
                <w:sz w:val="20"/>
                <w:szCs w:val="20"/>
              </w:rPr>
              <w:t>Sansone</w:t>
            </w:r>
          </w:p>
        </w:tc>
        <w:tc>
          <w:tcPr>
            <w:tcW w:w="2430" w:type="dxa"/>
            <w:shd w:val="clear" w:color="auto" w:fill="FFFFFF" w:themeFill="background1"/>
          </w:tcPr>
          <w:p w14:paraId="705277EB" w14:textId="19C3F7F7" w:rsidR="63D8EBBF" w:rsidRDefault="63D8EBBF" w:rsidP="47E00AFF">
            <w:pPr>
              <w:rPr>
                <w:sz w:val="20"/>
                <w:szCs w:val="20"/>
              </w:rPr>
            </w:pPr>
            <w:r w:rsidRPr="47E00AFF">
              <w:rPr>
                <w:sz w:val="20"/>
                <w:szCs w:val="20"/>
              </w:rPr>
              <w:t>Time, People</w:t>
            </w:r>
          </w:p>
        </w:tc>
        <w:tc>
          <w:tcPr>
            <w:tcW w:w="360" w:type="dxa"/>
            <w:shd w:val="clear" w:color="auto" w:fill="FF0000"/>
          </w:tcPr>
          <w:p w14:paraId="76B14DBB" w14:textId="446CF53E" w:rsidR="47E00AFF" w:rsidRDefault="47E00AFF" w:rsidP="47E00AFF">
            <w:pPr>
              <w:rPr>
                <w:sz w:val="20"/>
                <w:szCs w:val="20"/>
              </w:rPr>
            </w:pPr>
          </w:p>
        </w:tc>
      </w:tr>
    </w:tbl>
    <w:p w14:paraId="500C9DDF" w14:textId="77777777" w:rsidR="00237801" w:rsidRPr="00D4595E" w:rsidRDefault="00237801" w:rsidP="00C37F79">
      <w:pPr>
        <w:spacing w:after="0"/>
        <w:rPr>
          <w:sz w:val="14"/>
          <w:szCs w:val="14"/>
        </w:rPr>
      </w:pPr>
    </w:p>
    <w:tbl>
      <w:tblPr>
        <w:tblStyle w:val="TableGrid"/>
        <w:tblW w:w="10345" w:type="dxa"/>
        <w:tblLayout w:type="fixed"/>
        <w:tblLook w:val="04A0" w:firstRow="1" w:lastRow="0" w:firstColumn="1" w:lastColumn="0" w:noHBand="0" w:noVBand="1"/>
      </w:tblPr>
      <w:tblGrid>
        <w:gridCol w:w="1020"/>
        <w:gridCol w:w="3385"/>
        <w:gridCol w:w="3355"/>
        <w:gridCol w:w="2585"/>
      </w:tblGrid>
      <w:tr w:rsidR="005C1F60" w:rsidRPr="00D4595E" w14:paraId="4776B039" w14:textId="77777777" w:rsidTr="674C2EF9">
        <w:tc>
          <w:tcPr>
            <w:tcW w:w="10345" w:type="dxa"/>
            <w:gridSpan w:val="4"/>
            <w:shd w:val="clear" w:color="auto" w:fill="FF0000"/>
          </w:tcPr>
          <w:p w14:paraId="530AAEDD" w14:textId="77777777" w:rsidR="005C1F60" w:rsidRPr="00D4595E" w:rsidRDefault="005C1F60">
            <w:pPr>
              <w:jc w:val="center"/>
              <w:rPr>
                <w:b/>
                <w:bCs/>
                <w:color w:val="FFFFFF" w:themeColor="background1"/>
              </w:rPr>
            </w:pPr>
            <w:r w:rsidRPr="00D4595E">
              <w:rPr>
                <w:b/>
                <w:bCs/>
                <w:color w:val="FFFFFF" w:themeColor="background1"/>
              </w:rPr>
              <w:t>PROGRESS MONITORING</w:t>
            </w:r>
            <w:r w:rsidR="00932BE8" w:rsidRPr="00D4595E">
              <w:rPr>
                <w:b/>
                <w:bCs/>
                <w:color w:val="FFFFFF" w:themeColor="background1"/>
              </w:rPr>
              <w:t xml:space="preserve"> </w:t>
            </w:r>
            <w:r w:rsidRPr="00D4595E">
              <w:rPr>
                <w:b/>
                <w:bCs/>
                <w:color w:val="FFFFFF" w:themeColor="background1"/>
              </w:rPr>
              <w:t>(AUGUST – OCTOBER)</w:t>
            </w:r>
          </w:p>
          <w:p w14:paraId="1B708A4F" w14:textId="4AEB47B3" w:rsidR="00936E9D" w:rsidRPr="00D4595E" w:rsidRDefault="00936E9D">
            <w:pPr>
              <w:jc w:val="center"/>
              <w:rPr>
                <w:b/>
                <w:bCs/>
                <w:i/>
                <w:iCs/>
              </w:rPr>
            </w:pPr>
            <w:r w:rsidRPr="00D4595E">
              <w:rPr>
                <w:b/>
                <w:bCs/>
                <w:i/>
                <w:iCs/>
                <w:color w:val="FFFFFF" w:themeColor="background1"/>
              </w:rPr>
              <w:t>Implementation/Outcome Data</w:t>
            </w:r>
          </w:p>
        </w:tc>
      </w:tr>
      <w:tr w:rsidR="005C1F60" w:rsidRPr="00D4595E" w14:paraId="1C2BA0C6" w14:textId="77777777" w:rsidTr="674C2EF9">
        <w:trPr>
          <w:trHeight w:hRule="exact" w:val="288"/>
        </w:trPr>
        <w:tc>
          <w:tcPr>
            <w:tcW w:w="1020" w:type="dxa"/>
            <w:shd w:val="clear" w:color="auto" w:fill="D9D9D9" w:themeFill="background1" w:themeFillShade="D9"/>
          </w:tcPr>
          <w:p w14:paraId="2F5352AD" w14:textId="77777777" w:rsidR="005C1F60" w:rsidRPr="00D4595E" w:rsidRDefault="005C1F60">
            <w:pPr>
              <w:jc w:val="center"/>
            </w:pPr>
            <w:r w:rsidRPr="00D4595E">
              <w:rPr>
                <w:b/>
                <w:bCs/>
              </w:rPr>
              <w:t>Date</w:t>
            </w:r>
          </w:p>
        </w:tc>
        <w:tc>
          <w:tcPr>
            <w:tcW w:w="3385" w:type="dxa"/>
            <w:shd w:val="clear" w:color="auto" w:fill="D9D9D9" w:themeFill="background1" w:themeFillShade="D9"/>
          </w:tcPr>
          <w:p w14:paraId="2A9773C4" w14:textId="77777777" w:rsidR="005C1F60" w:rsidRPr="00D4595E" w:rsidRDefault="005C1F60">
            <w:pPr>
              <w:jc w:val="center"/>
              <w:rPr>
                <w:b/>
                <w:bCs/>
              </w:rPr>
            </w:pPr>
            <w:r w:rsidRPr="00D4595E">
              <w:rPr>
                <w:b/>
                <w:bCs/>
              </w:rPr>
              <w:t>Progress Indicators</w:t>
            </w:r>
          </w:p>
        </w:tc>
        <w:tc>
          <w:tcPr>
            <w:tcW w:w="3355" w:type="dxa"/>
            <w:shd w:val="clear" w:color="auto" w:fill="D9D9D9" w:themeFill="background1" w:themeFillShade="D9"/>
          </w:tcPr>
          <w:p w14:paraId="0F40F388" w14:textId="77777777" w:rsidR="005C1F60" w:rsidRPr="00D4595E" w:rsidRDefault="005C1F60">
            <w:pPr>
              <w:jc w:val="center"/>
              <w:rPr>
                <w:b/>
                <w:bCs/>
                <w:color w:val="FF0000"/>
              </w:rPr>
            </w:pPr>
            <w:r w:rsidRPr="00D4595E">
              <w:rPr>
                <w:b/>
                <w:bCs/>
              </w:rPr>
              <w:t>What do we hope to see?</w:t>
            </w:r>
          </w:p>
        </w:tc>
        <w:tc>
          <w:tcPr>
            <w:tcW w:w="2585" w:type="dxa"/>
            <w:shd w:val="clear" w:color="auto" w:fill="D9D9D9" w:themeFill="background1" w:themeFillShade="D9"/>
          </w:tcPr>
          <w:p w14:paraId="49CB6D44" w14:textId="77777777" w:rsidR="005C1F60" w:rsidRPr="00D4595E" w:rsidRDefault="005C1F60">
            <w:pPr>
              <w:jc w:val="center"/>
              <w:rPr>
                <w:b/>
                <w:bCs/>
                <w:color w:val="FF0000"/>
              </w:rPr>
            </w:pPr>
            <w:r w:rsidRPr="00D4595E">
              <w:rPr>
                <w:b/>
                <w:bCs/>
              </w:rPr>
              <w:t xml:space="preserve">What we </w:t>
            </w:r>
            <w:proofErr w:type="gramStart"/>
            <w:r w:rsidRPr="00D4595E">
              <w:rPr>
                <w:b/>
                <w:bCs/>
              </w:rPr>
              <w:t>actually saw</w:t>
            </w:r>
            <w:proofErr w:type="gramEnd"/>
            <w:r w:rsidRPr="00D4595E">
              <w:rPr>
                <w:b/>
                <w:bCs/>
              </w:rPr>
              <w:t>:</w:t>
            </w:r>
          </w:p>
        </w:tc>
      </w:tr>
      <w:tr w:rsidR="005C1F60" w:rsidRPr="00D4595E" w14:paraId="40749525" w14:textId="77777777" w:rsidTr="00CF17CB">
        <w:trPr>
          <w:trHeight w:val="20"/>
        </w:trPr>
        <w:tc>
          <w:tcPr>
            <w:tcW w:w="1020" w:type="dxa"/>
          </w:tcPr>
          <w:p w14:paraId="50C381F4" w14:textId="30A31B79" w:rsidR="005C1F60" w:rsidRPr="00D4595E" w:rsidRDefault="571E6260">
            <w:pPr>
              <w:rPr>
                <w:sz w:val="20"/>
                <w:szCs w:val="20"/>
              </w:rPr>
            </w:pPr>
            <w:r w:rsidRPr="674C2EF9">
              <w:rPr>
                <w:sz w:val="20"/>
                <w:szCs w:val="20"/>
              </w:rPr>
              <w:t>9/3/2025</w:t>
            </w:r>
          </w:p>
          <w:p w14:paraId="775D460E" w14:textId="77777777" w:rsidR="005C1F60" w:rsidRPr="00D4595E" w:rsidRDefault="005C1F60">
            <w:pPr>
              <w:rPr>
                <w:sz w:val="20"/>
                <w:szCs w:val="20"/>
              </w:rPr>
            </w:pPr>
          </w:p>
        </w:tc>
        <w:tc>
          <w:tcPr>
            <w:tcW w:w="3385" w:type="dxa"/>
          </w:tcPr>
          <w:p w14:paraId="50556DD0" w14:textId="14DE7C7F" w:rsidR="005C1F60" w:rsidRPr="00CF17CB" w:rsidRDefault="02370506" w:rsidP="00CF17CB">
            <w:pPr>
              <w:spacing w:line="259" w:lineRule="auto"/>
              <w:rPr>
                <w:rFonts w:ascii="Calibri" w:eastAsia="Calibri" w:hAnsi="Calibri" w:cs="Calibri"/>
                <w:sz w:val="20"/>
                <w:szCs w:val="20"/>
              </w:rPr>
            </w:pPr>
            <w:r w:rsidRPr="674C2EF9">
              <w:rPr>
                <w:rFonts w:ascii="Calibri" w:eastAsia="Calibri" w:hAnsi="Calibri" w:cs="Calibri"/>
                <w:color w:val="000000" w:themeColor="text1"/>
                <w:sz w:val="20"/>
                <w:szCs w:val="20"/>
              </w:rPr>
              <w:t>Parent contact for all previous chronically absent students.</w:t>
            </w:r>
          </w:p>
        </w:tc>
        <w:tc>
          <w:tcPr>
            <w:tcW w:w="3355" w:type="dxa"/>
          </w:tcPr>
          <w:p w14:paraId="78629F99" w14:textId="56D85DC3" w:rsidR="005C1F60" w:rsidRPr="00D4595E" w:rsidRDefault="02370506">
            <w:pPr>
              <w:rPr>
                <w:sz w:val="20"/>
                <w:szCs w:val="20"/>
              </w:rPr>
            </w:pPr>
            <w:r w:rsidRPr="674C2EF9">
              <w:rPr>
                <w:sz w:val="20"/>
                <w:szCs w:val="20"/>
              </w:rPr>
              <w:t>100% contact made.</w:t>
            </w:r>
          </w:p>
        </w:tc>
        <w:tc>
          <w:tcPr>
            <w:tcW w:w="2585" w:type="dxa"/>
          </w:tcPr>
          <w:p w14:paraId="7A91A504" w14:textId="77777777" w:rsidR="005C1F60" w:rsidRPr="00D4595E" w:rsidRDefault="005C1F60">
            <w:pPr>
              <w:rPr>
                <w:sz w:val="20"/>
                <w:szCs w:val="20"/>
              </w:rPr>
            </w:pPr>
          </w:p>
        </w:tc>
      </w:tr>
      <w:tr w:rsidR="005C1F60" w:rsidRPr="00D4595E" w14:paraId="28E46B2F" w14:textId="77777777" w:rsidTr="00CF17CB">
        <w:trPr>
          <w:trHeight w:val="20"/>
        </w:trPr>
        <w:tc>
          <w:tcPr>
            <w:tcW w:w="1020" w:type="dxa"/>
          </w:tcPr>
          <w:p w14:paraId="05903B59" w14:textId="53D02225" w:rsidR="005C1F60" w:rsidRPr="00D4595E" w:rsidRDefault="0BC7E39E">
            <w:pPr>
              <w:rPr>
                <w:sz w:val="20"/>
                <w:szCs w:val="20"/>
              </w:rPr>
            </w:pPr>
            <w:r w:rsidRPr="674C2EF9">
              <w:rPr>
                <w:sz w:val="20"/>
                <w:szCs w:val="20"/>
              </w:rPr>
              <w:t>9/5/2025</w:t>
            </w:r>
          </w:p>
        </w:tc>
        <w:tc>
          <w:tcPr>
            <w:tcW w:w="3385" w:type="dxa"/>
          </w:tcPr>
          <w:p w14:paraId="1A092E2A" w14:textId="04503ABA" w:rsidR="005C1F60" w:rsidRPr="00D4595E" w:rsidRDefault="02370506"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Home visits, phone calls, mailed letters</w:t>
            </w:r>
            <w:r w:rsidR="1FBAA299" w:rsidRPr="674C2EF9">
              <w:rPr>
                <w:rFonts w:ascii="Calibri" w:eastAsia="Calibri" w:hAnsi="Calibri" w:cs="Calibri"/>
                <w:color w:val="000000" w:themeColor="text1"/>
                <w:sz w:val="20"/>
                <w:szCs w:val="20"/>
              </w:rPr>
              <w:t xml:space="preserve"> and incentives</w:t>
            </w:r>
            <w:r w:rsidRPr="674C2EF9">
              <w:rPr>
                <w:rFonts w:ascii="Calibri" w:eastAsia="Calibri" w:hAnsi="Calibri" w:cs="Calibri"/>
                <w:color w:val="000000" w:themeColor="text1"/>
                <w:sz w:val="20"/>
                <w:szCs w:val="20"/>
              </w:rPr>
              <w:t xml:space="preserve"> ma</w:t>
            </w:r>
            <w:r w:rsidR="19DFC6B3" w:rsidRPr="674C2EF9">
              <w:rPr>
                <w:rFonts w:ascii="Calibri" w:eastAsia="Calibri" w:hAnsi="Calibri" w:cs="Calibri"/>
                <w:color w:val="000000" w:themeColor="text1"/>
                <w:sz w:val="20"/>
                <w:szCs w:val="20"/>
              </w:rPr>
              <w:t>d</w:t>
            </w:r>
            <w:r w:rsidRPr="674C2EF9">
              <w:rPr>
                <w:rFonts w:ascii="Calibri" w:eastAsia="Calibri" w:hAnsi="Calibri" w:cs="Calibri"/>
                <w:color w:val="000000" w:themeColor="text1"/>
                <w:sz w:val="20"/>
                <w:szCs w:val="20"/>
              </w:rPr>
              <w:t>e our attendance 91% or higher</w:t>
            </w:r>
          </w:p>
          <w:p w14:paraId="0941772A" w14:textId="5CCBA13C" w:rsidR="005C1F60" w:rsidRPr="00CF17CB" w:rsidRDefault="02370506">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 xml:space="preserve">(Last year's week 1 of school </w:t>
            </w:r>
            <w:r w:rsidR="64A67ED5" w:rsidRPr="674C2EF9">
              <w:rPr>
                <w:rFonts w:ascii="Calibri" w:eastAsia="Calibri" w:hAnsi="Calibri" w:cs="Calibri"/>
                <w:color w:val="000000" w:themeColor="text1"/>
                <w:sz w:val="20"/>
                <w:szCs w:val="20"/>
              </w:rPr>
              <w:t>92.83</w:t>
            </w:r>
            <w:r w:rsidRPr="674C2EF9">
              <w:rPr>
                <w:rFonts w:ascii="Calibri" w:eastAsia="Calibri" w:hAnsi="Calibri" w:cs="Calibri"/>
                <w:color w:val="000000" w:themeColor="text1"/>
                <w:sz w:val="20"/>
                <w:szCs w:val="20"/>
              </w:rPr>
              <w:t>%)</w:t>
            </w:r>
          </w:p>
        </w:tc>
        <w:tc>
          <w:tcPr>
            <w:tcW w:w="3355" w:type="dxa"/>
          </w:tcPr>
          <w:p w14:paraId="5947180E" w14:textId="142D7A78" w:rsidR="005C1F60" w:rsidRPr="00D4595E" w:rsidRDefault="0263FE6F" w:rsidP="674C2EF9">
            <w:pPr>
              <w:rPr>
                <w:rFonts w:ascii="Calibri" w:eastAsia="Calibri" w:hAnsi="Calibri" w:cs="Calibri"/>
                <w:sz w:val="20"/>
                <w:szCs w:val="20"/>
              </w:rPr>
            </w:pPr>
            <w:r w:rsidRPr="674C2EF9">
              <w:rPr>
                <w:rFonts w:ascii="Calibri" w:eastAsia="Calibri" w:hAnsi="Calibri" w:cs="Calibri"/>
                <w:color w:val="000000" w:themeColor="text1"/>
                <w:sz w:val="20"/>
                <w:szCs w:val="20"/>
              </w:rPr>
              <w:t>Our attendance percentage is above 91% for the first week of school.</w:t>
            </w:r>
          </w:p>
          <w:p w14:paraId="2F8531B8" w14:textId="3A9E9301" w:rsidR="005C1F60" w:rsidRPr="00D4595E" w:rsidRDefault="005C1F60">
            <w:pPr>
              <w:rPr>
                <w:sz w:val="20"/>
                <w:szCs w:val="20"/>
              </w:rPr>
            </w:pPr>
          </w:p>
        </w:tc>
        <w:tc>
          <w:tcPr>
            <w:tcW w:w="2585" w:type="dxa"/>
          </w:tcPr>
          <w:p w14:paraId="23D120CF" w14:textId="77777777" w:rsidR="005C1F60" w:rsidRPr="00D4595E" w:rsidRDefault="005C1F60">
            <w:pPr>
              <w:rPr>
                <w:sz w:val="20"/>
                <w:szCs w:val="20"/>
              </w:rPr>
            </w:pPr>
          </w:p>
        </w:tc>
      </w:tr>
    </w:tbl>
    <w:p w14:paraId="26FABEA0" w14:textId="77777777" w:rsidR="005C1F60" w:rsidRPr="00D4595E" w:rsidRDefault="005C1F60" w:rsidP="005C1F60">
      <w:pPr>
        <w:spacing w:after="0"/>
        <w:rPr>
          <w:sz w:val="14"/>
          <w:szCs w:val="14"/>
        </w:rPr>
      </w:pPr>
    </w:p>
    <w:tbl>
      <w:tblPr>
        <w:tblStyle w:val="TableGrid"/>
        <w:tblW w:w="0" w:type="auto"/>
        <w:tblInd w:w="-5" w:type="dxa"/>
        <w:tblLayout w:type="fixed"/>
        <w:tblLook w:val="04A0" w:firstRow="1" w:lastRow="0" w:firstColumn="1" w:lastColumn="0" w:noHBand="0" w:noVBand="1"/>
      </w:tblPr>
      <w:tblGrid>
        <w:gridCol w:w="10350"/>
      </w:tblGrid>
      <w:tr w:rsidR="005C1F60" w:rsidRPr="00D4595E" w14:paraId="66CAEFC7" w14:textId="77777777" w:rsidTr="674C2EF9">
        <w:tc>
          <w:tcPr>
            <w:tcW w:w="10350" w:type="dxa"/>
            <w:shd w:val="clear" w:color="auto" w:fill="FF0000"/>
          </w:tcPr>
          <w:p w14:paraId="7C6FC44E" w14:textId="77777777" w:rsidR="005C1F60" w:rsidRPr="00D4595E" w:rsidRDefault="005C1F60">
            <w:pPr>
              <w:jc w:val="center"/>
              <w:rPr>
                <w:b/>
                <w:bCs/>
              </w:rPr>
            </w:pPr>
            <w:r w:rsidRPr="00D4595E">
              <w:rPr>
                <w:b/>
                <w:bCs/>
                <w:color w:val="FFFFFF" w:themeColor="background1"/>
              </w:rPr>
              <w:t>Notes/Reflections/Potential Adjustments to Inform November – December Implementation Plan</w:t>
            </w:r>
          </w:p>
        </w:tc>
      </w:tr>
      <w:tr w:rsidR="005C1F60" w:rsidRPr="00D4595E" w14:paraId="6576912B" w14:textId="77777777" w:rsidTr="674C2EF9">
        <w:tc>
          <w:tcPr>
            <w:tcW w:w="10350" w:type="dxa"/>
          </w:tcPr>
          <w:p w14:paraId="2816CAB3" w14:textId="2004F38E" w:rsidR="005C1F60" w:rsidRPr="00D4595E" w:rsidRDefault="005C1F60" w:rsidP="674C2EF9">
            <w:pPr>
              <w:rPr>
                <w:sz w:val="20"/>
                <w:szCs w:val="20"/>
              </w:rPr>
            </w:pPr>
          </w:p>
          <w:p w14:paraId="0D6AEA9B" w14:textId="77777777" w:rsidR="005C1F60" w:rsidRPr="00D4595E" w:rsidRDefault="005C1F60">
            <w:pPr>
              <w:rPr>
                <w:sz w:val="20"/>
                <w:szCs w:val="20"/>
              </w:rPr>
            </w:pPr>
          </w:p>
          <w:p w14:paraId="35C619B7" w14:textId="461D6D59" w:rsidR="005C1F60" w:rsidRPr="00D4595E" w:rsidRDefault="13B55196"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Reflections/Next Steps: Incentive for families</w:t>
            </w:r>
          </w:p>
          <w:p w14:paraId="41B4EDFC" w14:textId="0E02A857" w:rsidR="005C1F60" w:rsidRPr="00D4595E" w:rsidRDefault="13B55196"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Recognition for families that are no longer chronic</w:t>
            </w:r>
          </w:p>
          <w:p w14:paraId="2C2347DC" w14:textId="06745487" w:rsidR="005C1F60" w:rsidRPr="00D4595E" w:rsidRDefault="13B55196"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 xml:space="preserve">Align recognition and incentive to next APTT event (Communications and promotion- social media, </w:t>
            </w:r>
            <w:proofErr w:type="spellStart"/>
            <w:r w:rsidRPr="674C2EF9">
              <w:rPr>
                <w:rFonts w:ascii="Calibri" w:eastAsia="Calibri" w:hAnsi="Calibri" w:cs="Calibri"/>
                <w:color w:val="000000" w:themeColor="text1"/>
                <w:sz w:val="20"/>
                <w:szCs w:val="20"/>
              </w:rPr>
              <w:t>robo</w:t>
            </w:r>
            <w:proofErr w:type="spellEnd"/>
            <w:r w:rsidRPr="674C2EF9">
              <w:rPr>
                <w:rFonts w:ascii="Calibri" w:eastAsia="Calibri" w:hAnsi="Calibri" w:cs="Calibri"/>
                <w:color w:val="000000" w:themeColor="text1"/>
                <w:sz w:val="20"/>
                <w:szCs w:val="20"/>
              </w:rPr>
              <w:t>-calls)</w:t>
            </w:r>
          </w:p>
          <w:p w14:paraId="299453CC" w14:textId="34C50071" w:rsidR="005C1F60" w:rsidRPr="00D4595E" w:rsidRDefault="005C1F60" w:rsidP="674C2EF9">
            <w:pPr>
              <w:rPr>
                <w:rFonts w:ascii="Calibri" w:eastAsia="Calibri" w:hAnsi="Calibri" w:cs="Calibri"/>
                <w:color w:val="000000" w:themeColor="text1"/>
                <w:sz w:val="20"/>
                <w:szCs w:val="20"/>
              </w:rPr>
            </w:pPr>
          </w:p>
          <w:p w14:paraId="3A5F9559" w14:textId="77777777" w:rsidR="005C1F60" w:rsidRPr="00D4595E" w:rsidRDefault="005C1F60">
            <w:pPr>
              <w:rPr>
                <w:sz w:val="20"/>
                <w:szCs w:val="20"/>
              </w:rPr>
            </w:pPr>
          </w:p>
          <w:p w14:paraId="7FF141CF" w14:textId="77777777" w:rsidR="00F264AC" w:rsidRPr="00D4595E" w:rsidRDefault="00F264AC">
            <w:pPr>
              <w:rPr>
                <w:sz w:val="20"/>
                <w:szCs w:val="20"/>
              </w:rPr>
            </w:pPr>
          </w:p>
        </w:tc>
      </w:tr>
    </w:tbl>
    <w:p w14:paraId="124FCAFA" w14:textId="77777777" w:rsidR="00AE7C4B" w:rsidRPr="00D4595E" w:rsidRDefault="00AE7C4B">
      <w:pPr>
        <w:rPr>
          <w:b/>
          <w:bCs/>
          <w:color w:val="FFFFFF" w:themeColor="background1"/>
        </w:rPr>
        <w:sectPr w:rsidR="00AE7C4B" w:rsidRPr="00D4595E" w:rsidSect="00D07301">
          <w:footerReference w:type="default" r:id="rId47"/>
          <w:pgSz w:w="12240" w:h="15840"/>
          <w:pgMar w:top="720" w:right="965" w:bottom="720" w:left="965" w:header="720" w:footer="360" w:gutter="0"/>
          <w:cols w:space="720"/>
          <w:docGrid w:linePitch="360"/>
        </w:sectPr>
      </w:pPr>
    </w:p>
    <w:tbl>
      <w:tblPr>
        <w:tblStyle w:val="TableGrid"/>
        <w:tblW w:w="10350" w:type="dxa"/>
        <w:tblInd w:w="-5" w:type="dxa"/>
        <w:tblLayout w:type="fixed"/>
        <w:tblLook w:val="04A0" w:firstRow="1" w:lastRow="0" w:firstColumn="1" w:lastColumn="0" w:noHBand="0" w:noVBand="1"/>
      </w:tblPr>
      <w:tblGrid>
        <w:gridCol w:w="10350"/>
      </w:tblGrid>
      <w:tr w:rsidR="005C1F60" w:rsidRPr="00D4595E" w14:paraId="26FA3ADE" w14:textId="77777777" w:rsidTr="000C2649">
        <w:tc>
          <w:tcPr>
            <w:tcW w:w="10350" w:type="dxa"/>
            <w:tcBorders>
              <w:top w:val="nil"/>
              <w:left w:val="nil"/>
              <w:bottom w:val="nil"/>
              <w:right w:val="nil"/>
            </w:tcBorders>
            <w:shd w:val="clear" w:color="auto" w:fill="FF0000"/>
          </w:tcPr>
          <w:p w14:paraId="3078D7C4" w14:textId="0007DFA8" w:rsidR="005C1F60" w:rsidRPr="00D4595E" w:rsidRDefault="00AE7C4B">
            <w:r w:rsidRPr="00D4595E">
              <w:rPr>
                <w:b/>
                <w:bCs/>
                <w:color w:val="FFFFFF" w:themeColor="background1"/>
              </w:rPr>
              <w:t>At</w:t>
            </w:r>
            <w:r w:rsidR="00CB2434" w:rsidRPr="00D4595E">
              <w:rPr>
                <w:b/>
                <w:bCs/>
                <w:color w:val="FFFFFF" w:themeColor="background1"/>
              </w:rPr>
              <w:t xml:space="preserve">tendance </w:t>
            </w:r>
            <w:r w:rsidR="005C1F60" w:rsidRPr="00D4595E">
              <w:rPr>
                <w:b/>
                <w:bCs/>
                <w:color w:val="FFFFFF" w:themeColor="background1"/>
              </w:rPr>
              <w:t xml:space="preserve">Commitment: </w:t>
            </w:r>
            <w:r w:rsidR="00385003" w:rsidRPr="00D4595E">
              <w:rPr>
                <w:color w:val="FFFFFF" w:themeColor="background1"/>
              </w:rPr>
              <w:t>This school is committed to ensuring all students feel a sense of belonging and attend school daily.</w:t>
            </w:r>
          </w:p>
        </w:tc>
      </w:tr>
    </w:tbl>
    <w:p w14:paraId="68B1271F" w14:textId="77777777" w:rsidR="005C1F60" w:rsidRPr="00D4595E" w:rsidRDefault="005C1F60" w:rsidP="005C1F60">
      <w:pPr>
        <w:spacing w:after="0"/>
        <w:rPr>
          <w:sz w:val="14"/>
          <w:szCs w:val="14"/>
        </w:rPr>
      </w:pPr>
    </w:p>
    <w:tbl>
      <w:tblPr>
        <w:tblStyle w:val="TableGrid"/>
        <w:tblW w:w="5000" w:type="pct"/>
        <w:tblLook w:val="04A0" w:firstRow="1" w:lastRow="0" w:firstColumn="1" w:lastColumn="0" w:noHBand="0" w:noVBand="1"/>
      </w:tblPr>
      <w:tblGrid>
        <w:gridCol w:w="5216"/>
        <w:gridCol w:w="2245"/>
        <w:gridCol w:w="2839"/>
      </w:tblGrid>
      <w:tr w:rsidR="00000F50" w:rsidRPr="00D4595E" w14:paraId="63028581" w14:textId="77777777" w:rsidTr="3A85A19A">
        <w:trPr>
          <w:trHeight w:hRule="exact" w:val="576"/>
        </w:trPr>
        <w:tc>
          <w:tcPr>
            <w:tcW w:w="2532" w:type="pct"/>
          </w:tcPr>
          <w:p w14:paraId="1E84BD33" w14:textId="77777777" w:rsidR="00000F50" w:rsidRPr="00D4595E" w:rsidRDefault="294F7CE4">
            <w:r w:rsidRPr="3A85A19A">
              <w:rPr>
                <w:b/>
                <w:bCs/>
              </w:rPr>
              <w:t xml:space="preserve">Key Strategy 5:  </w:t>
            </w:r>
          </w:p>
          <w:p w14:paraId="655B21F8" w14:textId="5DD352DB" w:rsidR="00000F50" w:rsidRPr="00D4595E" w:rsidRDefault="6F9DC576">
            <w:r>
              <w:t>Implementing an Effective Attendance Team</w:t>
            </w:r>
          </w:p>
        </w:tc>
        <w:tc>
          <w:tcPr>
            <w:tcW w:w="1090" w:type="pct"/>
          </w:tcPr>
          <w:p w14:paraId="74331C21" w14:textId="77777777" w:rsidR="00000F50" w:rsidRPr="00CF17CB" w:rsidRDefault="294F7CE4">
            <w:pPr>
              <w:rPr>
                <w:b/>
                <w:bCs/>
              </w:rPr>
            </w:pPr>
            <w:r w:rsidRPr="00CF17CB">
              <w:rPr>
                <w:b/>
                <w:bCs/>
              </w:rPr>
              <w:t>PD Plan Link:</w:t>
            </w:r>
          </w:p>
          <w:p w14:paraId="67CB138C" w14:textId="0318942F" w:rsidR="00000F50" w:rsidRPr="00CF17CB" w:rsidRDefault="4BC1C95B" w:rsidP="3A85A19A">
            <w:pPr>
              <w:rPr>
                <w:b/>
                <w:bCs/>
              </w:rPr>
            </w:pPr>
            <w:hyperlink r:id="rId48">
              <w:r w:rsidRPr="00CF17CB">
                <w:rPr>
                  <w:rStyle w:val="Hyperlink"/>
                  <w:b/>
                  <w:bCs/>
                </w:rPr>
                <w:t>SY2526 PD PLAN [Meachem]</w:t>
              </w:r>
            </w:hyperlink>
          </w:p>
        </w:tc>
        <w:tc>
          <w:tcPr>
            <w:tcW w:w="1378" w:type="pct"/>
          </w:tcPr>
          <w:p w14:paraId="74B9E1E9" w14:textId="77777777" w:rsidR="00000F50" w:rsidRPr="00D4595E" w:rsidRDefault="00000F50">
            <w:pPr>
              <w:rPr>
                <w:b/>
                <w:bCs/>
              </w:rPr>
            </w:pPr>
            <w:r w:rsidRPr="00D4595E">
              <w:rPr>
                <w:b/>
                <w:bCs/>
              </w:rPr>
              <w:t xml:space="preserve">School </w:t>
            </w:r>
            <w:proofErr w:type="gramStart"/>
            <w:r w:rsidRPr="00D4595E">
              <w:rPr>
                <w:b/>
                <w:bCs/>
              </w:rPr>
              <w:t>Lead</w:t>
            </w:r>
            <w:proofErr w:type="gramEnd"/>
            <w:r w:rsidRPr="00D4595E">
              <w:rPr>
                <w:b/>
                <w:bCs/>
              </w:rPr>
              <w:t xml:space="preserve">: </w:t>
            </w:r>
          </w:p>
          <w:p w14:paraId="1A1C91BF" w14:textId="0418FEE5" w:rsidR="00000F50" w:rsidRPr="00D4595E" w:rsidRDefault="540F5EF1">
            <w:r>
              <w:t>Ms. Sansone</w:t>
            </w:r>
          </w:p>
          <w:p w14:paraId="551007A7" w14:textId="77777777" w:rsidR="00000F50" w:rsidRPr="00D4595E" w:rsidRDefault="00000F50"/>
        </w:tc>
      </w:tr>
    </w:tbl>
    <w:p w14:paraId="0DEED597" w14:textId="77777777" w:rsidR="00000F50" w:rsidRPr="00D4595E" w:rsidRDefault="00000F50" w:rsidP="005C1F60">
      <w:pPr>
        <w:spacing w:after="0"/>
        <w:rPr>
          <w:sz w:val="14"/>
          <w:szCs w:val="14"/>
        </w:rPr>
      </w:pPr>
    </w:p>
    <w:tbl>
      <w:tblPr>
        <w:tblStyle w:val="TableGrid"/>
        <w:tblW w:w="10345" w:type="dxa"/>
        <w:tblLayout w:type="fixed"/>
        <w:tblLook w:val="04A0" w:firstRow="1" w:lastRow="0" w:firstColumn="1" w:lastColumn="0" w:noHBand="0" w:noVBand="1"/>
      </w:tblPr>
      <w:tblGrid>
        <w:gridCol w:w="10345"/>
      </w:tblGrid>
      <w:tr w:rsidR="00CF17CB" w:rsidRPr="00D4595E" w14:paraId="20C998CF" w14:textId="77777777">
        <w:trPr>
          <w:trHeight w:val="20"/>
        </w:trPr>
        <w:tc>
          <w:tcPr>
            <w:tcW w:w="10345" w:type="dxa"/>
          </w:tcPr>
          <w:p w14:paraId="63940EF7" w14:textId="77777777" w:rsidR="00CF17CB" w:rsidRPr="00464ECF" w:rsidRDefault="00CF17CB">
            <w:pPr>
              <w:rPr>
                <w:b/>
                <w:bCs/>
              </w:rPr>
            </w:pPr>
            <w:r w:rsidRPr="00D4595E">
              <w:rPr>
                <w:b/>
                <w:bCs/>
              </w:rPr>
              <w:t xml:space="preserve">What did we learn from our needs assessment that suggests this is the right Key Strategy and will have a positive impact on students?  </w:t>
            </w:r>
            <w:r w:rsidRPr="00D4595E">
              <w:rPr>
                <w:b/>
                <w:bCs/>
                <w:i/>
                <w:iCs/>
              </w:rPr>
              <w:t>Consider both data trends observed and student interview responses.</w:t>
            </w:r>
          </w:p>
          <w:p w14:paraId="420EF7C4" w14:textId="77777777" w:rsidR="00CF17CB" w:rsidRPr="00464ECF" w:rsidRDefault="00CF17CB">
            <w:pPr>
              <w:pStyle w:val="ListParagraph"/>
              <w:numPr>
                <w:ilvl w:val="0"/>
                <w:numId w:val="33"/>
              </w:numPr>
              <w:rPr>
                <w:rFonts w:ascii="Calibri" w:eastAsia="Calibri" w:hAnsi="Calibri" w:cs="Calibri"/>
                <w:color w:val="000000" w:themeColor="text1"/>
                <w:sz w:val="20"/>
                <w:szCs w:val="20"/>
              </w:rPr>
            </w:pPr>
            <w:r w:rsidRPr="00464ECF">
              <w:rPr>
                <w:rFonts w:ascii="Calibri" w:eastAsia="Calibri" w:hAnsi="Calibri" w:cs="Calibri"/>
                <w:color w:val="000000" w:themeColor="text1"/>
                <w:sz w:val="20"/>
                <w:szCs w:val="20"/>
              </w:rPr>
              <w:t xml:space="preserve">After the attendance team and SLT looked at Meachem attendance data and met with our SCSD Attendance Coordinator, we see that the data has improved each school year.  Our attendance index </w:t>
            </w:r>
            <w:proofErr w:type="gramStart"/>
            <w:r w:rsidRPr="00464ECF">
              <w:rPr>
                <w:rFonts w:ascii="Calibri" w:eastAsia="Calibri" w:hAnsi="Calibri" w:cs="Calibri"/>
                <w:color w:val="000000" w:themeColor="text1"/>
                <w:sz w:val="20"/>
                <w:szCs w:val="20"/>
              </w:rPr>
              <w:t>have</w:t>
            </w:r>
            <w:proofErr w:type="gramEnd"/>
            <w:r w:rsidRPr="00464ECF">
              <w:rPr>
                <w:rFonts w:ascii="Calibri" w:eastAsia="Calibri" w:hAnsi="Calibri" w:cs="Calibri"/>
                <w:color w:val="000000" w:themeColor="text1"/>
                <w:sz w:val="20"/>
                <w:szCs w:val="20"/>
              </w:rPr>
              <w:t xml:space="preserve"> improved as follows during the last 3 years 2022-23= 120, 2023-24= 144, and 2024-25= 166. An index of 166 is a level 2 on the scale. We will work to improve to level 3.</w:t>
            </w:r>
          </w:p>
          <w:p w14:paraId="5343F278" w14:textId="77777777" w:rsidR="00CF17CB" w:rsidRPr="00464ECF" w:rsidRDefault="00CF17CB">
            <w:pPr>
              <w:pStyle w:val="ListParagraph"/>
              <w:numPr>
                <w:ilvl w:val="0"/>
                <w:numId w:val="33"/>
              </w:numPr>
              <w:rPr>
                <w:rFonts w:ascii="Calibri" w:eastAsia="Calibri" w:hAnsi="Calibri" w:cs="Calibri"/>
                <w:color w:val="000000" w:themeColor="text1"/>
                <w:sz w:val="20"/>
                <w:szCs w:val="20"/>
              </w:rPr>
            </w:pPr>
            <w:r w:rsidRPr="00464ECF">
              <w:rPr>
                <w:rFonts w:ascii="Calibri" w:eastAsia="Calibri" w:hAnsi="Calibri" w:cs="Calibri"/>
                <w:color w:val="000000" w:themeColor="text1"/>
                <w:sz w:val="20"/>
                <w:szCs w:val="20"/>
              </w:rPr>
              <w:t>Our goal of 90% overall attendance, our attendance for the 2024-2025 year was __</w:t>
            </w:r>
            <w:proofErr w:type="gramStart"/>
            <w:r w:rsidRPr="00464ECF">
              <w:rPr>
                <w:rFonts w:ascii="Calibri" w:eastAsia="Calibri" w:hAnsi="Calibri" w:cs="Calibri"/>
                <w:color w:val="000000" w:themeColor="text1"/>
                <w:sz w:val="20"/>
                <w:szCs w:val="20"/>
              </w:rPr>
              <w:t>_ .</w:t>
            </w:r>
            <w:proofErr w:type="gramEnd"/>
          </w:p>
          <w:p w14:paraId="70B9BE62" w14:textId="77777777" w:rsidR="00CF17CB" w:rsidRPr="00464ECF" w:rsidRDefault="00CF17CB">
            <w:pPr>
              <w:pStyle w:val="ListParagraph"/>
              <w:numPr>
                <w:ilvl w:val="0"/>
                <w:numId w:val="33"/>
              </w:numPr>
              <w:rPr>
                <w:rFonts w:ascii="Calibri" w:eastAsia="Calibri" w:hAnsi="Calibri" w:cs="Calibri"/>
                <w:color w:val="000000" w:themeColor="text1"/>
              </w:rPr>
            </w:pPr>
            <w:r w:rsidRPr="00464ECF">
              <w:rPr>
                <w:rFonts w:ascii="Calibri" w:eastAsia="Calibri" w:hAnsi="Calibri" w:cs="Calibri"/>
                <w:color w:val="000000" w:themeColor="text1"/>
                <w:sz w:val="20"/>
                <w:szCs w:val="20"/>
              </w:rPr>
              <w:t>We need to improve the work of our attendance team and coordinate our efforts to increase/improve student voice and leadership with strategies to further reduce our number of chronically absent students and increase our overall attendance rate to our new goal for 2025-2026 school year of 91%.</w:t>
            </w:r>
          </w:p>
        </w:tc>
      </w:tr>
      <w:tr w:rsidR="00CF17CB" w:rsidRPr="00D4595E" w14:paraId="23991B94" w14:textId="77777777">
        <w:trPr>
          <w:trHeight w:val="20"/>
        </w:trPr>
        <w:tc>
          <w:tcPr>
            <w:tcW w:w="10345" w:type="dxa"/>
          </w:tcPr>
          <w:p w14:paraId="70F8038E" w14:textId="77777777" w:rsidR="00CF17CB" w:rsidRPr="00464ECF" w:rsidRDefault="00CF17CB">
            <w:pPr>
              <w:rPr>
                <w:b/>
                <w:bCs/>
              </w:rPr>
            </w:pPr>
            <w:r w:rsidRPr="00D4595E">
              <w:rPr>
                <w:b/>
                <w:bCs/>
              </w:rPr>
              <w:t xml:space="preserve">If this is not a new key strategy, provide 1-2 sentences on how the school will expand or refine the key strategy. </w:t>
            </w:r>
          </w:p>
          <w:p w14:paraId="75AD4DED" w14:textId="77777777" w:rsidR="00CF17CB" w:rsidRPr="00464ECF" w:rsidRDefault="00CF17CB">
            <w:pPr>
              <w:pStyle w:val="ListParagraph"/>
              <w:numPr>
                <w:ilvl w:val="0"/>
                <w:numId w:val="28"/>
              </w:numPr>
            </w:pPr>
            <w:r w:rsidRPr="00464ECF">
              <w:rPr>
                <w:sz w:val="20"/>
                <w:szCs w:val="20"/>
              </w:rPr>
              <w:t xml:space="preserve">The attendance team plans to add more family engagement by sending postcards or certificates to families whose children have great attendance and the families who we have seen huge improvements. We also plan to add a raffle basket on parent teacher conference day. If the family's child is non chronic, they get a ticket. 1 per child. </w:t>
            </w:r>
          </w:p>
          <w:p w14:paraId="14937A4E" w14:textId="77777777" w:rsidR="00CF17CB" w:rsidRPr="00464ECF" w:rsidRDefault="00CF17CB">
            <w:pPr>
              <w:pStyle w:val="ListParagraph"/>
              <w:numPr>
                <w:ilvl w:val="0"/>
                <w:numId w:val="28"/>
              </w:numPr>
            </w:pPr>
            <w:r w:rsidRPr="00464ECF">
              <w:rPr>
                <w:sz w:val="20"/>
                <w:szCs w:val="20"/>
              </w:rPr>
              <w:t>For our Tier 2 incentive, a letter will be going home with the child explaining what the incentive is and why we want the student to be in school for 10 consecutive days.</w:t>
            </w:r>
          </w:p>
          <w:p w14:paraId="78C7C9E4" w14:textId="77777777" w:rsidR="00CF17CB" w:rsidRPr="00464ECF" w:rsidRDefault="00CF17CB">
            <w:pPr>
              <w:pStyle w:val="ListParagraph"/>
              <w:numPr>
                <w:ilvl w:val="0"/>
                <w:numId w:val="28"/>
              </w:numPr>
              <w:rPr>
                <w:b/>
                <w:bCs/>
                <w:sz w:val="20"/>
                <w:szCs w:val="20"/>
              </w:rPr>
            </w:pPr>
            <w:r w:rsidRPr="00464ECF">
              <w:rPr>
                <w:sz w:val="20"/>
                <w:szCs w:val="20"/>
              </w:rPr>
              <w:t>To promote student voice, we will use our PYP ambassador's ideas to help increase attendance and with attendance incentives.</w:t>
            </w:r>
            <w:r w:rsidRPr="47E00AFF">
              <w:rPr>
                <w:b/>
                <w:bCs/>
                <w:sz w:val="20"/>
                <w:szCs w:val="20"/>
              </w:rPr>
              <w:t xml:space="preserve"> </w:t>
            </w:r>
          </w:p>
        </w:tc>
      </w:tr>
    </w:tbl>
    <w:p w14:paraId="285FB270" w14:textId="77777777" w:rsidR="00E12C97" w:rsidRPr="00D4595E" w:rsidRDefault="00E12C97" w:rsidP="00E12C97">
      <w:pPr>
        <w:spacing w:after="0"/>
        <w:rPr>
          <w:sz w:val="14"/>
          <w:szCs w:val="14"/>
        </w:rPr>
      </w:pPr>
    </w:p>
    <w:tbl>
      <w:tblPr>
        <w:tblStyle w:val="TableGrid"/>
        <w:tblW w:w="10345" w:type="dxa"/>
        <w:tblLayout w:type="fixed"/>
        <w:tblLook w:val="04A0" w:firstRow="1" w:lastRow="0" w:firstColumn="1" w:lastColumn="0" w:noHBand="0" w:noVBand="1"/>
      </w:tblPr>
      <w:tblGrid>
        <w:gridCol w:w="4585"/>
        <w:gridCol w:w="1530"/>
        <w:gridCol w:w="1440"/>
        <w:gridCol w:w="2430"/>
        <w:gridCol w:w="360"/>
      </w:tblGrid>
      <w:tr w:rsidR="00237801" w:rsidRPr="00D4595E" w14:paraId="0D9B244A" w14:textId="77777777" w:rsidTr="00CF17CB">
        <w:tc>
          <w:tcPr>
            <w:tcW w:w="10345" w:type="dxa"/>
            <w:gridSpan w:val="5"/>
            <w:shd w:val="clear" w:color="auto" w:fill="FF0000"/>
          </w:tcPr>
          <w:p w14:paraId="48EED62C" w14:textId="5DA7A774" w:rsidR="00237801" w:rsidRPr="00D4595E" w:rsidRDefault="00237801">
            <w:pPr>
              <w:jc w:val="center"/>
              <w:rPr>
                <w:b/>
                <w:bCs/>
              </w:rPr>
            </w:pPr>
            <w:r w:rsidRPr="00D4595E">
              <w:rPr>
                <w:b/>
                <w:bCs/>
                <w:color w:val="FFFFFF" w:themeColor="background1"/>
              </w:rPr>
              <w:t>IMPLEMENTATION PLAN (NOVEMBER – DECEMBER)</w:t>
            </w:r>
          </w:p>
        </w:tc>
      </w:tr>
      <w:tr w:rsidR="00237801" w:rsidRPr="00D4595E" w14:paraId="72798320" w14:textId="77777777" w:rsidTr="00CF17CB">
        <w:tc>
          <w:tcPr>
            <w:tcW w:w="4585" w:type="dxa"/>
            <w:shd w:val="clear" w:color="auto" w:fill="D9D9D9" w:themeFill="background1" w:themeFillShade="D9"/>
          </w:tcPr>
          <w:p w14:paraId="13CBD73E" w14:textId="77777777" w:rsidR="00237801" w:rsidRPr="00D4595E" w:rsidRDefault="00237801">
            <w:pPr>
              <w:jc w:val="center"/>
              <w:rPr>
                <w:b/>
                <w:bCs/>
              </w:rPr>
            </w:pPr>
            <w:r w:rsidRPr="00D4595E">
              <w:rPr>
                <w:b/>
                <w:bCs/>
              </w:rPr>
              <w:t>Essential Action Steps</w:t>
            </w:r>
          </w:p>
          <w:p w14:paraId="0E0D2D62" w14:textId="77777777" w:rsidR="00237801" w:rsidRPr="00D4595E" w:rsidRDefault="00237801">
            <w:pPr>
              <w:jc w:val="center"/>
              <w:rPr>
                <w:b/>
                <w:bCs/>
                <w:sz w:val="18"/>
                <w:szCs w:val="18"/>
              </w:rPr>
            </w:pPr>
            <w:r w:rsidRPr="00D4595E">
              <w:rPr>
                <w:b/>
                <w:bCs/>
                <w:sz w:val="18"/>
                <w:szCs w:val="18"/>
              </w:rPr>
              <w:t>(Begin with a verb)</w:t>
            </w:r>
          </w:p>
        </w:tc>
        <w:tc>
          <w:tcPr>
            <w:tcW w:w="1530" w:type="dxa"/>
            <w:shd w:val="clear" w:color="auto" w:fill="D9D9D9" w:themeFill="background1" w:themeFillShade="D9"/>
          </w:tcPr>
          <w:p w14:paraId="2A92C37F" w14:textId="77777777" w:rsidR="00237801" w:rsidRPr="00D4595E" w:rsidRDefault="00237801">
            <w:pPr>
              <w:jc w:val="center"/>
              <w:rPr>
                <w:b/>
                <w:bCs/>
              </w:rPr>
            </w:pPr>
            <w:r w:rsidRPr="00D4595E">
              <w:rPr>
                <w:b/>
                <w:bCs/>
              </w:rPr>
              <w:t>Timeline</w:t>
            </w:r>
          </w:p>
        </w:tc>
        <w:tc>
          <w:tcPr>
            <w:tcW w:w="1440" w:type="dxa"/>
            <w:shd w:val="clear" w:color="auto" w:fill="D9D9D9" w:themeFill="background1" w:themeFillShade="D9"/>
          </w:tcPr>
          <w:p w14:paraId="5B62B022" w14:textId="77777777" w:rsidR="00237801" w:rsidRPr="00D4595E" w:rsidRDefault="00237801">
            <w:pPr>
              <w:jc w:val="center"/>
              <w:rPr>
                <w:b/>
                <w:bCs/>
              </w:rPr>
            </w:pPr>
            <w:r w:rsidRPr="00D4595E">
              <w:rPr>
                <w:b/>
                <w:bCs/>
              </w:rPr>
              <w:t>Person(s) Responsible</w:t>
            </w:r>
          </w:p>
        </w:tc>
        <w:tc>
          <w:tcPr>
            <w:tcW w:w="2430" w:type="dxa"/>
            <w:shd w:val="clear" w:color="auto" w:fill="D9D9D9" w:themeFill="background1" w:themeFillShade="D9"/>
          </w:tcPr>
          <w:p w14:paraId="740BEFC0" w14:textId="77777777" w:rsidR="00237801" w:rsidRPr="00D4595E" w:rsidRDefault="00237801">
            <w:pPr>
              <w:jc w:val="center"/>
              <w:rPr>
                <w:b/>
                <w:bCs/>
              </w:rPr>
            </w:pPr>
            <w:r w:rsidRPr="00D4595E">
              <w:rPr>
                <w:b/>
                <w:bCs/>
              </w:rPr>
              <w:t>Resource Alignment</w:t>
            </w:r>
          </w:p>
          <w:p w14:paraId="08F98C11" w14:textId="77777777" w:rsidR="00237801" w:rsidRPr="00D4595E" w:rsidRDefault="00237801">
            <w:pPr>
              <w:jc w:val="center"/>
              <w:rPr>
                <w:b/>
                <w:bCs/>
                <w:sz w:val="16"/>
                <w:szCs w:val="16"/>
              </w:rPr>
            </w:pPr>
            <w:r w:rsidRPr="00D4595E">
              <w:rPr>
                <w:b/>
                <w:bCs/>
                <w:sz w:val="16"/>
                <w:szCs w:val="16"/>
              </w:rPr>
              <w:t>(</w:t>
            </w:r>
            <w:r w:rsidRPr="00D4595E">
              <w:rPr>
                <w:b/>
                <w:bCs/>
                <w:i/>
                <w:iCs/>
                <w:color w:val="7030A0"/>
                <w:sz w:val="16"/>
                <w:szCs w:val="16"/>
              </w:rPr>
              <w:t>PD, Budget</w:t>
            </w:r>
            <w:r w:rsidRPr="00D4595E">
              <w:rPr>
                <w:b/>
                <w:bCs/>
                <w:sz w:val="16"/>
                <w:szCs w:val="16"/>
              </w:rPr>
              <w:t>, People, Time, etc.)</w:t>
            </w:r>
          </w:p>
        </w:tc>
        <w:tc>
          <w:tcPr>
            <w:tcW w:w="360" w:type="dxa"/>
            <w:shd w:val="clear" w:color="auto" w:fill="D9D9D9" w:themeFill="background1" w:themeFillShade="D9"/>
          </w:tcPr>
          <w:p w14:paraId="687F30A1" w14:textId="77777777" w:rsidR="00237801" w:rsidRPr="00D4595E" w:rsidRDefault="00237801">
            <w:pPr>
              <w:rPr>
                <w:b/>
                <w:bCs/>
              </w:rPr>
            </w:pPr>
            <w:r w:rsidRPr="00D4595E">
              <w:rPr>
                <w:b/>
                <w:bCs/>
              </w:rPr>
              <w:t>P</w:t>
            </w:r>
          </w:p>
        </w:tc>
      </w:tr>
      <w:tr w:rsidR="00237801" w:rsidRPr="00CF17CB" w14:paraId="7651A82E" w14:textId="77777777" w:rsidTr="00CF17CB">
        <w:tc>
          <w:tcPr>
            <w:tcW w:w="4585" w:type="dxa"/>
            <w:shd w:val="clear" w:color="auto" w:fill="FFFFFF" w:themeFill="background1"/>
          </w:tcPr>
          <w:p w14:paraId="43F8CA4E" w14:textId="4DBA4AF1" w:rsidR="00237801" w:rsidRPr="00D4595E" w:rsidRDefault="51846996" w:rsidP="674C2EF9">
            <w:pPr>
              <w:rPr>
                <w:sz w:val="20"/>
                <w:szCs w:val="20"/>
              </w:rPr>
            </w:pPr>
            <w:r w:rsidRPr="00CF17CB">
              <w:rPr>
                <w:sz w:val="20"/>
                <w:szCs w:val="20"/>
              </w:rPr>
              <w:t>Meachem Trolley will be pres</w:t>
            </w:r>
            <w:r w:rsidR="130A4625" w:rsidRPr="00CF17CB">
              <w:rPr>
                <w:sz w:val="20"/>
                <w:szCs w:val="20"/>
              </w:rPr>
              <w:t>ented</w:t>
            </w:r>
            <w:r w:rsidRPr="00CF17CB">
              <w:rPr>
                <w:sz w:val="20"/>
                <w:szCs w:val="20"/>
              </w:rPr>
              <w:t xml:space="preserve"> to the students during Monday Morning </w:t>
            </w:r>
            <w:r w:rsidR="26B0D5D1" w:rsidRPr="00CF17CB">
              <w:rPr>
                <w:sz w:val="20"/>
                <w:szCs w:val="20"/>
              </w:rPr>
              <w:t>assembly</w:t>
            </w:r>
            <w:r w:rsidRPr="00CF17CB">
              <w:rPr>
                <w:sz w:val="20"/>
                <w:szCs w:val="20"/>
              </w:rPr>
              <w:t xml:space="preserve"> and will be going out that week.</w:t>
            </w:r>
          </w:p>
        </w:tc>
        <w:tc>
          <w:tcPr>
            <w:tcW w:w="1530" w:type="dxa"/>
            <w:shd w:val="clear" w:color="auto" w:fill="FFFFFF" w:themeFill="background1"/>
          </w:tcPr>
          <w:p w14:paraId="582BF4F1" w14:textId="556F9AF3" w:rsidR="00237801" w:rsidRPr="00D4595E" w:rsidRDefault="51846996" w:rsidP="674C2EF9">
            <w:pPr>
              <w:rPr>
                <w:sz w:val="20"/>
                <w:szCs w:val="20"/>
              </w:rPr>
            </w:pPr>
            <w:r w:rsidRPr="674C2EF9">
              <w:rPr>
                <w:sz w:val="20"/>
                <w:szCs w:val="20"/>
              </w:rPr>
              <w:t>11/3/25</w:t>
            </w:r>
          </w:p>
          <w:p w14:paraId="2960AAC0" w14:textId="77777777" w:rsidR="00237801" w:rsidRPr="00D4595E" w:rsidRDefault="00237801">
            <w:pPr>
              <w:rPr>
                <w:sz w:val="20"/>
                <w:szCs w:val="20"/>
              </w:rPr>
            </w:pPr>
          </w:p>
          <w:p w14:paraId="7C83627C" w14:textId="77777777" w:rsidR="00237801" w:rsidRPr="00D4595E" w:rsidRDefault="00237801">
            <w:pPr>
              <w:rPr>
                <w:sz w:val="20"/>
                <w:szCs w:val="20"/>
              </w:rPr>
            </w:pPr>
          </w:p>
        </w:tc>
        <w:tc>
          <w:tcPr>
            <w:tcW w:w="1440" w:type="dxa"/>
            <w:shd w:val="clear" w:color="auto" w:fill="FFFFFF" w:themeFill="background1"/>
          </w:tcPr>
          <w:p w14:paraId="57662DF9" w14:textId="385257E0" w:rsidR="00237801" w:rsidRPr="00D4595E" w:rsidRDefault="0B0CD9A5" w:rsidP="674C2EF9">
            <w:pPr>
              <w:rPr>
                <w:sz w:val="20"/>
                <w:szCs w:val="20"/>
              </w:rPr>
            </w:pPr>
            <w:r w:rsidRPr="674C2EF9">
              <w:rPr>
                <w:sz w:val="20"/>
                <w:szCs w:val="20"/>
              </w:rPr>
              <w:t>Sansone</w:t>
            </w:r>
          </w:p>
        </w:tc>
        <w:tc>
          <w:tcPr>
            <w:tcW w:w="2430" w:type="dxa"/>
            <w:shd w:val="clear" w:color="auto" w:fill="FFFFFF" w:themeFill="background1"/>
          </w:tcPr>
          <w:p w14:paraId="05FE9E46" w14:textId="3A0F46BB" w:rsidR="00237801" w:rsidRPr="00D4595E" w:rsidRDefault="64871F4C">
            <w:pPr>
              <w:rPr>
                <w:sz w:val="20"/>
                <w:szCs w:val="20"/>
              </w:rPr>
            </w:pPr>
            <w:r w:rsidRPr="47E00AFF">
              <w:rPr>
                <w:sz w:val="20"/>
                <w:szCs w:val="20"/>
              </w:rPr>
              <w:t>Budget</w:t>
            </w:r>
          </w:p>
        </w:tc>
        <w:tc>
          <w:tcPr>
            <w:tcW w:w="360" w:type="dxa"/>
            <w:shd w:val="clear" w:color="auto" w:fill="FF0000"/>
          </w:tcPr>
          <w:p w14:paraId="140A9DBA" w14:textId="77777777" w:rsidR="00237801" w:rsidRPr="00D4595E" w:rsidRDefault="00237801">
            <w:pPr>
              <w:rPr>
                <w:sz w:val="20"/>
                <w:szCs w:val="20"/>
              </w:rPr>
            </w:pPr>
          </w:p>
        </w:tc>
      </w:tr>
      <w:tr w:rsidR="674C2EF9" w:rsidRPr="00CF17CB" w14:paraId="58F937F6" w14:textId="77777777" w:rsidTr="00CF17CB">
        <w:trPr>
          <w:trHeight w:val="300"/>
        </w:trPr>
        <w:tc>
          <w:tcPr>
            <w:tcW w:w="4585" w:type="dxa"/>
            <w:shd w:val="clear" w:color="auto" w:fill="FFFFFF" w:themeFill="background1"/>
          </w:tcPr>
          <w:p w14:paraId="71B7F0EC" w14:textId="00FF6703" w:rsidR="39F1A238" w:rsidRPr="00CF17CB" w:rsidRDefault="39F1A238" w:rsidP="00CF17CB">
            <w:pPr>
              <w:rPr>
                <w:rFonts w:cstheme="minorHAnsi"/>
                <w:sz w:val="20"/>
                <w:szCs w:val="20"/>
              </w:rPr>
            </w:pPr>
            <w:r w:rsidRPr="00CF17CB">
              <w:rPr>
                <w:rFonts w:eastAsia="Calibri" w:cstheme="minorHAnsi"/>
                <w:color w:val="000000" w:themeColor="text1"/>
                <w:sz w:val="20"/>
                <w:szCs w:val="20"/>
              </w:rPr>
              <w:t>Attendance team member will go around during lunch to give prize to students that did not miss a day this month.</w:t>
            </w:r>
          </w:p>
        </w:tc>
        <w:tc>
          <w:tcPr>
            <w:tcW w:w="1530" w:type="dxa"/>
            <w:shd w:val="clear" w:color="auto" w:fill="FFFFFF" w:themeFill="background1"/>
          </w:tcPr>
          <w:p w14:paraId="28C584D7" w14:textId="7187754E" w:rsidR="330346E7" w:rsidRDefault="330346E7" w:rsidP="674C2EF9">
            <w:pPr>
              <w:rPr>
                <w:sz w:val="20"/>
                <w:szCs w:val="20"/>
              </w:rPr>
            </w:pPr>
            <w:r w:rsidRPr="674C2EF9">
              <w:rPr>
                <w:sz w:val="20"/>
                <w:szCs w:val="20"/>
              </w:rPr>
              <w:t>11/1/25</w:t>
            </w:r>
          </w:p>
          <w:p w14:paraId="0EAE7739" w14:textId="0945748C" w:rsidR="330346E7" w:rsidRDefault="330346E7" w:rsidP="674C2EF9">
            <w:pPr>
              <w:rPr>
                <w:sz w:val="20"/>
                <w:szCs w:val="20"/>
              </w:rPr>
            </w:pPr>
            <w:r w:rsidRPr="674C2EF9">
              <w:rPr>
                <w:sz w:val="20"/>
                <w:szCs w:val="20"/>
              </w:rPr>
              <w:t>12/1/25</w:t>
            </w:r>
          </w:p>
        </w:tc>
        <w:tc>
          <w:tcPr>
            <w:tcW w:w="1440" w:type="dxa"/>
            <w:shd w:val="clear" w:color="auto" w:fill="FFFFFF" w:themeFill="background1"/>
          </w:tcPr>
          <w:p w14:paraId="10358FF1" w14:textId="36E89446" w:rsidR="330346E7" w:rsidRDefault="330346E7" w:rsidP="674C2EF9">
            <w:pPr>
              <w:rPr>
                <w:sz w:val="20"/>
                <w:szCs w:val="20"/>
              </w:rPr>
            </w:pPr>
            <w:r w:rsidRPr="674C2EF9">
              <w:rPr>
                <w:sz w:val="20"/>
                <w:szCs w:val="20"/>
              </w:rPr>
              <w:t>Rau</w:t>
            </w:r>
          </w:p>
          <w:p w14:paraId="5BC60094" w14:textId="5D7584DE" w:rsidR="330346E7" w:rsidRDefault="330346E7" w:rsidP="674C2EF9">
            <w:pPr>
              <w:rPr>
                <w:sz w:val="20"/>
                <w:szCs w:val="20"/>
              </w:rPr>
            </w:pPr>
            <w:r w:rsidRPr="674C2EF9">
              <w:rPr>
                <w:sz w:val="20"/>
                <w:szCs w:val="20"/>
              </w:rPr>
              <w:t>Sansone</w:t>
            </w:r>
          </w:p>
          <w:p w14:paraId="2226D377" w14:textId="4C904943" w:rsidR="330346E7" w:rsidRDefault="330346E7" w:rsidP="674C2EF9">
            <w:pPr>
              <w:rPr>
                <w:sz w:val="20"/>
                <w:szCs w:val="20"/>
              </w:rPr>
            </w:pPr>
            <w:r w:rsidRPr="674C2EF9">
              <w:rPr>
                <w:sz w:val="20"/>
                <w:szCs w:val="20"/>
              </w:rPr>
              <w:t>Spring</w:t>
            </w:r>
          </w:p>
        </w:tc>
        <w:tc>
          <w:tcPr>
            <w:tcW w:w="2430" w:type="dxa"/>
            <w:shd w:val="clear" w:color="auto" w:fill="FFFFFF" w:themeFill="background1"/>
          </w:tcPr>
          <w:p w14:paraId="6037F5EB" w14:textId="566402A8" w:rsidR="674C2EF9" w:rsidRDefault="5CEB0DE2" w:rsidP="674C2EF9">
            <w:pPr>
              <w:rPr>
                <w:sz w:val="20"/>
                <w:szCs w:val="20"/>
              </w:rPr>
            </w:pPr>
            <w:r w:rsidRPr="47E00AFF">
              <w:rPr>
                <w:sz w:val="20"/>
                <w:szCs w:val="20"/>
              </w:rPr>
              <w:t>Budget, time</w:t>
            </w:r>
          </w:p>
        </w:tc>
        <w:tc>
          <w:tcPr>
            <w:tcW w:w="360" w:type="dxa"/>
            <w:shd w:val="clear" w:color="auto" w:fill="FF0000"/>
          </w:tcPr>
          <w:p w14:paraId="63AEE9C7" w14:textId="0BAD6C9B" w:rsidR="674C2EF9" w:rsidRDefault="674C2EF9" w:rsidP="674C2EF9">
            <w:pPr>
              <w:rPr>
                <w:sz w:val="20"/>
                <w:szCs w:val="20"/>
              </w:rPr>
            </w:pPr>
          </w:p>
        </w:tc>
      </w:tr>
      <w:tr w:rsidR="00237801" w:rsidRPr="00CF17CB" w14:paraId="7D297A58" w14:textId="77777777" w:rsidTr="00CF17CB">
        <w:tc>
          <w:tcPr>
            <w:tcW w:w="4585" w:type="dxa"/>
            <w:shd w:val="clear" w:color="auto" w:fill="FFFFFF" w:themeFill="background1"/>
          </w:tcPr>
          <w:p w14:paraId="6805D26B" w14:textId="2E66A713" w:rsidR="00237801" w:rsidRPr="00CF17CB" w:rsidRDefault="710E47D7" w:rsidP="00CF17CB">
            <w:pPr>
              <w:rPr>
                <w:rFonts w:eastAsia="Calibri" w:cstheme="minorHAnsi"/>
                <w:color w:val="000000" w:themeColor="text1"/>
                <w:sz w:val="20"/>
                <w:szCs w:val="20"/>
              </w:rPr>
            </w:pPr>
            <w:r w:rsidRPr="00CF17CB">
              <w:rPr>
                <w:rFonts w:eastAsia="Calibri" w:cstheme="minorHAnsi"/>
                <w:color w:val="000000" w:themeColor="text1"/>
                <w:sz w:val="20"/>
                <w:szCs w:val="20"/>
              </w:rPr>
              <w:t>The attendance</w:t>
            </w:r>
            <w:r w:rsidR="0B52706F" w:rsidRPr="00CF17CB">
              <w:rPr>
                <w:rFonts w:eastAsia="Calibri" w:cstheme="minorHAnsi"/>
                <w:color w:val="000000" w:themeColor="text1"/>
                <w:sz w:val="20"/>
                <w:szCs w:val="20"/>
              </w:rPr>
              <w:t xml:space="preserve"> team will meet weekly to review data; what is working to help increase attendance and what students/families need more support.</w:t>
            </w:r>
          </w:p>
        </w:tc>
        <w:tc>
          <w:tcPr>
            <w:tcW w:w="1530" w:type="dxa"/>
            <w:shd w:val="clear" w:color="auto" w:fill="FFFFFF" w:themeFill="background1"/>
          </w:tcPr>
          <w:p w14:paraId="364DBC57" w14:textId="6D3ADC25" w:rsidR="00237801" w:rsidRPr="00D4595E" w:rsidRDefault="134495BF" w:rsidP="47E00AFF">
            <w:pPr>
              <w:rPr>
                <w:sz w:val="20"/>
                <w:szCs w:val="20"/>
              </w:rPr>
            </w:pPr>
            <w:r w:rsidRPr="47E00AFF">
              <w:rPr>
                <w:sz w:val="20"/>
                <w:szCs w:val="20"/>
              </w:rPr>
              <w:t>11/1/2025</w:t>
            </w:r>
          </w:p>
          <w:p w14:paraId="5F3F21F5" w14:textId="77777777" w:rsidR="00237801" w:rsidRPr="00D4595E" w:rsidRDefault="00237801">
            <w:pPr>
              <w:rPr>
                <w:sz w:val="20"/>
                <w:szCs w:val="20"/>
              </w:rPr>
            </w:pPr>
          </w:p>
        </w:tc>
        <w:tc>
          <w:tcPr>
            <w:tcW w:w="1440" w:type="dxa"/>
            <w:shd w:val="clear" w:color="auto" w:fill="FFFFFF" w:themeFill="background1"/>
          </w:tcPr>
          <w:p w14:paraId="21482DDC" w14:textId="2EE589BE" w:rsidR="00237801" w:rsidRPr="00D4595E" w:rsidRDefault="7978CD5D" w:rsidP="674C2EF9">
            <w:pPr>
              <w:rPr>
                <w:sz w:val="20"/>
                <w:szCs w:val="20"/>
              </w:rPr>
            </w:pPr>
            <w:r w:rsidRPr="674C2EF9">
              <w:rPr>
                <w:sz w:val="20"/>
                <w:szCs w:val="20"/>
              </w:rPr>
              <w:t>Dow</w:t>
            </w:r>
          </w:p>
          <w:p w14:paraId="45AEDCD3" w14:textId="0FC99743" w:rsidR="00237801" w:rsidRPr="00D4595E" w:rsidRDefault="7978CD5D" w:rsidP="674C2EF9">
            <w:pPr>
              <w:rPr>
                <w:sz w:val="20"/>
                <w:szCs w:val="20"/>
              </w:rPr>
            </w:pPr>
            <w:r w:rsidRPr="674C2EF9">
              <w:rPr>
                <w:sz w:val="20"/>
                <w:szCs w:val="20"/>
              </w:rPr>
              <w:t>Murphy</w:t>
            </w:r>
          </w:p>
          <w:p w14:paraId="32880F15" w14:textId="510550C0" w:rsidR="00237801" w:rsidRPr="00D4595E" w:rsidRDefault="7978CD5D" w:rsidP="674C2EF9">
            <w:pPr>
              <w:rPr>
                <w:sz w:val="20"/>
                <w:szCs w:val="20"/>
              </w:rPr>
            </w:pPr>
            <w:r w:rsidRPr="674C2EF9">
              <w:rPr>
                <w:sz w:val="20"/>
                <w:szCs w:val="20"/>
              </w:rPr>
              <w:t>Spring</w:t>
            </w:r>
          </w:p>
          <w:p w14:paraId="0C36F6E0" w14:textId="22D920C6" w:rsidR="00237801" w:rsidRPr="00D4595E" w:rsidRDefault="7978CD5D" w:rsidP="674C2EF9">
            <w:pPr>
              <w:rPr>
                <w:sz w:val="20"/>
                <w:szCs w:val="20"/>
              </w:rPr>
            </w:pPr>
            <w:r w:rsidRPr="674C2EF9">
              <w:rPr>
                <w:sz w:val="20"/>
                <w:szCs w:val="20"/>
              </w:rPr>
              <w:t>Sansone</w:t>
            </w:r>
          </w:p>
          <w:p w14:paraId="49EEA2F2" w14:textId="4294A540" w:rsidR="00237801" w:rsidRPr="00D4595E" w:rsidRDefault="7978CD5D" w:rsidP="674C2EF9">
            <w:pPr>
              <w:rPr>
                <w:sz w:val="20"/>
                <w:szCs w:val="20"/>
              </w:rPr>
            </w:pPr>
            <w:r w:rsidRPr="674C2EF9">
              <w:rPr>
                <w:sz w:val="20"/>
                <w:szCs w:val="20"/>
              </w:rPr>
              <w:t>Rau</w:t>
            </w:r>
          </w:p>
          <w:p w14:paraId="1406915E" w14:textId="7E2762B5" w:rsidR="00237801" w:rsidRPr="00D4595E" w:rsidRDefault="7978CD5D">
            <w:pPr>
              <w:rPr>
                <w:sz w:val="20"/>
                <w:szCs w:val="20"/>
              </w:rPr>
            </w:pPr>
            <w:r w:rsidRPr="674C2EF9">
              <w:rPr>
                <w:sz w:val="20"/>
                <w:szCs w:val="20"/>
              </w:rPr>
              <w:t>Archie</w:t>
            </w:r>
          </w:p>
        </w:tc>
        <w:tc>
          <w:tcPr>
            <w:tcW w:w="2430" w:type="dxa"/>
            <w:shd w:val="clear" w:color="auto" w:fill="FFFFFF" w:themeFill="background1"/>
          </w:tcPr>
          <w:p w14:paraId="5B038310" w14:textId="263C073A" w:rsidR="00237801" w:rsidRPr="00D4595E" w:rsidRDefault="6EE52400">
            <w:pPr>
              <w:rPr>
                <w:sz w:val="20"/>
                <w:szCs w:val="20"/>
              </w:rPr>
            </w:pPr>
            <w:r w:rsidRPr="47E00AFF">
              <w:rPr>
                <w:sz w:val="20"/>
                <w:szCs w:val="20"/>
              </w:rPr>
              <w:t>T</w:t>
            </w:r>
            <w:r w:rsidR="1D6DEF79" w:rsidRPr="47E00AFF">
              <w:rPr>
                <w:sz w:val="20"/>
                <w:szCs w:val="20"/>
              </w:rPr>
              <w:t>ime</w:t>
            </w:r>
          </w:p>
        </w:tc>
        <w:tc>
          <w:tcPr>
            <w:tcW w:w="360" w:type="dxa"/>
            <w:shd w:val="clear" w:color="auto" w:fill="FF0000"/>
          </w:tcPr>
          <w:p w14:paraId="30C7D454" w14:textId="77777777" w:rsidR="00237801" w:rsidRPr="00D4595E" w:rsidRDefault="00237801">
            <w:pPr>
              <w:rPr>
                <w:sz w:val="20"/>
                <w:szCs w:val="20"/>
              </w:rPr>
            </w:pPr>
          </w:p>
        </w:tc>
      </w:tr>
      <w:tr w:rsidR="47E00AFF" w:rsidRPr="00CF17CB" w14:paraId="5C5AAD1B" w14:textId="77777777" w:rsidTr="00CF17CB">
        <w:trPr>
          <w:trHeight w:val="300"/>
        </w:trPr>
        <w:tc>
          <w:tcPr>
            <w:tcW w:w="4585" w:type="dxa"/>
            <w:shd w:val="clear" w:color="auto" w:fill="FFFFFF" w:themeFill="background1"/>
          </w:tcPr>
          <w:p w14:paraId="2F93C74D" w14:textId="09831E82" w:rsidR="47E00AFF" w:rsidRPr="00CF17CB" w:rsidRDefault="5CC6DCD7" w:rsidP="47E00AFF">
            <w:pPr>
              <w:rPr>
                <w:rFonts w:eastAsia="Calibri" w:cstheme="minorHAnsi"/>
                <w:color w:val="000000" w:themeColor="text1"/>
                <w:sz w:val="20"/>
                <w:szCs w:val="20"/>
              </w:rPr>
            </w:pPr>
            <w:r w:rsidRPr="00CF17CB">
              <w:rPr>
                <w:rFonts w:eastAsia="Calibri" w:cstheme="minorHAnsi"/>
                <w:color w:val="000000" w:themeColor="text1"/>
                <w:sz w:val="20"/>
                <w:szCs w:val="20"/>
              </w:rPr>
              <w:t xml:space="preserve">During morning meeting assembly, 1 student will receive a Meachem Water bottle for coming to school </w:t>
            </w:r>
            <w:r w:rsidR="00CF17CB" w:rsidRPr="00CF17CB">
              <w:rPr>
                <w:rFonts w:eastAsia="Calibri" w:cstheme="minorHAnsi"/>
                <w:color w:val="000000" w:themeColor="text1"/>
                <w:sz w:val="20"/>
                <w:szCs w:val="20"/>
              </w:rPr>
              <w:t>every day</w:t>
            </w:r>
            <w:r w:rsidRPr="00CF17CB">
              <w:rPr>
                <w:rFonts w:eastAsia="Calibri" w:cstheme="minorHAnsi"/>
                <w:color w:val="000000" w:themeColor="text1"/>
                <w:sz w:val="20"/>
                <w:szCs w:val="20"/>
              </w:rPr>
              <w:t xml:space="preserve"> the following week.</w:t>
            </w:r>
          </w:p>
        </w:tc>
        <w:tc>
          <w:tcPr>
            <w:tcW w:w="1530" w:type="dxa"/>
            <w:shd w:val="clear" w:color="auto" w:fill="FFFFFF" w:themeFill="background1"/>
          </w:tcPr>
          <w:p w14:paraId="17AABAF3" w14:textId="01430E4B" w:rsidR="5CC6DCD7" w:rsidRDefault="5CC6DCD7" w:rsidP="47E00AFF">
            <w:pPr>
              <w:rPr>
                <w:sz w:val="20"/>
                <w:szCs w:val="20"/>
              </w:rPr>
            </w:pPr>
            <w:r w:rsidRPr="47E00AFF">
              <w:rPr>
                <w:sz w:val="20"/>
                <w:szCs w:val="20"/>
              </w:rPr>
              <w:t>11/1/2025</w:t>
            </w:r>
          </w:p>
        </w:tc>
        <w:tc>
          <w:tcPr>
            <w:tcW w:w="1440" w:type="dxa"/>
            <w:shd w:val="clear" w:color="auto" w:fill="FFFFFF" w:themeFill="background1"/>
          </w:tcPr>
          <w:p w14:paraId="30E620D3" w14:textId="6438C9FA" w:rsidR="5CC6DCD7" w:rsidRDefault="5CC6DCD7" w:rsidP="47E00AFF">
            <w:pPr>
              <w:rPr>
                <w:sz w:val="20"/>
                <w:szCs w:val="20"/>
              </w:rPr>
            </w:pPr>
            <w:r w:rsidRPr="47E00AFF">
              <w:rPr>
                <w:sz w:val="20"/>
                <w:szCs w:val="20"/>
              </w:rPr>
              <w:t>Sansone</w:t>
            </w:r>
          </w:p>
        </w:tc>
        <w:tc>
          <w:tcPr>
            <w:tcW w:w="2430" w:type="dxa"/>
            <w:shd w:val="clear" w:color="auto" w:fill="FFFFFF" w:themeFill="background1"/>
          </w:tcPr>
          <w:p w14:paraId="54091943" w14:textId="6482BEB0" w:rsidR="371E02F6" w:rsidRDefault="371E02F6" w:rsidP="47E00AFF">
            <w:pPr>
              <w:rPr>
                <w:sz w:val="20"/>
                <w:szCs w:val="20"/>
              </w:rPr>
            </w:pPr>
            <w:r w:rsidRPr="47E00AFF">
              <w:rPr>
                <w:sz w:val="20"/>
                <w:szCs w:val="20"/>
              </w:rPr>
              <w:t>Budget</w:t>
            </w:r>
          </w:p>
        </w:tc>
        <w:tc>
          <w:tcPr>
            <w:tcW w:w="360" w:type="dxa"/>
            <w:shd w:val="clear" w:color="auto" w:fill="FF0000"/>
          </w:tcPr>
          <w:p w14:paraId="5DDC673E" w14:textId="61C49B1F" w:rsidR="47E00AFF" w:rsidRDefault="47E00AFF" w:rsidP="47E00AFF">
            <w:pPr>
              <w:rPr>
                <w:sz w:val="20"/>
                <w:szCs w:val="20"/>
              </w:rPr>
            </w:pPr>
          </w:p>
        </w:tc>
      </w:tr>
      <w:tr w:rsidR="47E00AFF" w:rsidRPr="00CF17CB" w14:paraId="7323FB75" w14:textId="77777777" w:rsidTr="00CF17CB">
        <w:trPr>
          <w:trHeight w:val="300"/>
        </w:trPr>
        <w:tc>
          <w:tcPr>
            <w:tcW w:w="4585" w:type="dxa"/>
            <w:shd w:val="clear" w:color="auto" w:fill="FFFFFF" w:themeFill="background1"/>
          </w:tcPr>
          <w:p w14:paraId="1C68F47C" w14:textId="15C9B4EC" w:rsidR="5CC6DCD7" w:rsidRPr="00CF17CB" w:rsidRDefault="5CC6DCD7" w:rsidP="00CF17CB">
            <w:pPr>
              <w:rPr>
                <w:rFonts w:eastAsia="Calibri" w:cstheme="minorHAnsi"/>
                <w:color w:val="000000" w:themeColor="text1"/>
                <w:sz w:val="20"/>
                <w:szCs w:val="20"/>
              </w:rPr>
            </w:pPr>
            <w:r w:rsidRPr="00CF17CB">
              <w:rPr>
                <w:rFonts w:eastAsia="Calibri" w:cstheme="minorHAnsi"/>
                <w:color w:val="000000" w:themeColor="text1"/>
                <w:sz w:val="20"/>
                <w:szCs w:val="20"/>
              </w:rPr>
              <w:t>Attendance team will create an incentive with each student who is at risk for being chronic</w:t>
            </w:r>
          </w:p>
        </w:tc>
        <w:tc>
          <w:tcPr>
            <w:tcW w:w="1530" w:type="dxa"/>
            <w:shd w:val="clear" w:color="auto" w:fill="FFFFFF" w:themeFill="background1"/>
          </w:tcPr>
          <w:p w14:paraId="6003375A" w14:textId="72E62907" w:rsidR="5CC6DCD7" w:rsidRDefault="5CC6DCD7" w:rsidP="47E00AFF">
            <w:pPr>
              <w:rPr>
                <w:sz w:val="20"/>
                <w:szCs w:val="20"/>
              </w:rPr>
            </w:pPr>
            <w:r w:rsidRPr="47E00AFF">
              <w:rPr>
                <w:sz w:val="20"/>
                <w:szCs w:val="20"/>
              </w:rPr>
              <w:t>11/1/2025</w:t>
            </w:r>
          </w:p>
        </w:tc>
        <w:tc>
          <w:tcPr>
            <w:tcW w:w="1440" w:type="dxa"/>
            <w:shd w:val="clear" w:color="auto" w:fill="FFFFFF" w:themeFill="background1"/>
          </w:tcPr>
          <w:p w14:paraId="15B8AD14" w14:textId="6A6A5158" w:rsidR="5CC6DCD7" w:rsidRDefault="5CC6DCD7" w:rsidP="47E00AFF">
            <w:pPr>
              <w:rPr>
                <w:sz w:val="20"/>
                <w:szCs w:val="20"/>
              </w:rPr>
            </w:pPr>
            <w:r w:rsidRPr="47E00AFF">
              <w:rPr>
                <w:sz w:val="20"/>
                <w:szCs w:val="20"/>
              </w:rPr>
              <w:t>Archie</w:t>
            </w:r>
          </w:p>
          <w:p w14:paraId="2501F321" w14:textId="6CD316B7" w:rsidR="5CC6DCD7" w:rsidRDefault="5CC6DCD7" w:rsidP="47E00AFF">
            <w:pPr>
              <w:rPr>
                <w:sz w:val="20"/>
                <w:szCs w:val="20"/>
              </w:rPr>
            </w:pPr>
            <w:r w:rsidRPr="47E00AFF">
              <w:rPr>
                <w:sz w:val="20"/>
                <w:szCs w:val="20"/>
              </w:rPr>
              <w:t>Rau</w:t>
            </w:r>
          </w:p>
          <w:p w14:paraId="52544F6E" w14:textId="2C52E0CE" w:rsidR="5CC6DCD7" w:rsidRDefault="5CC6DCD7" w:rsidP="47E00AFF">
            <w:pPr>
              <w:rPr>
                <w:sz w:val="20"/>
                <w:szCs w:val="20"/>
              </w:rPr>
            </w:pPr>
            <w:r w:rsidRPr="47E00AFF">
              <w:rPr>
                <w:sz w:val="20"/>
                <w:szCs w:val="20"/>
              </w:rPr>
              <w:t>Sansone</w:t>
            </w:r>
          </w:p>
        </w:tc>
        <w:tc>
          <w:tcPr>
            <w:tcW w:w="2430" w:type="dxa"/>
            <w:shd w:val="clear" w:color="auto" w:fill="FFFFFF" w:themeFill="background1"/>
          </w:tcPr>
          <w:p w14:paraId="1EB32F74" w14:textId="7CCD6E78" w:rsidR="1F45C345" w:rsidRDefault="1F45C345" w:rsidP="47E00AFF">
            <w:pPr>
              <w:rPr>
                <w:sz w:val="20"/>
                <w:szCs w:val="20"/>
              </w:rPr>
            </w:pPr>
            <w:r w:rsidRPr="47E00AFF">
              <w:rPr>
                <w:sz w:val="20"/>
                <w:szCs w:val="20"/>
              </w:rPr>
              <w:t>Time, Budget</w:t>
            </w:r>
          </w:p>
        </w:tc>
        <w:tc>
          <w:tcPr>
            <w:tcW w:w="360" w:type="dxa"/>
            <w:shd w:val="clear" w:color="auto" w:fill="FF0000"/>
          </w:tcPr>
          <w:p w14:paraId="0AE9FBB8" w14:textId="071B545E" w:rsidR="47E00AFF" w:rsidRDefault="47E00AFF" w:rsidP="47E00AFF">
            <w:pPr>
              <w:rPr>
                <w:sz w:val="20"/>
                <w:szCs w:val="20"/>
              </w:rPr>
            </w:pPr>
          </w:p>
        </w:tc>
      </w:tr>
      <w:tr w:rsidR="00237801" w:rsidRPr="00CF17CB" w14:paraId="6169606F" w14:textId="77777777" w:rsidTr="00CF17CB">
        <w:tc>
          <w:tcPr>
            <w:tcW w:w="4585" w:type="dxa"/>
            <w:shd w:val="clear" w:color="auto" w:fill="FFFFFF" w:themeFill="background1"/>
          </w:tcPr>
          <w:p w14:paraId="2CAD0B4B" w14:textId="5A34D94D" w:rsidR="00237801" w:rsidRPr="00CF17CB" w:rsidRDefault="1072CCE3" w:rsidP="00CF17CB">
            <w:pPr>
              <w:rPr>
                <w:rFonts w:eastAsia="Calibri" w:cstheme="minorHAnsi"/>
                <w:sz w:val="20"/>
                <w:szCs w:val="20"/>
              </w:rPr>
            </w:pPr>
            <w:r w:rsidRPr="00CF17CB">
              <w:rPr>
                <w:rFonts w:eastAsia="Calibri" w:cstheme="minorHAnsi"/>
                <w:color w:val="000000" w:themeColor="text1"/>
                <w:sz w:val="20"/>
                <w:szCs w:val="20"/>
              </w:rPr>
              <w:t>Attendance letter will be sent home to all students on the last day of the month explaining their absences and providing strategies for improvement.</w:t>
            </w:r>
            <w:r w:rsidR="63D81760" w:rsidRPr="00CF17CB">
              <w:rPr>
                <w:rFonts w:eastAsia="Calibri" w:cstheme="minorHAnsi"/>
                <w:color w:val="000000" w:themeColor="text1"/>
                <w:sz w:val="20"/>
                <w:szCs w:val="20"/>
              </w:rPr>
              <w:t xml:space="preserve"> This will be documented in schoo</w:t>
            </w:r>
            <w:r w:rsidR="13D4D9BB" w:rsidRPr="00CF17CB">
              <w:rPr>
                <w:rFonts w:eastAsia="Calibri" w:cstheme="minorHAnsi"/>
                <w:color w:val="000000" w:themeColor="text1"/>
                <w:sz w:val="20"/>
                <w:szCs w:val="20"/>
              </w:rPr>
              <w:t xml:space="preserve">l </w:t>
            </w:r>
            <w:r w:rsidR="63D81760" w:rsidRPr="00CF17CB">
              <w:rPr>
                <w:rFonts w:eastAsia="Calibri" w:cstheme="minorHAnsi"/>
                <w:color w:val="000000" w:themeColor="text1"/>
                <w:sz w:val="20"/>
                <w:szCs w:val="20"/>
              </w:rPr>
              <w:t>tool</w:t>
            </w:r>
            <w:r w:rsidR="28997DCE" w:rsidRPr="00CF17CB">
              <w:rPr>
                <w:rFonts w:eastAsia="Calibri" w:cstheme="minorHAnsi"/>
                <w:color w:val="000000" w:themeColor="text1"/>
                <w:sz w:val="20"/>
                <w:szCs w:val="20"/>
              </w:rPr>
              <w:t xml:space="preserve"> under each </w:t>
            </w:r>
            <w:r w:rsidR="00CF17CB" w:rsidRPr="00CF17CB">
              <w:rPr>
                <w:rFonts w:eastAsia="Calibri" w:cstheme="minorHAnsi"/>
                <w:color w:val="000000" w:themeColor="text1"/>
                <w:sz w:val="20"/>
                <w:szCs w:val="20"/>
              </w:rPr>
              <w:t>student’s</w:t>
            </w:r>
            <w:r w:rsidR="28997DCE" w:rsidRPr="00CF17CB">
              <w:rPr>
                <w:rFonts w:eastAsia="Calibri" w:cstheme="minorHAnsi"/>
                <w:color w:val="000000" w:themeColor="text1"/>
                <w:sz w:val="20"/>
                <w:szCs w:val="20"/>
              </w:rPr>
              <w:t xml:space="preserve"> attendance tab</w:t>
            </w:r>
            <w:r w:rsidR="63D81760" w:rsidRPr="00CF17CB">
              <w:rPr>
                <w:rFonts w:eastAsia="Calibri" w:cstheme="minorHAnsi"/>
                <w:color w:val="000000" w:themeColor="text1"/>
                <w:sz w:val="20"/>
                <w:szCs w:val="20"/>
              </w:rPr>
              <w:t>.</w:t>
            </w:r>
          </w:p>
        </w:tc>
        <w:tc>
          <w:tcPr>
            <w:tcW w:w="1530" w:type="dxa"/>
            <w:shd w:val="clear" w:color="auto" w:fill="FFFFFF" w:themeFill="background1"/>
          </w:tcPr>
          <w:p w14:paraId="0E6E103B" w14:textId="1E9BDB30" w:rsidR="00237801" w:rsidRPr="00D4595E" w:rsidRDefault="15AC9696" w:rsidP="47E00AFF">
            <w:pPr>
              <w:rPr>
                <w:sz w:val="20"/>
                <w:szCs w:val="20"/>
              </w:rPr>
            </w:pPr>
            <w:r w:rsidRPr="47E00AFF">
              <w:rPr>
                <w:sz w:val="20"/>
                <w:szCs w:val="20"/>
              </w:rPr>
              <w:t>11/1/2025</w:t>
            </w:r>
          </w:p>
          <w:p w14:paraId="2F715D88" w14:textId="77777777" w:rsidR="00237801" w:rsidRPr="00D4595E" w:rsidRDefault="00237801">
            <w:pPr>
              <w:rPr>
                <w:sz w:val="20"/>
                <w:szCs w:val="20"/>
              </w:rPr>
            </w:pPr>
          </w:p>
          <w:p w14:paraId="2B1E09CB" w14:textId="1DD8625E" w:rsidR="00237801" w:rsidRPr="00D4595E" w:rsidRDefault="177FAEC0">
            <w:pPr>
              <w:rPr>
                <w:sz w:val="20"/>
                <w:szCs w:val="20"/>
              </w:rPr>
            </w:pPr>
            <w:r w:rsidRPr="674C2EF9">
              <w:rPr>
                <w:sz w:val="20"/>
                <w:szCs w:val="20"/>
              </w:rPr>
              <w:t>12/1/2025</w:t>
            </w:r>
          </w:p>
        </w:tc>
        <w:tc>
          <w:tcPr>
            <w:tcW w:w="1440" w:type="dxa"/>
            <w:shd w:val="clear" w:color="auto" w:fill="FFFFFF" w:themeFill="background1"/>
          </w:tcPr>
          <w:p w14:paraId="64253FA5" w14:textId="059F0339" w:rsidR="00237801" w:rsidRPr="00D4595E" w:rsidRDefault="15AC9696" w:rsidP="47E00AFF">
            <w:pPr>
              <w:rPr>
                <w:sz w:val="20"/>
                <w:szCs w:val="20"/>
              </w:rPr>
            </w:pPr>
            <w:r w:rsidRPr="47E00AFF">
              <w:rPr>
                <w:sz w:val="20"/>
                <w:szCs w:val="20"/>
              </w:rPr>
              <w:t>Archie</w:t>
            </w:r>
          </w:p>
          <w:p w14:paraId="3A6A6CFD" w14:textId="5D251A43" w:rsidR="00237801" w:rsidRPr="00D4595E" w:rsidRDefault="171356AE">
            <w:pPr>
              <w:rPr>
                <w:sz w:val="20"/>
                <w:szCs w:val="20"/>
              </w:rPr>
            </w:pPr>
            <w:r w:rsidRPr="47E00AFF">
              <w:rPr>
                <w:sz w:val="20"/>
                <w:szCs w:val="20"/>
              </w:rPr>
              <w:t>Spring</w:t>
            </w:r>
          </w:p>
        </w:tc>
        <w:tc>
          <w:tcPr>
            <w:tcW w:w="2430" w:type="dxa"/>
            <w:shd w:val="clear" w:color="auto" w:fill="FFFFFF" w:themeFill="background1"/>
          </w:tcPr>
          <w:p w14:paraId="1FE40140" w14:textId="5123B16B" w:rsidR="00237801" w:rsidRPr="00D4595E" w:rsidRDefault="171356AE">
            <w:pPr>
              <w:rPr>
                <w:sz w:val="20"/>
                <w:szCs w:val="20"/>
              </w:rPr>
            </w:pPr>
            <w:r w:rsidRPr="47E00AFF">
              <w:rPr>
                <w:sz w:val="20"/>
                <w:szCs w:val="20"/>
              </w:rPr>
              <w:t>Time</w:t>
            </w:r>
          </w:p>
        </w:tc>
        <w:tc>
          <w:tcPr>
            <w:tcW w:w="360" w:type="dxa"/>
            <w:shd w:val="clear" w:color="auto" w:fill="FF0000"/>
          </w:tcPr>
          <w:p w14:paraId="0910B7D7" w14:textId="77777777" w:rsidR="00237801" w:rsidRPr="00D4595E" w:rsidRDefault="00237801">
            <w:pPr>
              <w:rPr>
                <w:sz w:val="20"/>
                <w:szCs w:val="20"/>
              </w:rPr>
            </w:pPr>
          </w:p>
        </w:tc>
      </w:tr>
      <w:tr w:rsidR="00237801" w:rsidRPr="00CF17CB" w14:paraId="1AC00C5B" w14:textId="77777777" w:rsidTr="00CF17CB">
        <w:tc>
          <w:tcPr>
            <w:tcW w:w="4585" w:type="dxa"/>
            <w:shd w:val="clear" w:color="auto" w:fill="FFFFFF" w:themeFill="background1"/>
          </w:tcPr>
          <w:p w14:paraId="05420517" w14:textId="6B8218B5" w:rsidR="00237801" w:rsidRPr="00D4595E" w:rsidRDefault="06198546">
            <w:pPr>
              <w:rPr>
                <w:sz w:val="20"/>
                <w:szCs w:val="20"/>
              </w:rPr>
            </w:pPr>
            <w:r w:rsidRPr="00CF17CB">
              <w:rPr>
                <w:rFonts w:eastAsia="Calibri" w:cstheme="minorHAnsi"/>
                <w:color w:val="000000" w:themeColor="text1"/>
                <w:sz w:val="20"/>
                <w:szCs w:val="20"/>
              </w:rPr>
              <w:t>Attendance incentive will begin the first day of school. Each class who has 90% or higher each day will be noted. The top 2 classes who receive the most will win a prize once the month is over.</w:t>
            </w:r>
          </w:p>
        </w:tc>
        <w:tc>
          <w:tcPr>
            <w:tcW w:w="1530" w:type="dxa"/>
            <w:shd w:val="clear" w:color="auto" w:fill="FFFFFF" w:themeFill="background1"/>
          </w:tcPr>
          <w:p w14:paraId="7AB82EEE" w14:textId="44515F2B" w:rsidR="00237801" w:rsidRPr="00D4595E" w:rsidRDefault="40E8E90A">
            <w:pPr>
              <w:rPr>
                <w:sz w:val="20"/>
                <w:szCs w:val="20"/>
              </w:rPr>
            </w:pPr>
            <w:r w:rsidRPr="674C2EF9">
              <w:rPr>
                <w:sz w:val="20"/>
                <w:szCs w:val="20"/>
              </w:rPr>
              <w:t>11/1/2025</w:t>
            </w:r>
          </w:p>
          <w:p w14:paraId="5557C478" w14:textId="4F9A7484" w:rsidR="40E8E90A" w:rsidRDefault="40E8E90A" w:rsidP="674C2EF9">
            <w:pPr>
              <w:rPr>
                <w:sz w:val="20"/>
                <w:szCs w:val="20"/>
              </w:rPr>
            </w:pPr>
            <w:r w:rsidRPr="674C2EF9">
              <w:rPr>
                <w:sz w:val="20"/>
                <w:szCs w:val="20"/>
              </w:rPr>
              <w:t>12/1/2025</w:t>
            </w:r>
          </w:p>
          <w:p w14:paraId="06ED64DD" w14:textId="77777777" w:rsidR="00237801" w:rsidRPr="00D4595E" w:rsidRDefault="00237801">
            <w:pPr>
              <w:rPr>
                <w:sz w:val="20"/>
                <w:szCs w:val="20"/>
              </w:rPr>
            </w:pPr>
          </w:p>
        </w:tc>
        <w:tc>
          <w:tcPr>
            <w:tcW w:w="1440" w:type="dxa"/>
            <w:shd w:val="clear" w:color="auto" w:fill="FFFFFF" w:themeFill="background1"/>
          </w:tcPr>
          <w:p w14:paraId="5C432443" w14:textId="132636D1" w:rsidR="00237801" w:rsidRPr="00D4595E" w:rsidRDefault="7CE1702B">
            <w:pPr>
              <w:rPr>
                <w:sz w:val="20"/>
                <w:szCs w:val="20"/>
              </w:rPr>
            </w:pPr>
            <w:r w:rsidRPr="674C2EF9">
              <w:rPr>
                <w:sz w:val="20"/>
                <w:szCs w:val="20"/>
              </w:rPr>
              <w:t>Sansone</w:t>
            </w:r>
          </w:p>
        </w:tc>
        <w:tc>
          <w:tcPr>
            <w:tcW w:w="2430" w:type="dxa"/>
            <w:shd w:val="clear" w:color="auto" w:fill="FFFFFF" w:themeFill="background1"/>
          </w:tcPr>
          <w:p w14:paraId="16D2FE1A" w14:textId="5EA4AD80" w:rsidR="00237801" w:rsidRPr="00D4595E" w:rsidRDefault="60D2EA9A">
            <w:pPr>
              <w:rPr>
                <w:sz w:val="20"/>
                <w:szCs w:val="20"/>
              </w:rPr>
            </w:pPr>
            <w:r w:rsidRPr="47E00AFF">
              <w:rPr>
                <w:sz w:val="20"/>
                <w:szCs w:val="20"/>
              </w:rPr>
              <w:t>Time, Budget</w:t>
            </w:r>
          </w:p>
        </w:tc>
        <w:tc>
          <w:tcPr>
            <w:tcW w:w="360" w:type="dxa"/>
            <w:shd w:val="clear" w:color="auto" w:fill="FF0000"/>
          </w:tcPr>
          <w:p w14:paraId="376AE42B" w14:textId="77777777" w:rsidR="00237801" w:rsidRPr="00D4595E" w:rsidRDefault="00237801">
            <w:pPr>
              <w:rPr>
                <w:sz w:val="20"/>
                <w:szCs w:val="20"/>
              </w:rPr>
            </w:pPr>
          </w:p>
        </w:tc>
      </w:tr>
      <w:tr w:rsidR="674C2EF9" w:rsidRPr="00CF17CB" w14:paraId="1D5ADAF5" w14:textId="77777777" w:rsidTr="00CF17CB">
        <w:trPr>
          <w:trHeight w:val="300"/>
        </w:trPr>
        <w:tc>
          <w:tcPr>
            <w:tcW w:w="4585" w:type="dxa"/>
            <w:shd w:val="clear" w:color="auto" w:fill="FFFFFF" w:themeFill="background1"/>
          </w:tcPr>
          <w:p w14:paraId="59D78368" w14:textId="28718CA1" w:rsidR="7CE1702B" w:rsidRPr="00CF17CB" w:rsidRDefault="7CE1702B" w:rsidP="00CF17CB">
            <w:pPr>
              <w:rPr>
                <w:rFonts w:cstheme="minorHAnsi"/>
                <w:sz w:val="20"/>
                <w:szCs w:val="20"/>
              </w:rPr>
            </w:pPr>
            <w:r w:rsidRPr="00CF17CB">
              <w:rPr>
                <w:sz w:val="20"/>
                <w:szCs w:val="20"/>
              </w:rPr>
              <w:t xml:space="preserve">Tier </w:t>
            </w:r>
            <w:proofErr w:type="spellStart"/>
            <w:r w:rsidRPr="00CF17CB">
              <w:rPr>
                <w:sz w:val="20"/>
                <w:szCs w:val="20"/>
              </w:rPr>
              <w:t>ll</w:t>
            </w:r>
            <w:proofErr w:type="spellEnd"/>
            <w:r w:rsidRPr="00CF17CB">
              <w:rPr>
                <w:sz w:val="20"/>
                <w:szCs w:val="20"/>
              </w:rPr>
              <w:t xml:space="preserve"> incentive will begin to help decrease our chronic absentees </w:t>
            </w:r>
          </w:p>
        </w:tc>
        <w:tc>
          <w:tcPr>
            <w:tcW w:w="1530" w:type="dxa"/>
            <w:shd w:val="clear" w:color="auto" w:fill="FFFFFF" w:themeFill="background1"/>
          </w:tcPr>
          <w:p w14:paraId="344B0C82" w14:textId="26D3D030" w:rsidR="7CE1702B" w:rsidRDefault="7CE1702B" w:rsidP="674C2EF9">
            <w:pPr>
              <w:rPr>
                <w:sz w:val="20"/>
                <w:szCs w:val="20"/>
              </w:rPr>
            </w:pPr>
            <w:r w:rsidRPr="674C2EF9">
              <w:rPr>
                <w:sz w:val="20"/>
                <w:szCs w:val="20"/>
              </w:rPr>
              <w:t>11/1/2025</w:t>
            </w:r>
          </w:p>
        </w:tc>
        <w:tc>
          <w:tcPr>
            <w:tcW w:w="1440" w:type="dxa"/>
            <w:shd w:val="clear" w:color="auto" w:fill="FFFFFF" w:themeFill="background1"/>
          </w:tcPr>
          <w:p w14:paraId="53316193" w14:textId="6354D53D" w:rsidR="7CE1702B" w:rsidRDefault="7CE1702B" w:rsidP="674C2EF9">
            <w:pPr>
              <w:rPr>
                <w:sz w:val="20"/>
                <w:szCs w:val="20"/>
              </w:rPr>
            </w:pPr>
            <w:r w:rsidRPr="674C2EF9">
              <w:rPr>
                <w:sz w:val="20"/>
                <w:szCs w:val="20"/>
              </w:rPr>
              <w:t>Rau</w:t>
            </w:r>
          </w:p>
        </w:tc>
        <w:tc>
          <w:tcPr>
            <w:tcW w:w="2430" w:type="dxa"/>
            <w:shd w:val="clear" w:color="auto" w:fill="FFFFFF" w:themeFill="background1"/>
          </w:tcPr>
          <w:p w14:paraId="6CC0BFC6" w14:textId="0EC01C56" w:rsidR="674C2EF9" w:rsidRDefault="37525F3A" w:rsidP="674C2EF9">
            <w:pPr>
              <w:rPr>
                <w:sz w:val="20"/>
                <w:szCs w:val="20"/>
              </w:rPr>
            </w:pPr>
            <w:proofErr w:type="spellStart"/>
            <w:r w:rsidRPr="47E00AFF">
              <w:rPr>
                <w:sz w:val="20"/>
                <w:szCs w:val="20"/>
              </w:rPr>
              <w:t>TIme</w:t>
            </w:r>
            <w:proofErr w:type="spellEnd"/>
            <w:r w:rsidRPr="47E00AFF">
              <w:rPr>
                <w:sz w:val="20"/>
                <w:szCs w:val="20"/>
              </w:rPr>
              <w:t>, Budget</w:t>
            </w:r>
          </w:p>
        </w:tc>
        <w:tc>
          <w:tcPr>
            <w:tcW w:w="360" w:type="dxa"/>
            <w:shd w:val="clear" w:color="auto" w:fill="FF0000"/>
          </w:tcPr>
          <w:p w14:paraId="14A00B50" w14:textId="08424C31" w:rsidR="674C2EF9" w:rsidRDefault="674C2EF9" w:rsidP="674C2EF9">
            <w:pPr>
              <w:rPr>
                <w:sz w:val="20"/>
                <w:szCs w:val="20"/>
              </w:rPr>
            </w:pPr>
          </w:p>
        </w:tc>
      </w:tr>
    </w:tbl>
    <w:p w14:paraId="7C2595C0" w14:textId="77777777" w:rsidR="00237801" w:rsidRPr="00D4595E" w:rsidRDefault="00237801" w:rsidP="00237801">
      <w:pPr>
        <w:spacing w:after="0"/>
        <w:rPr>
          <w:sz w:val="14"/>
          <w:szCs w:val="14"/>
        </w:rPr>
      </w:pPr>
    </w:p>
    <w:tbl>
      <w:tblPr>
        <w:tblStyle w:val="TableGrid"/>
        <w:tblW w:w="10345" w:type="dxa"/>
        <w:tblLayout w:type="fixed"/>
        <w:tblLook w:val="04A0" w:firstRow="1" w:lastRow="0" w:firstColumn="1" w:lastColumn="0" w:noHBand="0" w:noVBand="1"/>
      </w:tblPr>
      <w:tblGrid>
        <w:gridCol w:w="1230"/>
        <w:gridCol w:w="3175"/>
        <w:gridCol w:w="3355"/>
        <w:gridCol w:w="2585"/>
      </w:tblGrid>
      <w:tr w:rsidR="005C1F60" w:rsidRPr="00D4595E" w14:paraId="0ACB3836" w14:textId="77777777" w:rsidTr="674C2EF9">
        <w:tc>
          <w:tcPr>
            <w:tcW w:w="10345" w:type="dxa"/>
            <w:gridSpan w:val="4"/>
            <w:shd w:val="clear" w:color="auto" w:fill="FF0000"/>
          </w:tcPr>
          <w:p w14:paraId="5D1F0ACE" w14:textId="108C5035" w:rsidR="005C1F60" w:rsidRPr="00D4595E" w:rsidRDefault="005C1F60">
            <w:pPr>
              <w:jc w:val="center"/>
              <w:rPr>
                <w:b/>
                <w:bCs/>
                <w:color w:val="FFFFFF" w:themeColor="background1"/>
              </w:rPr>
            </w:pPr>
            <w:r w:rsidRPr="00D4595E">
              <w:rPr>
                <w:b/>
                <w:bCs/>
                <w:color w:val="FFFFFF" w:themeColor="background1"/>
              </w:rPr>
              <w:t>PROGRESS MONITORING (NOVEMBER – DECEMBER)</w:t>
            </w:r>
          </w:p>
          <w:p w14:paraId="55146749" w14:textId="27BCC989" w:rsidR="00936E9D" w:rsidRPr="00D4595E" w:rsidRDefault="00936E9D">
            <w:pPr>
              <w:jc w:val="center"/>
              <w:rPr>
                <w:b/>
                <w:bCs/>
                <w:color w:val="FFFFFF" w:themeColor="background1"/>
              </w:rPr>
            </w:pPr>
            <w:r w:rsidRPr="00D4595E">
              <w:rPr>
                <w:b/>
                <w:bCs/>
                <w:i/>
                <w:iCs/>
                <w:color w:val="FFFFFF" w:themeColor="background1"/>
              </w:rPr>
              <w:t>Outcome Data</w:t>
            </w:r>
          </w:p>
        </w:tc>
      </w:tr>
      <w:tr w:rsidR="005C1F60" w:rsidRPr="00D4595E" w14:paraId="7661D99E" w14:textId="77777777" w:rsidTr="674C2EF9">
        <w:trPr>
          <w:trHeight w:hRule="exact" w:val="288"/>
        </w:trPr>
        <w:tc>
          <w:tcPr>
            <w:tcW w:w="1230" w:type="dxa"/>
            <w:shd w:val="clear" w:color="auto" w:fill="D9D9D9" w:themeFill="background1" w:themeFillShade="D9"/>
          </w:tcPr>
          <w:p w14:paraId="3138172E" w14:textId="77777777" w:rsidR="005C1F60" w:rsidRPr="00D4595E" w:rsidRDefault="005C1F60">
            <w:pPr>
              <w:jc w:val="center"/>
            </w:pPr>
            <w:r w:rsidRPr="00D4595E">
              <w:rPr>
                <w:b/>
                <w:bCs/>
              </w:rPr>
              <w:t>Date</w:t>
            </w:r>
          </w:p>
        </w:tc>
        <w:tc>
          <w:tcPr>
            <w:tcW w:w="3175" w:type="dxa"/>
            <w:shd w:val="clear" w:color="auto" w:fill="D9D9D9" w:themeFill="background1" w:themeFillShade="D9"/>
          </w:tcPr>
          <w:p w14:paraId="4FDE15F4" w14:textId="77777777" w:rsidR="005C1F60" w:rsidRPr="00D4595E" w:rsidRDefault="005C1F60">
            <w:pPr>
              <w:jc w:val="center"/>
              <w:rPr>
                <w:b/>
                <w:bCs/>
              </w:rPr>
            </w:pPr>
            <w:r w:rsidRPr="00D4595E">
              <w:rPr>
                <w:b/>
                <w:bCs/>
              </w:rPr>
              <w:t>Progress Indicators</w:t>
            </w:r>
          </w:p>
        </w:tc>
        <w:tc>
          <w:tcPr>
            <w:tcW w:w="3355" w:type="dxa"/>
            <w:shd w:val="clear" w:color="auto" w:fill="D9D9D9" w:themeFill="background1" w:themeFillShade="D9"/>
          </w:tcPr>
          <w:p w14:paraId="15FD0E1B" w14:textId="77777777" w:rsidR="005C1F60" w:rsidRPr="00D4595E" w:rsidRDefault="005C1F60">
            <w:pPr>
              <w:jc w:val="center"/>
              <w:rPr>
                <w:b/>
                <w:bCs/>
                <w:color w:val="FF0000"/>
              </w:rPr>
            </w:pPr>
            <w:r w:rsidRPr="00D4595E">
              <w:rPr>
                <w:b/>
                <w:bCs/>
              </w:rPr>
              <w:t>What do we hope to see?</w:t>
            </w:r>
          </w:p>
        </w:tc>
        <w:tc>
          <w:tcPr>
            <w:tcW w:w="2585" w:type="dxa"/>
            <w:shd w:val="clear" w:color="auto" w:fill="D9D9D9" w:themeFill="background1" w:themeFillShade="D9"/>
          </w:tcPr>
          <w:p w14:paraId="2812DAD5" w14:textId="77777777" w:rsidR="005C1F60" w:rsidRPr="00D4595E" w:rsidRDefault="005C1F60">
            <w:pPr>
              <w:jc w:val="center"/>
              <w:rPr>
                <w:b/>
                <w:bCs/>
                <w:color w:val="FF0000"/>
              </w:rPr>
            </w:pPr>
            <w:r w:rsidRPr="00D4595E">
              <w:rPr>
                <w:b/>
                <w:bCs/>
              </w:rPr>
              <w:t xml:space="preserve">What we </w:t>
            </w:r>
            <w:proofErr w:type="gramStart"/>
            <w:r w:rsidRPr="00D4595E">
              <w:rPr>
                <w:b/>
                <w:bCs/>
              </w:rPr>
              <w:t>actually saw</w:t>
            </w:r>
            <w:proofErr w:type="gramEnd"/>
            <w:r w:rsidRPr="00D4595E">
              <w:rPr>
                <w:b/>
                <w:bCs/>
              </w:rPr>
              <w:t>:</w:t>
            </w:r>
          </w:p>
        </w:tc>
      </w:tr>
      <w:tr w:rsidR="005C1F60" w:rsidRPr="00D4595E" w14:paraId="0420CE1E" w14:textId="77777777" w:rsidTr="00CF17CB">
        <w:trPr>
          <w:trHeight w:val="20"/>
        </w:trPr>
        <w:tc>
          <w:tcPr>
            <w:tcW w:w="1230" w:type="dxa"/>
          </w:tcPr>
          <w:p w14:paraId="00669D1C" w14:textId="7093F458" w:rsidR="005C1F60" w:rsidRPr="00D4595E" w:rsidRDefault="2BCE0834">
            <w:pPr>
              <w:rPr>
                <w:sz w:val="20"/>
                <w:szCs w:val="20"/>
              </w:rPr>
            </w:pPr>
            <w:r w:rsidRPr="674C2EF9">
              <w:rPr>
                <w:sz w:val="20"/>
                <w:szCs w:val="20"/>
              </w:rPr>
              <w:t>1</w:t>
            </w:r>
            <w:r w:rsidR="40321BDB" w:rsidRPr="674C2EF9">
              <w:rPr>
                <w:sz w:val="20"/>
                <w:szCs w:val="20"/>
              </w:rPr>
              <w:t>1/1/2025</w:t>
            </w:r>
          </w:p>
        </w:tc>
        <w:tc>
          <w:tcPr>
            <w:tcW w:w="3175" w:type="dxa"/>
          </w:tcPr>
          <w:p w14:paraId="7BA5EF78" w14:textId="6CBB5862" w:rsidR="005C1F60" w:rsidRPr="00CF17CB" w:rsidRDefault="2BCE0834" w:rsidP="00CF17CB">
            <w:pPr>
              <w:spacing w:line="259" w:lineRule="auto"/>
              <w:rPr>
                <w:rFonts w:ascii="Calibri" w:eastAsia="Calibri" w:hAnsi="Calibri" w:cs="Calibri"/>
                <w:sz w:val="20"/>
                <w:szCs w:val="20"/>
              </w:rPr>
            </w:pPr>
            <w:r w:rsidRPr="674C2EF9">
              <w:rPr>
                <w:rFonts w:ascii="Calibri" w:eastAsia="Calibri" w:hAnsi="Calibri" w:cs="Calibri"/>
                <w:color w:val="000000" w:themeColor="text1"/>
                <w:sz w:val="20"/>
                <w:szCs w:val="20"/>
              </w:rPr>
              <w:t>Parent contact for all previous chronically absent students.</w:t>
            </w:r>
          </w:p>
        </w:tc>
        <w:tc>
          <w:tcPr>
            <w:tcW w:w="3355" w:type="dxa"/>
          </w:tcPr>
          <w:p w14:paraId="27E0C68F" w14:textId="1D826837" w:rsidR="005C1F60" w:rsidRPr="00D4595E" w:rsidRDefault="6E45A8C0">
            <w:pPr>
              <w:rPr>
                <w:sz w:val="20"/>
                <w:szCs w:val="20"/>
              </w:rPr>
            </w:pPr>
            <w:r w:rsidRPr="674C2EF9">
              <w:rPr>
                <w:sz w:val="20"/>
                <w:szCs w:val="20"/>
              </w:rPr>
              <w:t>All contact is made</w:t>
            </w:r>
          </w:p>
        </w:tc>
        <w:tc>
          <w:tcPr>
            <w:tcW w:w="2585" w:type="dxa"/>
          </w:tcPr>
          <w:p w14:paraId="752E1677" w14:textId="77777777" w:rsidR="005C1F60" w:rsidRPr="00D4595E" w:rsidRDefault="005C1F60">
            <w:pPr>
              <w:rPr>
                <w:sz w:val="20"/>
                <w:szCs w:val="20"/>
              </w:rPr>
            </w:pPr>
          </w:p>
        </w:tc>
      </w:tr>
      <w:tr w:rsidR="005C1F60" w:rsidRPr="00D4595E" w14:paraId="6F543399" w14:textId="77777777" w:rsidTr="00CF17CB">
        <w:trPr>
          <w:trHeight w:val="20"/>
        </w:trPr>
        <w:tc>
          <w:tcPr>
            <w:tcW w:w="1230" w:type="dxa"/>
          </w:tcPr>
          <w:p w14:paraId="24FD23CB" w14:textId="4181A24A" w:rsidR="005C1F60" w:rsidRPr="00D4595E" w:rsidRDefault="6E45A8C0">
            <w:pPr>
              <w:rPr>
                <w:sz w:val="20"/>
                <w:szCs w:val="20"/>
              </w:rPr>
            </w:pPr>
            <w:r w:rsidRPr="674C2EF9">
              <w:rPr>
                <w:sz w:val="20"/>
                <w:szCs w:val="20"/>
              </w:rPr>
              <w:t>11/1/2025</w:t>
            </w:r>
          </w:p>
        </w:tc>
        <w:tc>
          <w:tcPr>
            <w:tcW w:w="3175" w:type="dxa"/>
          </w:tcPr>
          <w:p w14:paraId="1E52D686" w14:textId="3F03D182" w:rsidR="005C1F60" w:rsidRPr="00CF17CB" w:rsidRDefault="0F4875DB">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Home visits, phone calls, mailed letters</w:t>
            </w:r>
            <w:r w:rsidR="63075636" w:rsidRPr="674C2EF9">
              <w:rPr>
                <w:rFonts w:ascii="Calibri" w:eastAsia="Calibri" w:hAnsi="Calibri" w:cs="Calibri"/>
                <w:color w:val="000000" w:themeColor="text1"/>
                <w:sz w:val="20"/>
                <w:szCs w:val="20"/>
              </w:rPr>
              <w:t xml:space="preserve"> and incentives</w:t>
            </w:r>
            <w:r w:rsidRPr="674C2EF9">
              <w:rPr>
                <w:rFonts w:ascii="Calibri" w:eastAsia="Calibri" w:hAnsi="Calibri" w:cs="Calibri"/>
                <w:color w:val="000000" w:themeColor="text1"/>
                <w:sz w:val="20"/>
                <w:szCs w:val="20"/>
              </w:rPr>
              <w:t xml:space="preserve"> made our attendance 91% or higher</w:t>
            </w:r>
          </w:p>
        </w:tc>
        <w:tc>
          <w:tcPr>
            <w:tcW w:w="3355" w:type="dxa"/>
          </w:tcPr>
          <w:p w14:paraId="6AFC99DC" w14:textId="52AE6051" w:rsidR="005C1F60" w:rsidRPr="00D4595E" w:rsidRDefault="72CDA54A">
            <w:pPr>
              <w:rPr>
                <w:sz w:val="20"/>
                <w:szCs w:val="20"/>
              </w:rPr>
            </w:pPr>
            <w:r w:rsidRPr="674C2EF9">
              <w:rPr>
                <w:sz w:val="20"/>
                <w:szCs w:val="20"/>
              </w:rPr>
              <w:t>Our attendance is 91%</w:t>
            </w:r>
          </w:p>
        </w:tc>
        <w:tc>
          <w:tcPr>
            <w:tcW w:w="2585" w:type="dxa"/>
          </w:tcPr>
          <w:p w14:paraId="77A77C30" w14:textId="77777777" w:rsidR="005C1F60" w:rsidRPr="00D4595E" w:rsidRDefault="005C1F60">
            <w:pPr>
              <w:rPr>
                <w:sz w:val="20"/>
                <w:szCs w:val="20"/>
              </w:rPr>
            </w:pPr>
          </w:p>
        </w:tc>
      </w:tr>
    </w:tbl>
    <w:p w14:paraId="0A25574D" w14:textId="77777777" w:rsidR="005C1F60" w:rsidRPr="00D4595E" w:rsidRDefault="005C1F60" w:rsidP="005C1F60">
      <w:pPr>
        <w:spacing w:after="0"/>
        <w:rPr>
          <w:sz w:val="14"/>
          <w:szCs w:val="14"/>
        </w:rPr>
      </w:pPr>
    </w:p>
    <w:tbl>
      <w:tblPr>
        <w:tblStyle w:val="TableGrid"/>
        <w:tblW w:w="0" w:type="auto"/>
        <w:tblInd w:w="-5" w:type="dxa"/>
        <w:tblLayout w:type="fixed"/>
        <w:tblLook w:val="04A0" w:firstRow="1" w:lastRow="0" w:firstColumn="1" w:lastColumn="0" w:noHBand="0" w:noVBand="1"/>
      </w:tblPr>
      <w:tblGrid>
        <w:gridCol w:w="10350"/>
      </w:tblGrid>
      <w:tr w:rsidR="005C1F60" w:rsidRPr="00D4595E" w14:paraId="008BC2AA" w14:textId="77777777" w:rsidTr="00F264AC">
        <w:tc>
          <w:tcPr>
            <w:tcW w:w="10350" w:type="dxa"/>
            <w:shd w:val="clear" w:color="auto" w:fill="FF0000"/>
          </w:tcPr>
          <w:p w14:paraId="5592EC9A" w14:textId="77777777" w:rsidR="005C1F60" w:rsidRPr="00D4595E" w:rsidRDefault="005C1F60">
            <w:pPr>
              <w:jc w:val="center"/>
              <w:rPr>
                <w:b/>
                <w:bCs/>
              </w:rPr>
            </w:pPr>
            <w:r w:rsidRPr="00D4595E">
              <w:rPr>
                <w:b/>
                <w:bCs/>
                <w:color w:val="FFFFFF" w:themeColor="background1"/>
              </w:rPr>
              <w:t>Notes/Reflections/Potential Adjustments to Inform January – March Implementation Plan</w:t>
            </w:r>
          </w:p>
        </w:tc>
      </w:tr>
      <w:tr w:rsidR="005C1F60" w:rsidRPr="00D4595E" w14:paraId="34B41AD2" w14:textId="77777777" w:rsidTr="00F264AC">
        <w:tc>
          <w:tcPr>
            <w:tcW w:w="10350" w:type="dxa"/>
          </w:tcPr>
          <w:p w14:paraId="0CB7AAC2" w14:textId="77777777" w:rsidR="005C1F60" w:rsidRPr="00D4595E" w:rsidRDefault="005C1F60">
            <w:pPr>
              <w:rPr>
                <w:sz w:val="20"/>
                <w:szCs w:val="20"/>
              </w:rPr>
            </w:pPr>
          </w:p>
          <w:p w14:paraId="7D1E9463" w14:textId="77777777" w:rsidR="005C1F60" w:rsidRPr="00D4595E" w:rsidRDefault="005C1F60">
            <w:pPr>
              <w:rPr>
                <w:sz w:val="20"/>
                <w:szCs w:val="20"/>
              </w:rPr>
            </w:pPr>
          </w:p>
          <w:p w14:paraId="192FA359" w14:textId="77777777" w:rsidR="005C1F60" w:rsidRPr="00D4595E" w:rsidRDefault="005C1F60">
            <w:pPr>
              <w:rPr>
                <w:sz w:val="20"/>
                <w:szCs w:val="20"/>
              </w:rPr>
            </w:pPr>
          </w:p>
          <w:p w14:paraId="539A557D" w14:textId="77777777" w:rsidR="005C1F60" w:rsidRPr="00D4595E" w:rsidRDefault="005C1F60">
            <w:pPr>
              <w:rPr>
                <w:sz w:val="20"/>
                <w:szCs w:val="20"/>
              </w:rPr>
            </w:pPr>
          </w:p>
          <w:p w14:paraId="62CE732D" w14:textId="77777777" w:rsidR="005C1F60" w:rsidRPr="00D4595E" w:rsidRDefault="005C1F60">
            <w:pPr>
              <w:rPr>
                <w:sz w:val="20"/>
                <w:szCs w:val="20"/>
              </w:rPr>
            </w:pPr>
          </w:p>
          <w:p w14:paraId="25256C3A" w14:textId="77777777" w:rsidR="005C1F60" w:rsidRPr="00D4595E" w:rsidRDefault="005C1F60">
            <w:pPr>
              <w:rPr>
                <w:sz w:val="20"/>
                <w:szCs w:val="20"/>
              </w:rPr>
            </w:pPr>
          </w:p>
          <w:p w14:paraId="27B5AF9C" w14:textId="77777777" w:rsidR="005C1F60" w:rsidRPr="00D4595E" w:rsidRDefault="005C1F60">
            <w:pPr>
              <w:rPr>
                <w:sz w:val="20"/>
                <w:szCs w:val="20"/>
              </w:rPr>
            </w:pPr>
          </w:p>
          <w:p w14:paraId="001EB28A" w14:textId="77777777" w:rsidR="005C1F60" w:rsidRPr="00D4595E" w:rsidRDefault="005C1F60">
            <w:pPr>
              <w:rPr>
                <w:sz w:val="20"/>
                <w:szCs w:val="20"/>
              </w:rPr>
            </w:pPr>
          </w:p>
        </w:tc>
      </w:tr>
    </w:tbl>
    <w:p w14:paraId="0802D5FB" w14:textId="77777777" w:rsidR="005C1F60" w:rsidRPr="00D4595E" w:rsidRDefault="005C1F60" w:rsidP="005C1F60">
      <w:pPr>
        <w:spacing w:after="0"/>
        <w:rPr>
          <w:sz w:val="2"/>
          <w:szCs w:val="2"/>
        </w:rPr>
      </w:pPr>
    </w:p>
    <w:p w14:paraId="6EC500BA" w14:textId="16B9C28E" w:rsidR="00AE7C4B" w:rsidRPr="00D4595E" w:rsidRDefault="00AE7C4B" w:rsidP="00AE7C4B">
      <w:pPr>
        <w:tabs>
          <w:tab w:val="left" w:pos="2250"/>
        </w:tabs>
        <w:rPr>
          <w:sz w:val="2"/>
          <w:szCs w:val="2"/>
        </w:rPr>
      </w:pPr>
      <w:r w:rsidRPr="00D4595E">
        <w:rPr>
          <w:sz w:val="2"/>
          <w:szCs w:val="2"/>
        </w:rPr>
        <w:tab/>
      </w:r>
    </w:p>
    <w:p w14:paraId="7334869D" w14:textId="77777777" w:rsidR="00AE7C4B" w:rsidRPr="00D4595E" w:rsidRDefault="00AE7C4B" w:rsidP="005C1F60">
      <w:pPr>
        <w:rPr>
          <w:b/>
          <w:bCs/>
          <w:color w:val="FFFFFF" w:themeColor="background1"/>
        </w:rPr>
        <w:sectPr w:rsidR="00AE7C4B" w:rsidRPr="00D4595E" w:rsidSect="00D07301">
          <w:footerReference w:type="default" r:id="rId49"/>
          <w:pgSz w:w="12240" w:h="15840"/>
          <w:pgMar w:top="720" w:right="965" w:bottom="720" w:left="965" w:header="720" w:footer="360" w:gutter="0"/>
          <w:cols w:space="720"/>
          <w:docGrid w:linePitch="360"/>
        </w:sectPr>
      </w:pPr>
    </w:p>
    <w:tbl>
      <w:tblPr>
        <w:tblStyle w:val="TableGrid"/>
        <w:tblW w:w="0" w:type="auto"/>
        <w:tblLook w:val="04A0" w:firstRow="1" w:lastRow="0" w:firstColumn="1" w:lastColumn="0" w:noHBand="0" w:noVBand="1"/>
      </w:tblPr>
      <w:tblGrid>
        <w:gridCol w:w="10300"/>
      </w:tblGrid>
      <w:tr w:rsidR="000C2649" w:rsidRPr="00D4595E" w14:paraId="0FAA15FB" w14:textId="77777777" w:rsidTr="000C2649">
        <w:tc>
          <w:tcPr>
            <w:tcW w:w="10300" w:type="dxa"/>
            <w:tcBorders>
              <w:top w:val="nil"/>
              <w:left w:val="nil"/>
              <w:bottom w:val="nil"/>
              <w:right w:val="nil"/>
            </w:tcBorders>
            <w:shd w:val="clear" w:color="auto" w:fill="FF0000"/>
          </w:tcPr>
          <w:p w14:paraId="4789E1D9" w14:textId="1DCC9D5F" w:rsidR="000C2649" w:rsidRPr="00D4595E" w:rsidRDefault="000C2649" w:rsidP="005C1F60">
            <w:r w:rsidRPr="00D4595E">
              <w:rPr>
                <w:b/>
                <w:bCs/>
                <w:color w:val="FFFFFF" w:themeColor="background1"/>
              </w:rPr>
              <w:t xml:space="preserve">Attendance Commitment: </w:t>
            </w:r>
            <w:r w:rsidRPr="00D4595E">
              <w:rPr>
                <w:color w:val="FFFFFF" w:themeColor="background1"/>
              </w:rPr>
              <w:t>This school is committed to ensuring all students feel a sense of belonging and attend school daily.</w:t>
            </w:r>
          </w:p>
        </w:tc>
      </w:tr>
    </w:tbl>
    <w:p w14:paraId="3E299407" w14:textId="77777777" w:rsidR="000C2649" w:rsidRPr="00D4595E" w:rsidRDefault="000C2649" w:rsidP="005C1F60">
      <w:pPr>
        <w:spacing w:after="0"/>
        <w:rPr>
          <w:sz w:val="14"/>
          <w:szCs w:val="14"/>
        </w:rPr>
      </w:pPr>
    </w:p>
    <w:tbl>
      <w:tblPr>
        <w:tblStyle w:val="TableGrid"/>
        <w:tblW w:w="5000" w:type="pct"/>
        <w:tblLook w:val="04A0" w:firstRow="1" w:lastRow="0" w:firstColumn="1" w:lastColumn="0" w:noHBand="0" w:noVBand="1"/>
      </w:tblPr>
      <w:tblGrid>
        <w:gridCol w:w="5216"/>
        <w:gridCol w:w="2245"/>
        <w:gridCol w:w="2839"/>
      </w:tblGrid>
      <w:tr w:rsidR="006970B3" w:rsidRPr="00D4595E" w14:paraId="44427518" w14:textId="77777777" w:rsidTr="3A85A19A">
        <w:trPr>
          <w:trHeight w:hRule="exact" w:val="576"/>
        </w:trPr>
        <w:tc>
          <w:tcPr>
            <w:tcW w:w="2532" w:type="pct"/>
          </w:tcPr>
          <w:p w14:paraId="42D932A1" w14:textId="77777777" w:rsidR="006970B3" w:rsidRPr="00D4595E" w:rsidRDefault="12E40383">
            <w:r w:rsidRPr="3A85A19A">
              <w:rPr>
                <w:b/>
                <w:bCs/>
              </w:rPr>
              <w:t xml:space="preserve">Key Strategy 5:  </w:t>
            </w:r>
          </w:p>
          <w:p w14:paraId="2178151E" w14:textId="13B26ABC" w:rsidR="006970B3" w:rsidRPr="00D4595E" w:rsidRDefault="5F6BB246">
            <w:r>
              <w:t>Implementing an Effective Attendance Team</w:t>
            </w:r>
          </w:p>
        </w:tc>
        <w:tc>
          <w:tcPr>
            <w:tcW w:w="1090" w:type="pct"/>
          </w:tcPr>
          <w:p w14:paraId="16CEF672" w14:textId="77777777" w:rsidR="006970B3" w:rsidRPr="00CF17CB" w:rsidRDefault="12E40383">
            <w:pPr>
              <w:rPr>
                <w:b/>
                <w:bCs/>
              </w:rPr>
            </w:pPr>
            <w:r w:rsidRPr="00CF17CB">
              <w:rPr>
                <w:b/>
                <w:bCs/>
              </w:rPr>
              <w:t>PD Plan Link:</w:t>
            </w:r>
          </w:p>
          <w:p w14:paraId="1CD11F06" w14:textId="5F280ADD" w:rsidR="006970B3" w:rsidRPr="00CF17CB" w:rsidRDefault="60D7EFAC" w:rsidP="3A85A19A">
            <w:pPr>
              <w:rPr>
                <w:b/>
                <w:bCs/>
              </w:rPr>
            </w:pPr>
            <w:hyperlink r:id="rId50">
              <w:r w:rsidRPr="00CF17CB">
                <w:rPr>
                  <w:rStyle w:val="Hyperlink"/>
                  <w:b/>
                  <w:bCs/>
                </w:rPr>
                <w:t>SY2526 PD PLAN [Meachem]</w:t>
              </w:r>
            </w:hyperlink>
          </w:p>
        </w:tc>
        <w:tc>
          <w:tcPr>
            <w:tcW w:w="1378" w:type="pct"/>
          </w:tcPr>
          <w:p w14:paraId="1D9FF815" w14:textId="77777777" w:rsidR="006970B3" w:rsidRPr="00D4595E" w:rsidRDefault="006970B3">
            <w:pPr>
              <w:rPr>
                <w:b/>
                <w:bCs/>
              </w:rPr>
            </w:pPr>
            <w:r w:rsidRPr="00D4595E">
              <w:rPr>
                <w:b/>
                <w:bCs/>
              </w:rPr>
              <w:t xml:space="preserve">School </w:t>
            </w:r>
            <w:proofErr w:type="gramStart"/>
            <w:r w:rsidRPr="00D4595E">
              <w:rPr>
                <w:b/>
                <w:bCs/>
              </w:rPr>
              <w:t>Lead</w:t>
            </w:r>
            <w:proofErr w:type="gramEnd"/>
            <w:r w:rsidRPr="00D4595E">
              <w:rPr>
                <w:b/>
                <w:bCs/>
              </w:rPr>
              <w:t xml:space="preserve">: </w:t>
            </w:r>
          </w:p>
          <w:p w14:paraId="1CFCFB5F" w14:textId="791B90DE" w:rsidR="006970B3" w:rsidRPr="00D4595E" w:rsidRDefault="2FEA8AD1">
            <w:r>
              <w:t>Ms. Sansone</w:t>
            </w:r>
          </w:p>
          <w:p w14:paraId="304438C4" w14:textId="77777777" w:rsidR="006970B3" w:rsidRPr="00D4595E" w:rsidRDefault="006970B3"/>
        </w:tc>
      </w:tr>
    </w:tbl>
    <w:p w14:paraId="76F36AFD" w14:textId="77777777" w:rsidR="006970B3" w:rsidRPr="00D4595E" w:rsidRDefault="006970B3" w:rsidP="005C1F60">
      <w:pPr>
        <w:spacing w:after="0"/>
        <w:rPr>
          <w:sz w:val="14"/>
          <w:szCs w:val="14"/>
        </w:rPr>
      </w:pPr>
    </w:p>
    <w:tbl>
      <w:tblPr>
        <w:tblStyle w:val="TableGrid"/>
        <w:tblW w:w="10345" w:type="dxa"/>
        <w:tblLayout w:type="fixed"/>
        <w:tblLook w:val="04A0" w:firstRow="1" w:lastRow="0" w:firstColumn="1" w:lastColumn="0" w:noHBand="0" w:noVBand="1"/>
      </w:tblPr>
      <w:tblGrid>
        <w:gridCol w:w="10345"/>
      </w:tblGrid>
      <w:tr w:rsidR="00CF17CB" w:rsidRPr="00D4595E" w14:paraId="75A4C1C1" w14:textId="77777777">
        <w:trPr>
          <w:trHeight w:val="20"/>
        </w:trPr>
        <w:tc>
          <w:tcPr>
            <w:tcW w:w="10345" w:type="dxa"/>
          </w:tcPr>
          <w:p w14:paraId="4C418973" w14:textId="77777777" w:rsidR="00CF17CB" w:rsidRPr="00464ECF" w:rsidRDefault="00CF17CB">
            <w:pPr>
              <w:rPr>
                <w:b/>
                <w:bCs/>
              </w:rPr>
            </w:pPr>
            <w:r w:rsidRPr="00D4595E">
              <w:rPr>
                <w:b/>
                <w:bCs/>
              </w:rPr>
              <w:t xml:space="preserve">What did we learn from our needs assessment that suggests this is the right Key Strategy and will have a positive impact on students?  </w:t>
            </w:r>
            <w:r w:rsidRPr="00D4595E">
              <w:rPr>
                <w:b/>
                <w:bCs/>
                <w:i/>
                <w:iCs/>
              </w:rPr>
              <w:t>Consider both data trends observed and student interview responses.</w:t>
            </w:r>
          </w:p>
          <w:p w14:paraId="0942ECC1" w14:textId="77777777" w:rsidR="00CF17CB" w:rsidRPr="00464ECF" w:rsidRDefault="00CF17CB">
            <w:pPr>
              <w:pStyle w:val="ListParagraph"/>
              <w:numPr>
                <w:ilvl w:val="0"/>
                <w:numId w:val="33"/>
              </w:numPr>
              <w:rPr>
                <w:rFonts w:ascii="Calibri" w:eastAsia="Calibri" w:hAnsi="Calibri" w:cs="Calibri"/>
                <w:color w:val="000000" w:themeColor="text1"/>
                <w:sz w:val="20"/>
                <w:szCs w:val="20"/>
              </w:rPr>
            </w:pPr>
            <w:r w:rsidRPr="00464ECF">
              <w:rPr>
                <w:rFonts w:ascii="Calibri" w:eastAsia="Calibri" w:hAnsi="Calibri" w:cs="Calibri"/>
                <w:color w:val="000000" w:themeColor="text1"/>
                <w:sz w:val="20"/>
                <w:szCs w:val="20"/>
              </w:rPr>
              <w:t xml:space="preserve">After the attendance team and SLT looked at Meachem attendance data and met with our SCSD Attendance Coordinator, we see that the data has improved each school year.  Our attendance index </w:t>
            </w:r>
            <w:proofErr w:type="gramStart"/>
            <w:r w:rsidRPr="00464ECF">
              <w:rPr>
                <w:rFonts w:ascii="Calibri" w:eastAsia="Calibri" w:hAnsi="Calibri" w:cs="Calibri"/>
                <w:color w:val="000000" w:themeColor="text1"/>
                <w:sz w:val="20"/>
                <w:szCs w:val="20"/>
              </w:rPr>
              <w:t>have</w:t>
            </w:r>
            <w:proofErr w:type="gramEnd"/>
            <w:r w:rsidRPr="00464ECF">
              <w:rPr>
                <w:rFonts w:ascii="Calibri" w:eastAsia="Calibri" w:hAnsi="Calibri" w:cs="Calibri"/>
                <w:color w:val="000000" w:themeColor="text1"/>
                <w:sz w:val="20"/>
                <w:szCs w:val="20"/>
              </w:rPr>
              <w:t xml:space="preserve"> improved as follows during the last 3 years 2022-23= 120, 2023-24= 144, and 2024-25= 166. An index of 166 is a level 2 on the scale. We will work to improve to level 3.</w:t>
            </w:r>
          </w:p>
          <w:p w14:paraId="678151C5" w14:textId="77777777" w:rsidR="00CF17CB" w:rsidRPr="00464ECF" w:rsidRDefault="00CF17CB">
            <w:pPr>
              <w:pStyle w:val="ListParagraph"/>
              <w:numPr>
                <w:ilvl w:val="0"/>
                <w:numId w:val="33"/>
              </w:numPr>
              <w:rPr>
                <w:rFonts w:ascii="Calibri" w:eastAsia="Calibri" w:hAnsi="Calibri" w:cs="Calibri"/>
                <w:color w:val="000000" w:themeColor="text1"/>
                <w:sz w:val="20"/>
                <w:szCs w:val="20"/>
              </w:rPr>
            </w:pPr>
            <w:r w:rsidRPr="00464ECF">
              <w:rPr>
                <w:rFonts w:ascii="Calibri" w:eastAsia="Calibri" w:hAnsi="Calibri" w:cs="Calibri"/>
                <w:color w:val="000000" w:themeColor="text1"/>
                <w:sz w:val="20"/>
                <w:szCs w:val="20"/>
              </w:rPr>
              <w:t>Our goal of 90% overall attendance, our attendance for the 2024-2025 year was __</w:t>
            </w:r>
            <w:proofErr w:type="gramStart"/>
            <w:r w:rsidRPr="00464ECF">
              <w:rPr>
                <w:rFonts w:ascii="Calibri" w:eastAsia="Calibri" w:hAnsi="Calibri" w:cs="Calibri"/>
                <w:color w:val="000000" w:themeColor="text1"/>
                <w:sz w:val="20"/>
                <w:szCs w:val="20"/>
              </w:rPr>
              <w:t>_ .</w:t>
            </w:r>
            <w:proofErr w:type="gramEnd"/>
          </w:p>
          <w:p w14:paraId="672AF278" w14:textId="77777777" w:rsidR="00CF17CB" w:rsidRPr="00464ECF" w:rsidRDefault="00CF17CB">
            <w:pPr>
              <w:pStyle w:val="ListParagraph"/>
              <w:numPr>
                <w:ilvl w:val="0"/>
                <w:numId w:val="33"/>
              </w:numPr>
              <w:rPr>
                <w:rFonts w:ascii="Calibri" w:eastAsia="Calibri" w:hAnsi="Calibri" w:cs="Calibri"/>
                <w:color w:val="000000" w:themeColor="text1"/>
              </w:rPr>
            </w:pPr>
            <w:r w:rsidRPr="00464ECF">
              <w:rPr>
                <w:rFonts w:ascii="Calibri" w:eastAsia="Calibri" w:hAnsi="Calibri" w:cs="Calibri"/>
                <w:color w:val="000000" w:themeColor="text1"/>
                <w:sz w:val="20"/>
                <w:szCs w:val="20"/>
              </w:rPr>
              <w:t>We need to improve the work of our attendance team and coordinate our efforts to increase/improve student voice and leadership with strategies to further reduce our number of chronically absent students and increase our overall attendance rate to our new goal for 2025-2026 school year of 91%.</w:t>
            </w:r>
          </w:p>
        </w:tc>
      </w:tr>
      <w:tr w:rsidR="00CF17CB" w:rsidRPr="00D4595E" w14:paraId="57971D11" w14:textId="77777777">
        <w:trPr>
          <w:trHeight w:val="20"/>
        </w:trPr>
        <w:tc>
          <w:tcPr>
            <w:tcW w:w="10345" w:type="dxa"/>
          </w:tcPr>
          <w:p w14:paraId="4CA9F2FD" w14:textId="77777777" w:rsidR="00CF17CB" w:rsidRPr="00464ECF" w:rsidRDefault="00CF17CB">
            <w:pPr>
              <w:rPr>
                <w:b/>
                <w:bCs/>
              </w:rPr>
            </w:pPr>
            <w:r w:rsidRPr="00D4595E">
              <w:rPr>
                <w:b/>
                <w:bCs/>
              </w:rPr>
              <w:t xml:space="preserve">If this is not a new key strategy, provide 1-2 sentences on how the school will expand or refine the key strategy. </w:t>
            </w:r>
          </w:p>
          <w:p w14:paraId="2EDBA0B7" w14:textId="77777777" w:rsidR="00CF17CB" w:rsidRPr="00464ECF" w:rsidRDefault="00CF17CB">
            <w:pPr>
              <w:pStyle w:val="ListParagraph"/>
              <w:numPr>
                <w:ilvl w:val="0"/>
                <w:numId w:val="28"/>
              </w:numPr>
            </w:pPr>
            <w:r w:rsidRPr="00464ECF">
              <w:rPr>
                <w:sz w:val="20"/>
                <w:szCs w:val="20"/>
              </w:rPr>
              <w:t xml:space="preserve">The attendance team plans to add more family engagement by sending postcards or certificates to families whose children have great attendance and the families who we have seen huge improvements. We also plan to add a raffle basket on parent teacher conference day. If the family's child is non chronic, they get a ticket. 1 per child. </w:t>
            </w:r>
          </w:p>
          <w:p w14:paraId="3AB146ED" w14:textId="77777777" w:rsidR="00CF17CB" w:rsidRPr="00464ECF" w:rsidRDefault="00CF17CB">
            <w:pPr>
              <w:pStyle w:val="ListParagraph"/>
              <w:numPr>
                <w:ilvl w:val="0"/>
                <w:numId w:val="28"/>
              </w:numPr>
            </w:pPr>
            <w:r w:rsidRPr="00464ECF">
              <w:rPr>
                <w:sz w:val="20"/>
                <w:szCs w:val="20"/>
              </w:rPr>
              <w:t>For our Tier 2 incentive, a letter will be going home with the child explaining what the incentive is and why we want the student to be in school for 10 consecutive days.</w:t>
            </w:r>
          </w:p>
          <w:p w14:paraId="3DFABFA6" w14:textId="77777777" w:rsidR="00CF17CB" w:rsidRPr="00464ECF" w:rsidRDefault="00CF17CB">
            <w:pPr>
              <w:pStyle w:val="ListParagraph"/>
              <w:numPr>
                <w:ilvl w:val="0"/>
                <w:numId w:val="28"/>
              </w:numPr>
              <w:rPr>
                <w:b/>
                <w:bCs/>
                <w:sz w:val="20"/>
                <w:szCs w:val="20"/>
              </w:rPr>
            </w:pPr>
            <w:r w:rsidRPr="00464ECF">
              <w:rPr>
                <w:sz w:val="20"/>
                <w:szCs w:val="20"/>
              </w:rPr>
              <w:t>To promote student voice, we will use our PYP ambassador's ideas to help increase attendance and with attendance incentives.</w:t>
            </w:r>
            <w:r w:rsidRPr="47E00AFF">
              <w:rPr>
                <w:b/>
                <w:bCs/>
                <w:sz w:val="20"/>
                <w:szCs w:val="20"/>
              </w:rPr>
              <w:t xml:space="preserve"> </w:t>
            </w:r>
          </w:p>
        </w:tc>
      </w:tr>
    </w:tbl>
    <w:p w14:paraId="62E75657" w14:textId="77777777" w:rsidR="00E12C97" w:rsidRPr="00D4595E" w:rsidRDefault="00E12C97" w:rsidP="00E12C97">
      <w:pPr>
        <w:spacing w:after="0"/>
        <w:rPr>
          <w:sz w:val="14"/>
          <w:szCs w:val="14"/>
        </w:rPr>
      </w:pPr>
    </w:p>
    <w:tbl>
      <w:tblPr>
        <w:tblStyle w:val="TableGrid"/>
        <w:tblW w:w="0" w:type="dxa"/>
        <w:tblLayout w:type="fixed"/>
        <w:tblLook w:val="04A0" w:firstRow="1" w:lastRow="0" w:firstColumn="1" w:lastColumn="0" w:noHBand="0" w:noVBand="1"/>
      </w:tblPr>
      <w:tblGrid>
        <w:gridCol w:w="4585"/>
        <w:gridCol w:w="1530"/>
        <w:gridCol w:w="1440"/>
        <w:gridCol w:w="2430"/>
        <w:gridCol w:w="360"/>
      </w:tblGrid>
      <w:tr w:rsidR="00B93A54" w:rsidRPr="00D4595E" w14:paraId="7C0348F9" w14:textId="77777777" w:rsidTr="47E00AFF">
        <w:trPr>
          <w:trHeight w:val="300"/>
        </w:trPr>
        <w:tc>
          <w:tcPr>
            <w:tcW w:w="10345" w:type="dxa"/>
            <w:gridSpan w:val="5"/>
            <w:shd w:val="clear" w:color="auto" w:fill="FF0000"/>
          </w:tcPr>
          <w:p w14:paraId="0AABCDD0" w14:textId="6E335DE2" w:rsidR="00B93A54" w:rsidRPr="00D4595E" w:rsidRDefault="00B93A54">
            <w:pPr>
              <w:jc w:val="center"/>
              <w:rPr>
                <w:b/>
                <w:bCs/>
              </w:rPr>
            </w:pPr>
            <w:r w:rsidRPr="00D4595E">
              <w:rPr>
                <w:b/>
                <w:bCs/>
                <w:color w:val="FFFFFF" w:themeColor="background1"/>
              </w:rPr>
              <w:t>IMPLEMENTATION PLAN (JANUARY – MARCH)</w:t>
            </w:r>
          </w:p>
        </w:tc>
      </w:tr>
      <w:tr w:rsidR="00B93A54" w:rsidRPr="00D4595E" w14:paraId="6A0BE581" w14:textId="77777777" w:rsidTr="47E00AFF">
        <w:trPr>
          <w:trHeight w:val="300"/>
        </w:trPr>
        <w:tc>
          <w:tcPr>
            <w:tcW w:w="4585" w:type="dxa"/>
            <w:shd w:val="clear" w:color="auto" w:fill="D9D9D9" w:themeFill="background1" w:themeFillShade="D9"/>
          </w:tcPr>
          <w:p w14:paraId="2513834D" w14:textId="77777777" w:rsidR="00B93A54" w:rsidRPr="00D4595E" w:rsidRDefault="00B93A54">
            <w:pPr>
              <w:jc w:val="center"/>
              <w:rPr>
                <w:b/>
                <w:bCs/>
              </w:rPr>
            </w:pPr>
            <w:r w:rsidRPr="00D4595E">
              <w:rPr>
                <w:b/>
                <w:bCs/>
              </w:rPr>
              <w:t>Essential Action Steps</w:t>
            </w:r>
          </w:p>
          <w:p w14:paraId="78A0EAC6" w14:textId="77777777" w:rsidR="00B93A54" w:rsidRPr="00D4595E" w:rsidRDefault="00B93A54">
            <w:pPr>
              <w:jc w:val="center"/>
              <w:rPr>
                <w:b/>
                <w:bCs/>
                <w:sz w:val="18"/>
                <w:szCs w:val="18"/>
              </w:rPr>
            </w:pPr>
            <w:r w:rsidRPr="00D4595E">
              <w:rPr>
                <w:b/>
                <w:bCs/>
                <w:sz w:val="18"/>
                <w:szCs w:val="18"/>
              </w:rPr>
              <w:t>(Begin with a verb)</w:t>
            </w:r>
          </w:p>
        </w:tc>
        <w:tc>
          <w:tcPr>
            <w:tcW w:w="1530" w:type="dxa"/>
            <w:shd w:val="clear" w:color="auto" w:fill="D9D9D9" w:themeFill="background1" w:themeFillShade="D9"/>
          </w:tcPr>
          <w:p w14:paraId="505BAAE9" w14:textId="77777777" w:rsidR="00B93A54" w:rsidRPr="00D4595E" w:rsidRDefault="00B93A54">
            <w:pPr>
              <w:jc w:val="center"/>
              <w:rPr>
                <w:b/>
                <w:bCs/>
              </w:rPr>
            </w:pPr>
            <w:r w:rsidRPr="00D4595E">
              <w:rPr>
                <w:b/>
                <w:bCs/>
              </w:rPr>
              <w:t>Timeline</w:t>
            </w:r>
          </w:p>
        </w:tc>
        <w:tc>
          <w:tcPr>
            <w:tcW w:w="1440" w:type="dxa"/>
            <w:shd w:val="clear" w:color="auto" w:fill="D9D9D9" w:themeFill="background1" w:themeFillShade="D9"/>
          </w:tcPr>
          <w:p w14:paraId="67B88595" w14:textId="77777777" w:rsidR="00B93A54" w:rsidRPr="00D4595E" w:rsidRDefault="00B93A54">
            <w:pPr>
              <w:jc w:val="center"/>
              <w:rPr>
                <w:b/>
                <w:bCs/>
              </w:rPr>
            </w:pPr>
            <w:r w:rsidRPr="00D4595E">
              <w:rPr>
                <w:b/>
                <w:bCs/>
              </w:rPr>
              <w:t>Person(s) Responsible</w:t>
            </w:r>
          </w:p>
        </w:tc>
        <w:tc>
          <w:tcPr>
            <w:tcW w:w="2430" w:type="dxa"/>
            <w:shd w:val="clear" w:color="auto" w:fill="D9D9D9" w:themeFill="background1" w:themeFillShade="D9"/>
          </w:tcPr>
          <w:p w14:paraId="2CE99646" w14:textId="77777777" w:rsidR="00B93A54" w:rsidRPr="00D4595E" w:rsidRDefault="00B93A54">
            <w:pPr>
              <w:jc w:val="center"/>
              <w:rPr>
                <w:b/>
                <w:bCs/>
              </w:rPr>
            </w:pPr>
            <w:r w:rsidRPr="00D4595E">
              <w:rPr>
                <w:b/>
                <w:bCs/>
              </w:rPr>
              <w:t>Resource Alignment</w:t>
            </w:r>
          </w:p>
          <w:p w14:paraId="1836B98C" w14:textId="77777777" w:rsidR="00B93A54" w:rsidRPr="00D4595E" w:rsidRDefault="00B93A54">
            <w:pPr>
              <w:jc w:val="center"/>
              <w:rPr>
                <w:b/>
                <w:bCs/>
                <w:sz w:val="16"/>
                <w:szCs w:val="16"/>
              </w:rPr>
            </w:pPr>
            <w:r w:rsidRPr="00D4595E">
              <w:rPr>
                <w:b/>
                <w:bCs/>
                <w:sz w:val="16"/>
                <w:szCs w:val="16"/>
              </w:rPr>
              <w:t>(</w:t>
            </w:r>
            <w:r w:rsidRPr="00D4595E">
              <w:rPr>
                <w:b/>
                <w:bCs/>
                <w:i/>
                <w:iCs/>
                <w:color w:val="7030A0"/>
                <w:sz w:val="16"/>
                <w:szCs w:val="16"/>
              </w:rPr>
              <w:t>PD, Budget</w:t>
            </w:r>
            <w:r w:rsidRPr="00D4595E">
              <w:rPr>
                <w:b/>
                <w:bCs/>
                <w:sz w:val="16"/>
                <w:szCs w:val="16"/>
              </w:rPr>
              <w:t>, People, Time, etc.)</w:t>
            </w:r>
          </w:p>
        </w:tc>
        <w:tc>
          <w:tcPr>
            <w:tcW w:w="360" w:type="dxa"/>
            <w:shd w:val="clear" w:color="auto" w:fill="D9D9D9" w:themeFill="background1" w:themeFillShade="D9"/>
          </w:tcPr>
          <w:p w14:paraId="0678F998" w14:textId="77777777" w:rsidR="00B93A54" w:rsidRPr="00D4595E" w:rsidRDefault="00B93A54">
            <w:pPr>
              <w:rPr>
                <w:b/>
                <w:bCs/>
              </w:rPr>
            </w:pPr>
            <w:r w:rsidRPr="00D4595E">
              <w:rPr>
                <w:b/>
                <w:bCs/>
              </w:rPr>
              <w:t>P</w:t>
            </w:r>
          </w:p>
        </w:tc>
      </w:tr>
      <w:tr w:rsidR="00B93A54" w:rsidRPr="00952843" w14:paraId="030D5A1E" w14:textId="77777777" w:rsidTr="47E00AFF">
        <w:trPr>
          <w:trHeight w:val="300"/>
        </w:trPr>
        <w:tc>
          <w:tcPr>
            <w:tcW w:w="4585" w:type="dxa"/>
            <w:shd w:val="clear" w:color="auto" w:fill="FFFFFF" w:themeFill="background1"/>
          </w:tcPr>
          <w:p w14:paraId="7B5132D5" w14:textId="330E742A" w:rsidR="00B93A54" w:rsidRPr="00952843" w:rsidRDefault="22321803" w:rsidP="00952843">
            <w:pPr>
              <w:rPr>
                <w:rFonts w:eastAsia="Calibri" w:cstheme="minorHAnsi"/>
                <w:color w:val="000000" w:themeColor="text1"/>
                <w:sz w:val="20"/>
                <w:szCs w:val="20"/>
              </w:rPr>
            </w:pPr>
            <w:r w:rsidRPr="00952843">
              <w:rPr>
                <w:rFonts w:eastAsia="Calibri" w:cstheme="minorHAnsi"/>
                <w:color w:val="000000" w:themeColor="text1"/>
                <w:sz w:val="20"/>
                <w:szCs w:val="20"/>
              </w:rPr>
              <w:t>The attendance</w:t>
            </w:r>
            <w:r w:rsidR="55E4E80A" w:rsidRPr="00952843">
              <w:rPr>
                <w:rFonts w:eastAsia="Calibri" w:cstheme="minorHAnsi"/>
                <w:color w:val="000000" w:themeColor="text1"/>
                <w:sz w:val="20"/>
                <w:szCs w:val="20"/>
              </w:rPr>
              <w:t xml:space="preserve"> team will meet weekly to review data; what is working to help increase attendance and what students/families need more support.</w:t>
            </w:r>
          </w:p>
        </w:tc>
        <w:tc>
          <w:tcPr>
            <w:tcW w:w="1530" w:type="dxa"/>
            <w:shd w:val="clear" w:color="auto" w:fill="FFFFFF" w:themeFill="background1"/>
          </w:tcPr>
          <w:p w14:paraId="7FE25283" w14:textId="058FCC60" w:rsidR="00B93A54" w:rsidRPr="00D4595E" w:rsidRDefault="46C401AC" w:rsidP="47E00AFF">
            <w:pPr>
              <w:rPr>
                <w:sz w:val="20"/>
                <w:szCs w:val="20"/>
              </w:rPr>
            </w:pPr>
            <w:r w:rsidRPr="47E00AFF">
              <w:rPr>
                <w:sz w:val="20"/>
                <w:szCs w:val="20"/>
              </w:rPr>
              <w:t>1/5/2026</w:t>
            </w:r>
          </w:p>
        </w:tc>
        <w:tc>
          <w:tcPr>
            <w:tcW w:w="1440" w:type="dxa"/>
            <w:shd w:val="clear" w:color="auto" w:fill="FFFFFF" w:themeFill="background1"/>
          </w:tcPr>
          <w:p w14:paraId="70C71396" w14:textId="689E4823" w:rsidR="00B93A54" w:rsidRPr="00D4595E" w:rsidRDefault="0CCD4183" w:rsidP="674C2EF9">
            <w:pPr>
              <w:rPr>
                <w:sz w:val="20"/>
                <w:szCs w:val="20"/>
              </w:rPr>
            </w:pPr>
            <w:r w:rsidRPr="674C2EF9">
              <w:rPr>
                <w:sz w:val="20"/>
                <w:szCs w:val="20"/>
              </w:rPr>
              <w:t>Sansone</w:t>
            </w:r>
          </w:p>
          <w:p w14:paraId="06E66AF0" w14:textId="5AC825BF" w:rsidR="00B93A54" w:rsidRPr="00D4595E" w:rsidRDefault="0CCD4183" w:rsidP="674C2EF9">
            <w:pPr>
              <w:rPr>
                <w:sz w:val="20"/>
                <w:szCs w:val="20"/>
              </w:rPr>
            </w:pPr>
            <w:r w:rsidRPr="674C2EF9">
              <w:rPr>
                <w:sz w:val="20"/>
                <w:szCs w:val="20"/>
              </w:rPr>
              <w:t>Dow</w:t>
            </w:r>
          </w:p>
          <w:p w14:paraId="19B62D69" w14:textId="35BBB213" w:rsidR="00B93A54" w:rsidRPr="00D4595E" w:rsidRDefault="0CCD4183" w:rsidP="674C2EF9">
            <w:pPr>
              <w:rPr>
                <w:sz w:val="20"/>
                <w:szCs w:val="20"/>
              </w:rPr>
            </w:pPr>
            <w:r w:rsidRPr="674C2EF9">
              <w:rPr>
                <w:sz w:val="20"/>
                <w:szCs w:val="20"/>
              </w:rPr>
              <w:t>Murphy</w:t>
            </w:r>
          </w:p>
          <w:p w14:paraId="7D21AEF1" w14:textId="2C40D09F" w:rsidR="00B93A54" w:rsidRPr="00D4595E" w:rsidRDefault="0CCD4183" w:rsidP="674C2EF9">
            <w:pPr>
              <w:rPr>
                <w:sz w:val="20"/>
                <w:szCs w:val="20"/>
              </w:rPr>
            </w:pPr>
            <w:r w:rsidRPr="674C2EF9">
              <w:rPr>
                <w:sz w:val="20"/>
                <w:szCs w:val="20"/>
              </w:rPr>
              <w:t>Rau</w:t>
            </w:r>
          </w:p>
          <w:p w14:paraId="505E6980" w14:textId="0A5B8CD7" w:rsidR="00B93A54" w:rsidRPr="00D4595E" w:rsidRDefault="0CCD4183" w:rsidP="674C2EF9">
            <w:pPr>
              <w:rPr>
                <w:sz w:val="20"/>
                <w:szCs w:val="20"/>
              </w:rPr>
            </w:pPr>
            <w:r w:rsidRPr="674C2EF9">
              <w:rPr>
                <w:sz w:val="20"/>
                <w:szCs w:val="20"/>
              </w:rPr>
              <w:t>Spring</w:t>
            </w:r>
          </w:p>
          <w:p w14:paraId="2884783B" w14:textId="25754ED2" w:rsidR="00B93A54" w:rsidRPr="00D4595E" w:rsidRDefault="46C401AC">
            <w:pPr>
              <w:rPr>
                <w:sz w:val="20"/>
                <w:szCs w:val="20"/>
              </w:rPr>
            </w:pPr>
            <w:r w:rsidRPr="47E00AFF">
              <w:rPr>
                <w:sz w:val="20"/>
                <w:szCs w:val="20"/>
              </w:rPr>
              <w:t>Archie</w:t>
            </w:r>
          </w:p>
        </w:tc>
        <w:tc>
          <w:tcPr>
            <w:tcW w:w="2430" w:type="dxa"/>
            <w:shd w:val="clear" w:color="auto" w:fill="FFFFFF" w:themeFill="background1"/>
          </w:tcPr>
          <w:p w14:paraId="7D054705" w14:textId="64CF77E0" w:rsidR="00B93A54" w:rsidRPr="00D4595E" w:rsidRDefault="613CD3F2">
            <w:pPr>
              <w:rPr>
                <w:sz w:val="20"/>
                <w:szCs w:val="20"/>
              </w:rPr>
            </w:pPr>
            <w:r w:rsidRPr="47E00AFF">
              <w:rPr>
                <w:sz w:val="20"/>
                <w:szCs w:val="20"/>
              </w:rPr>
              <w:t>T</w:t>
            </w:r>
            <w:r w:rsidR="49ED8054" w:rsidRPr="47E00AFF">
              <w:rPr>
                <w:sz w:val="20"/>
                <w:szCs w:val="20"/>
              </w:rPr>
              <w:t>ime</w:t>
            </w:r>
          </w:p>
        </w:tc>
        <w:tc>
          <w:tcPr>
            <w:tcW w:w="360" w:type="dxa"/>
            <w:shd w:val="clear" w:color="auto" w:fill="FF0000"/>
          </w:tcPr>
          <w:p w14:paraId="4E8297FB" w14:textId="77777777" w:rsidR="00B93A54" w:rsidRPr="00D4595E" w:rsidRDefault="00B93A54">
            <w:pPr>
              <w:rPr>
                <w:sz w:val="20"/>
                <w:szCs w:val="20"/>
              </w:rPr>
            </w:pPr>
          </w:p>
        </w:tc>
      </w:tr>
      <w:tr w:rsidR="47E00AFF" w:rsidRPr="00952843" w14:paraId="1A710A5C" w14:textId="77777777" w:rsidTr="47E00AFF">
        <w:trPr>
          <w:trHeight w:val="300"/>
        </w:trPr>
        <w:tc>
          <w:tcPr>
            <w:tcW w:w="4585" w:type="dxa"/>
            <w:shd w:val="clear" w:color="auto" w:fill="FFFFFF" w:themeFill="background1"/>
          </w:tcPr>
          <w:p w14:paraId="69186F7F" w14:textId="5B5F3B5D" w:rsidR="47E00AFF" w:rsidRPr="00952843" w:rsidRDefault="76858917" w:rsidP="47E00AFF">
            <w:pPr>
              <w:rPr>
                <w:rFonts w:eastAsia="Calibri" w:cstheme="minorHAnsi"/>
                <w:color w:val="000000" w:themeColor="text1"/>
                <w:sz w:val="20"/>
                <w:szCs w:val="20"/>
              </w:rPr>
            </w:pPr>
            <w:r w:rsidRPr="00952843">
              <w:rPr>
                <w:rFonts w:eastAsia="Calibri" w:cstheme="minorHAnsi"/>
                <w:color w:val="000000" w:themeColor="text1"/>
                <w:sz w:val="20"/>
                <w:szCs w:val="20"/>
              </w:rPr>
              <w:t xml:space="preserve">During morning meeting assembly, 1 student will receive a Meachem Water bottle for coming to school </w:t>
            </w:r>
            <w:r w:rsidR="00952843" w:rsidRPr="00952843">
              <w:rPr>
                <w:rFonts w:eastAsia="Calibri" w:cstheme="minorHAnsi"/>
                <w:color w:val="000000" w:themeColor="text1"/>
                <w:sz w:val="20"/>
                <w:szCs w:val="20"/>
              </w:rPr>
              <w:t>every day</w:t>
            </w:r>
            <w:r w:rsidRPr="00952843">
              <w:rPr>
                <w:rFonts w:eastAsia="Calibri" w:cstheme="minorHAnsi"/>
                <w:color w:val="000000" w:themeColor="text1"/>
                <w:sz w:val="20"/>
                <w:szCs w:val="20"/>
              </w:rPr>
              <w:t xml:space="preserve"> the following week.</w:t>
            </w:r>
          </w:p>
        </w:tc>
        <w:tc>
          <w:tcPr>
            <w:tcW w:w="1530" w:type="dxa"/>
            <w:shd w:val="clear" w:color="auto" w:fill="FFFFFF" w:themeFill="background1"/>
          </w:tcPr>
          <w:p w14:paraId="640CC7D8" w14:textId="7B28D5A7" w:rsidR="76858917" w:rsidRDefault="76858917" w:rsidP="47E00AFF">
            <w:pPr>
              <w:rPr>
                <w:sz w:val="20"/>
                <w:szCs w:val="20"/>
              </w:rPr>
            </w:pPr>
            <w:r w:rsidRPr="47E00AFF">
              <w:rPr>
                <w:sz w:val="20"/>
                <w:szCs w:val="20"/>
              </w:rPr>
              <w:t>1/5/2026</w:t>
            </w:r>
          </w:p>
        </w:tc>
        <w:tc>
          <w:tcPr>
            <w:tcW w:w="1440" w:type="dxa"/>
            <w:shd w:val="clear" w:color="auto" w:fill="FFFFFF" w:themeFill="background1"/>
          </w:tcPr>
          <w:p w14:paraId="4A524B9F" w14:textId="3F11FEA5" w:rsidR="76858917" w:rsidRDefault="76858917" w:rsidP="47E00AFF">
            <w:pPr>
              <w:rPr>
                <w:sz w:val="20"/>
                <w:szCs w:val="20"/>
              </w:rPr>
            </w:pPr>
            <w:r w:rsidRPr="47E00AFF">
              <w:rPr>
                <w:sz w:val="20"/>
                <w:szCs w:val="20"/>
              </w:rPr>
              <w:t>Sansone</w:t>
            </w:r>
          </w:p>
        </w:tc>
        <w:tc>
          <w:tcPr>
            <w:tcW w:w="2430" w:type="dxa"/>
            <w:shd w:val="clear" w:color="auto" w:fill="FFFFFF" w:themeFill="background1"/>
          </w:tcPr>
          <w:p w14:paraId="2E637504" w14:textId="0849ED6F" w:rsidR="6DE76992" w:rsidRDefault="6DE76992" w:rsidP="47E00AFF">
            <w:pPr>
              <w:rPr>
                <w:sz w:val="20"/>
                <w:szCs w:val="20"/>
              </w:rPr>
            </w:pPr>
            <w:r w:rsidRPr="47E00AFF">
              <w:rPr>
                <w:sz w:val="20"/>
                <w:szCs w:val="20"/>
              </w:rPr>
              <w:t>Budget</w:t>
            </w:r>
          </w:p>
        </w:tc>
        <w:tc>
          <w:tcPr>
            <w:tcW w:w="360" w:type="dxa"/>
            <w:shd w:val="clear" w:color="auto" w:fill="FF0000"/>
          </w:tcPr>
          <w:p w14:paraId="0CC06CE0" w14:textId="55354060" w:rsidR="47E00AFF" w:rsidRDefault="47E00AFF" w:rsidP="47E00AFF">
            <w:pPr>
              <w:rPr>
                <w:sz w:val="20"/>
                <w:szCs w:val="20"/>
              </w:rPr>
            </w:pPr>
          </w:p>
        </w:tc>
      </w:tr>
      <w:tr w:rsidR="47E00AFF" w:rsidRPr="00952843" w14:paraId="23DB4FED" w14:textId="77777777" w:rsidTr="47E00AFF">
        <w:trPr>
          <w:trHeight w:val="300"/>
        </w:trPr>
        <w:tc>
          <w:tcPr>
            <w:tcW w:w="4585" w:type="dxa"/>
            <w:shd w:val="clear" w:color="auto" w:fill="FFFFFF" w:themeFill="background1"/>
          </w:tcPr>
          <w:p w14:paraId="1A4259F0" w14:textId="1BA1107A" w:rsidR="76858917" w:rsidRPr="00952843" w:rsidRDefault="76858917" w:rsidP="00952843">
            <w:pPr>
              <w:rPr>
                <w:rFonts w:eastAsia="Calibri" w:cstheme="minorHAnsi"/>
                <w:color w:val="000000" w:themeColor="text1"/>
                <w:sz w:val="20"/>
                <w:szCs w:val="20"/>
              </w:rPr>
            </w:pPr>
            <w:r w:rsidRPr="00952843">
              <w:rPr>
                <w:rFonts w:eastAsia="Calibri" w:cstheme="minorHAnsi"/>
                <w:color w:val="000000" w:themeColor="text1"/>
                <w:sz w:val="20"/>
                <w:szCs w:val="20"/>
              </w:rPr>
              <w:t>Attendance team will create an incentive with each student who is at risk for being chronic</w:t>
            </w:r>
          </w:p>
          <w:p w14:paraId="17AE1BDC" w14:textId="02C58B60" w:rsidR="47E00AFF" w:rsidRPr="00952843" w:rsidRDefault="47E00AFF" w:rsidP="00952843">
            <w:pPr>
              <w:rPr>
                <w:rFonts w:eastAsia="Calibri" w:cstheme="minorHAnsi"/>
                <w:color w:val="000000" w:themeColor="text1"/>
                <w:sz w:val="20"/>
                <w:szCs w:val="20"/>
              </w:rPr>
            </w:pPr>
          </w:p>
        </w:tc>
        <w:tc>
          <w:tcPr>
            <w:tcW w:w="1530" w:type="dxa"/>
            <w:shd w:val="clear" w:color="auto" w:fill="FFFFFF" w:themeFill="background1"/>
          </w:tcPr>
          <w:p w14:paraId="197CF22D" w14:textId="429E794D" w:rsidR="76858917" w:rsidRDefault="76858917" w:rsidP="47E00AFF">
            <w:pPr>
              <w:rPr>
                <w:sz w:val="20"/>
                <w:szCs w:val="20"/>
              </w:rPr>
            </w:pPr>
            <w:r w:rsidRPr="47E00AFF">
              <w:rPr>
                <w:sz w:val="20"/>
                <w:szCs w:val="20"/>
              </w:rPr>
              <w:t>1/5/2026</w:t>
            </w:r>
          </w:p>
        </w:tc>
        <w:tc>
          <w:tcPr>
            <w:tcW w:w="1440" w:type="dxa"/>
            <w:shd w:val="clear" w:color="auto" w:fill="FFFFFF" w:themeFill="background1"/>
          </w:tcPr>
          <w:p w14:paraId="35EA91EB" w14:textId="29F8F1A3" w:rsidR="76858917" w:rsidRDefault="76858917" w:rsidP="47E00AFF">
            <w:pPr>
              <w:rPr>
                <w:sz w:val="20"/>
                <w:szCs w:val="20"/>
              </w:rPr>
            </w:pPr>
            <w:r w:rsidRPr="47E00AFF">
              <w:rPr>
                <w:sz w:val="20"/>
                <w:szCs w:val="20"/>
              </w:rPr>
              <w:t>Rau</w:t>
            </w:r>
          </w:p>
          <w:p w14:paraId="1BFB2715" w14:textId="11C8230D" w:rsidR="76858917" w:rsidRDefault="76858917" w:rsidP="47E00AFF">
            <w:pPr>
              <w:rPr>
                <w:sz w:val="20"/>
                <w:szCs w:val="20"/>
              </w:rPr>
            </w:pPr>
            <w:r w:rsidRPr="47E00AFF">
              <w:rPr>
                <w:sz w:val="20"/>
                <w:szCs w:val="20"/>
              </w:rPr>
              <w:t>Sansone</w:t>
            </w:r>
          </w:p>
          <w:p w14:paraId="4B141914" w14:textId="4184B89D" w:rsidR="76858917" w:rsidRDefault="76858917" w:rsidP="47E00AFF">
            <w:pPr>
              <w:rPr>
                <w:sz w:val="20"/>
                <w:szCs w:val="20"/>
              </w:rPr>
            </w:pPr>
            <w:r w:rsidRPr="47E00AFF">
              <w:rPr>
                <w:sz w:val="20"/>
                <w:szCs w:val="20"/>
              </w:rPr>
              <w:t>Archie</w:t>
            </w:r>
          </w:p>
        </w:tc>
        <w:tc>
          <w:tcPr>
            <w:tcW w:w="2430" w:type="dxa"/>
            <w:shd w:val="clear" w:color="auto" w:fill="FFFFFF" w:themeFill="background1"/>
          </w:tcPr>
          <w:p w14:paraId="395DD58E" w14:textId="6689389D" w:rsidR="4D8E13EB" w:rsidRDefault="4D8E13EB" w:rsidP="47E00AFF">
            <w:pPr>
              <w:rPr>
                <w:sz w:val="20"/>
                <w:szCs w:val="20"/>
              </w:rPr>
            </w:pPr>
            <w:r w:rsidRPr="47E00AFF">
              <w:rPr>
                <w:sz w:val="20"/>
                <w:szCs w:val="20"/>
              </w:rPr>
              <w:t>Time, Budget</w:t>
            </w:r>
          </w:p>
        </w:tc>
        <w:tc>
          <w:tcPr>
            <w:tcW w:w="360" w:type="dxa"/>
            <w:shd w:val="clear" w:color="auto" w:fill="FF0000"/>
          </w:tcPr>
          <w:p w14:paraId="2FDEAC17" w14:textId="361DA6E0" w:rsidR="47E00AFF" w:rsidRDefault="47E00AFF" w:rsidP="47E00AFF">
            <w:pPr>
              <w:rPr>
                <w:sz w:val="20"/>
                <w:szCs w:val="20"/>
              </w:rPr>
            </w:pPr>
          </w:p>
        </w:tc>
      </w:tr>
      <w:tr w:rsidR="674C2EF9" w:rsidRPr="00952843" w14:paraId="2FB358C4" w14:textId="77777777" w:rsidTr="47E00AFF">
        <w:trPr>
          <w:trHeight w:val="300"/>
        </w:trPr>
        <w:tc>
          <w:tcPr>
            <w:tcW w:w="4585" w:type="dxa"/>
            <w:shd w:val="clear" w:color="auto" w:fill="FFFFFF" w:themeFill="background1"/>
          </w:tcPr>
          <w:p w14:paraId="28B9B5DC" w14:textId="2522B771" w:rsidR="674C2EF9" w:rsidRPr="00952843" w:rsidRDefault="0A0A9D00" w:rsidP="00952843">
            <w:pPr>
              <w:rPr>
                <w:rFonts w:cstheme="minorHAnsi"/>
                <w:sz w:val="20"/>
                <w:szCs w:val="20"/>
              </w:rPr>
            </w:pPr>
            <w:r w:rsidRPr="00952843">
              <w:rPr>
                <w:sz w:val="20"/>
                <w:szCs w:val="20"/>
              </w:rPr>
              <w:t xml:space="preserve">Tier </w:t>
            </w:r>
            <w:proofErr w:type="spellStart"/>
            <w:r w:rsidRPr="00952843">
              <w:rPr>
                <w:sz w:val="20"/>
                <w:szCs w:val="20"/>
              </w:rPr>
              <w:t>ll</w:t>
            </w:r>
            <w:proofErr w:type="spellEnd"/>
            <w:r w:rsidRPr="00952843">
              <w:rPr>
                <w:sz w:val="20"/>
                <w:szCs w:val="20"/>
              </w:rPr>
              <w:t xml:space="preserve"> incentive will begin to help decrease our chronic absentees</w:t>
            </w:r>
          </w:p>
        </w:tc>
        <w:tc>
          <w:tcPr>
            <w:tcW w:w="1530" w:type="dxa"/>
            <w:shd w:val="clear" w:color="auto" w:fill="FFFFFF" w:themeFill="background1"/>
          </w:tcPr>
          <w:p w14:paraId="69E22206" w14:textId="4F0CA2D7" w:rsidR="0A0A9D00" w:rsidRDefault="0A0A9D00" w:rsidP="674C2EF9">
            <w:pPr>
              <w:rPr>
                <w:sz w:val="20"/>
                <w:szCs w:val="20"/>
              </w:rPr>
            </w:pPr>
            <w:r w:rsidRPr="674C2EF9">
              <w:rPr>
                <w:sz w:val="20"/>
                <w:szCs w:val="20"/>
              </w:rPr>
              <w:t>1/5/2026</w:t>
            </w:r>
          </w:p>
        </w:tc>
        <w:tc>
          <w:tcPr>
            <w:tcW w:w="1440" w:type="dxa"/>
            <w:shd w:val="clear" w:color="auto" w:fill="FFFFFF" w:themeFill="background1"/>
          </w:tcPr>
          <w:p w14:paraId="39CFF5A4" w14:textId="0099A75E" w:rsidR="0A0A9D00" w:rsidRDefault="0A0A9D00" w:rsidP="674C2EF9">
            <w:pPr>
              <w:rPr>
                <w:sz w:val="20"/>
                <w:szCs w:val="20"/>
              </w:rPr>
            </w:pPr>
            <w:r w:rsidRPr="674C2EF9">
              <w:rPr>
                <w:sz w:val="20"/>
                <w:szCs w:val="20"/>
              </w:rPr>
              <w:t>Rau</w:t>
            </w:r>
          </w:p>
        </w:tc>
        <w:tc>
          <w:tcPr>
            <w:tcW w:w="2430" w:type="dxa"/>
            <w:shd w:val="clear" w:color="auto" w:fill="FFFFFF" w:themeFill="background1"/>
          </w:tcPr>
          <w:p w14:paraId="64FEC5B0" w14:textId="76C622F2" w:rsidR="674C2EF9" w:rsidRDefault="37482115" w:rsidP="674C2EF9">
            <w:pPr>
              <w:rPr>
                <w:sz w:val="20"/>
                <w:szCs w:val="20"/>
              </w:rPr>
            </w:pPr>
            <w:r w:rsidRPr="47E00AFF">
              <w:rPr>
                <w:sz w:val="20"/>
                <w:szCs w:val="20"/>
              </w:rPr>
              <w:t>Time, Budget</w:t>
            </w:r>
          </w:p>
        </w:tc>
        <w:tc>
          <w:tcPr>
            <w:tcW w:w="360" w:type="dxa"/>
            <w:shd w:val="clear" w:color="auto" w:fill="FF0000"/>
          </w:tcPr>
          <w:p w14:paraId="3C5E3826" w14:textId="11D09397" w:rsidR="674C2EF9" w:rsidRDefault="674C2EF9" w:rsidP="674C2EF9">
            <w:pPr>
              <w:rPr>
                <w:sz w:val="20"/>
                <w:szCs w:val="20"/>
              </w:rPr>
            </w:pPr>
          </w:p>
        </w:tc>
      </w:tr>
      <w:tr w:rsidR="674C2EF9" w:rsidRPr="00952843" w14:paraId="1FCFB5B4" w14:textId="77777777" w:rsidTr="47E00AFF">
        <w:trPr>
          <w:trHeight w:val="300"/>
        </w:trPr>
        <w:tc>
          <w:tcPr>
            <w:tcW w:w="4585" w:type="dxa"/>
            <w:shd w:val="clear" w:color="auto" w:fill="FFFFFF" w:themeFill="background1"/>
          </w:tcPr>
          <w:p w14:paraId="6882706D" w14:textId="46758081" w:rsidR="674C2EF9" w:rsidRDefault="0AE0F13A" w:rsidP="674C2EF9">
            <w:pPr>
              <w:rPr>
                <w:sz w:val="20"/>
                <w:szCs w:val="20"/>
              </w:rPr>
            </w:pPr>
            <w:r w:rsidRPr="00952843">
              <w:rPr>
                <w:rFonts w:eastAsia="Calibri" w:cstheme="minorHAnsi"/>
                <w:color w:val="000000" w:themeColor="text1"/>
                <w:sz w:val="20"/>
                <w:szCs w:val="20"/>
              </w:rPr>
              <w:t>Attendance team member will go around during lunch to give prize to students that did not miss a day this month.</w:t>
            </w:r>
          </w:p>
        </w:tc>
        <w:tc>
          <w:tcPr>
            <w:tcW w:w="1530" w:type="dxa"/>
            <w:shd w:val="clear" w:color="auto" w:fill="FFFFFF" w:themeFill="background1"/>
          </w:tcPr>
          <w:p w14:paraId="187840FE" w14:textId="591798D3" w:rsidR="36F0C181" w:rsidRDefault="36F0C181" w:rsidP="674C2EF9">
            <w:pPr>
              <w:rPr>
                <w:sz w:val="20"/>
                <w:szCs w:val="20"/>
              </w:rPr>
            </w:pPr>
            <w:r w:rsidRPr="674C2EF9">
              <w:rPr>
                <w:sz w:val="20"/>
                <w:szCs w:val="20"/>
              </w:rPr>
              <w:t>1/5/2026</w:t>
            </w:r>
          </w:p>
        </w:tc>
        <w:tc>
          <w:tcPr>
            <w:tcW w:w="1440" w:type="dxa"/>
            <w:shd w:val="clear" w:color="auto" w:fill="FFFFFF" w:themeFill="background1"/>
          </w:tcPr>
          <w:p w14:paraId="66A0FFA5" w14:textId="36BD7707" w:rsidR="320C887C" w:rsidRDefault="320C887C" w:rsidP="674C2EF9">
            <w:pPr>
              <w:rPr>
                <w:sz w:val="20"/>
                <w:szCs w:val="20"/>
              </w:rPr>
            </w:pPr>
            <w:r w:rsidRPr="674C2EF9">
              <w:rPr>
                <w:sz w:val="20"/>
                <w:szCs w:val="20"/>
              </w:rPr>
              <w:t>Sansone</w:t>
            </w:r>
          </w:p>
          <w:p w14:paraId="0CD0C69E" w14:textId="6B4BEA40" w:rsidR="320C887C" w:rsidRDefault="320C887C" w:rsidP="674C2EF9">
            <w:pPr>
              <w:rPr>
                <w:sz w:val="20"/>
                <w:szCs w:val="20"/>
              </w:rPr>
            </w:pPr>
            <w:r w:rsidRPr="674C2EF9">
              <w:rPr>
                <w:sz w:val="20"/>
                <w:szCs w:val="20"/>
              </w:rPr>
              <w:t>Spring</w:t>
            </w:r>
          </w:p>
          <w:p w14:paraId="7464049E" w14:textId="4AD593F1" w:rsidR="320C887C" w:rsidRDefault="320C887C" w:rsidP="674C2EF9">
            <w:pPr>
              <w:rPr>
                <w:sz w:val="20"/>
                <w:szCs w:val="20"/>
              </w:rPr>
            </w:pPr>
            <w:r w:rsidRPr="674C2EF9">
              <w:rPr>
                <w:sz w:val="20"/>
                <w:szCs w:val="20"/>
              </w:rPr>
              <w:t>Rau</w:t>
            </w:r>
          </w:p>
        </w:tc>
        <w:tc>
          <w:tcPr>
            <w:tcW w:w="2430" w:type="dxa"/>
            <w:shd w:val="clear" w:color="auto" w:fill="FFFFFF" w:themeFill="background1"/>
          </w:tcPr>
          <w:p w14:paraId="08C7669A" w14:textId="01CD5F2D" w:rsidR="674C2EF9" w:rsidRDefault="62C733E8" w:rsidP="674C2EF9">
            <w:pPr>
              <w:rPr>
                <w:sz w:val="20"/>
                <w:szCs w:val="20"/>
              </w:rPr>
            </w:pPr>
            <w:r w:rsidRPr="47E00AFF">
              <w:rPr>
                <w:sz w:val="20"/>
                <w:szCs w:val="20"/>
              </w:rPr>
              <w:t>Time, Budget</w:t>
            </w:r>
          </w:p>
        </w:tc>
        <w:tc>
          <w:tcPr>
            <w:tcW w:w="360" w:type="dxa"/>
            <w:shd w:val="clear" w:color="auto" w:fill="FF0000"/>
          </w:tcPr>
          <w:p w14:paraId="3272122F" w14:textId="1CC5A9D2" w:rsidR="674C2EF9" w:rsidRDefault="674C2EF9" w:rsidP="674C2EF9">
            <w:pPr>
              <w:rPr>
                <w:sz w:val="20"/>
                <w:szCs w:val="20"/>
              </w:rPr>
            </w:pPr>
          </w:p>
        </w:tc>
      </w:tr>
      <w:tr w:rsidR="00B93A54" w:rsidRPr="00952843" w14:paraId="292C15BE" w14:textId="77777777" w:rsidTr="47E00AFF">
        <w:trPr>
          <w:trHeight w:val="300"/>
        </w:trPr>
        <w:tc>
          <w:tcPr>
            <w:tcW w:w="4585" w:type="dxa"/>
            <w:shd w:val="clear" w:color="auto" w:fill="FFFFFF" w:themeFill="background1"/>
          </w:tcPr>
          <w:p w14:paraId="1D4203BF" w14:textId="654CB967" w:rsidR="00B93A54" w:rsidRPr="00952843" w:rsidRDefault="2138B12B" w:rsidP="00952843">
            <w:pPr>
              <w:rPr>
                <w:rFonts w:eastAsia="Calibri" w:cstheme="minorHAnsi"/>
                <w:sz w:val="20"/>
                <w:szCs w:val="20"/>
              </w:rPr>
            </w:pPr>
            <w:r w:rsidRPr="00952843">
              <w:rPr>
                <w:rFonts w:eastAsia="Calibri" w:cstheme="minorHAnsi"/>
                <w:color w:val="000000" w:themeColor="text1"/>
                <w:sz w:val="20"/>
                <w:szCs w:val="20"/>
              </w:rPr>
              <w:t>Attendance incentive will begin the first day of school. Each class who has 90% or higher each day will be noted. The top 2 classes who receive the most will win a prize once the month is over.</w:t>
            </w:r>
          </w:p>
        </w:tc>
        <w:tc>
          <w:tcPr>
            <w:tcW w:w="1530" w:type="dxa"/>
            <w:shd w:val="clear" w:color="auto" w:fill="FFFFFF" w:themeFill="background1"/>
          </w:tcPr>
          <w:p w14:paraId="112829C4" w14:textId="41A9A041" w:rsidR="00B93A54" w:rsidRPr="00D4595E" w:rsidRDefault="12D9904F" w:rsidP="47E00AFF">
            <w:pPr>
              <w:rPr>
                <w:sz w:val="20"/>
                <w:szCs w:val="20"/>
              </w:rPr>
            </w:pPr>
            <w:r w:rsidRPr="47E00AFF">
              <w:rPr>
                <w:sz w:val="20"/>
                <w:szCs w:val="20"/>
              </w:rPr>
              <w:t>1/5/2026</w:t>
            </w:r>
          </w:p>
          <w:p w14:paraId="4CD6FBE0" w14:textId="77777777" w:rsidR="00B93A54" w:rsidRPr="00D4595E" w:rsidRDefault="00B93A54">
            <w:pPr>
              <w:rPr>
                <w:sz w:val="20"/>
                <w:szCs w:val="20"/>
              </w:rPr>
            </w:pPr>
          </w:p>
          <w:p w14:paraId="6E8998A3" w14:textId="77777777" w:rsidR="00B93A54" w:rsidRPr="00D4595E" w:rsidRDefault="00B93A54">
            <w:pPr>
              <w:rPr>
                <w:sz w:val="20"/>
                <w:szCs w:val="20"/>
              </w:rPr>
            </w:pPr>
          </w:p>
        </w:tc>
        <w:tc>
          <w:tcPr>
            <w:tcW w:w="1440" w:type="dxa"/>
            <w:shd w:val="clear" w:color="auto" w:fill="FFFFFF" w:themeFill="background1"/>
          </w:tcPr>
          <w:p w14:paraId="2FB1A45F" w14:textId="593400A5" w:rsidR="00B93A54" w:rsidRPr="00D4595E" w:rsidRDefault="0BA502CE">
            <w:pPr>
              <w:rPr>
                <w:sz w:val="20"/>
                <w:szCs w:val="20"/>
              </w:rPr>
            </w:pPr>
            <w:r w:rsidRPr="674C2EF9">
              <w:rPr>
                <w:sz w:val="20"/>
                <w:szCs w:val="20"/>
              </w:rPr>
              <w:t>Sansone</w:t>
            </w:r>
          </w:p>
        </w:tc>
        <w:tc>
          <w:tcPr>
            <w:tcW w:w="2430" w:type="dxa"/>
            <w:shd w:val="clear" w:color="auto" w:fill="FFFFFF" w:themeFill="background1"/>
          </w:tcPr>
          <w:p w14:paraId="4CFB8D6E" w14:textId="0D2C86C2" w:rsidR="00B93A54" w:rsidRPr="00D4595E" w:rsidRDefault="71C00FB5">
            <w:pPr>
              <w:rPr>
                <w:sz w:val="20"/>
                <w:szCs w:val="20"/>
              </w:rPr>
            </w:pPr>
            <w:r w:rsidRPr="47E00AFF">
              <w:rPr>
                <w:sz w:val="20"/>
                <w:szCs w:val="20"/>
              </w:rPr>
              <w:t>Time, Budget</w:t>
            </w:r>
          </w:p>
        </w:tc>
        <w:tc>
          <w:tcPr>
            <w:tcW w:w="360" w:type="dxa"/>
            <w:shd w:val="clear" w:color="auto" w:fill="FF0000"/>
          </w:tcPr>
          <w:p w14:paraId="696D8249" w14:textId="77777777" w:rsidR="00B93A54" w:rsidRPr="00D4595E" w:rsidRDefault="00B93A54">
            <w:pPr>
              <w:rPr>
                <w:sz w:val="20"/>
                <w:szCs w:val="20"/>
              </w:rPr>
            </w:pPr>
          </w:p>
        </w:tc>
      </w:tr>
      <w:tr w:rsidR="00B93A54" w:rsidRPr="00952843" w14:paraId="5143E5F4" w14:textId="77777777" w:rsidTr="47E00AFF">
        <w:trPr>
          <w:trHeight w:val="300"/>
        </w:trPr>
        <w:tc>
          <w:tcPr>
            <w:tcW w:w="4585" w:type="dxa"/>
            <w:shd w:val="clear" w:color="auto" w:fill="FFFFFF" w:themeFill="background1"/>
          </w:tcPr>
          <w:p w14:paraId="1FDECB4B" w14:textId="21C342E5" w:rsidR="00B93A54" w:rsidRPr="00952843" w:rsidRDefault="788A47AF" w:rsidP="00952843">
            <w:pPr>
              <w:rPr>
                <w:rFonts w:eastAsia="Calibri" w:cstheme="minorHAnsi"/>
                <w:sz w:val="20"/>
                <w:szCs w:val="20"/>
              </w:rPr>
            </w:pPr>
            <w:r w:rsidRPr="00952843">
              <w:rPr>
                <w:rFonts w:eastAsia="Calibri" w:cstheme="minorHAnsi"/>
                <w:color w:val="000000" w:themeColor="text1"/>
                <w:sz w:val="20"/>
                <w:szCs w:val="20"/>
              </w:rPr>
              <w:t>Attendance letter will be sent home to all students on the last day of the month explaining their absences and providing strategies for improvement.</w:t>
            </w:r>
          </w:p>
        </w:tc>
        <w:tc>
          <w:tcPr>
            <w:tcW w:w="1530" w:type="dxa"/>
            <w:shd w:val="clear" w:color="auto" w:fill="FFFFFF" w:themeFill="background1"/>
          </w:tcPr>
          <w:p w14:paraId="314211EC" w14:textId="411F41F6" w:rsidR="00B93A54" w:rsidRPr="00D4595E" w:rsidRDefault="788A47AF" w:rsidP="47E00AFF">
            <w:pPr>
              <w:rPr>
                <w:sz w:val="20"/>
                <w:szCs w:val="20"/>
              </w:rPr>
            </w:pPr>
            <w:r w:rsidRPr="47E00AFF">
              <w:rPr>
                <w:sz w:val="20"/>
                <w:szCs w:val="20"/>
              </w:rPr>
              <w:t>1/5/2026</w:t>
            </w:r>
          </w:p>
        </w:tc>
        <w:tc>
          <w:tcPr>
            <w:tcW w:w="1440" w:type="dxa"/>
            <w:shd w:val="clear" w:color="auto" w:fill="FFFFFF" w:themeFill="background1"/>
          </w:tcPr>
          <w:p w14:paraId="4EB6512B" w14:textId="7F3A5C6F" w:rsidR="00B93A54" w:rsidRPr="00D4595E" w:rsidRDefault="605CF69E">
            <w:pPr>
              <w:rPr>
                <w:sz w:val="20"/>
                <w:szCs w:val="20"/>
              </w:rPr>
            </w:pPr>
            <w:r w:rsidRPr="674C2EF9">
              <w:rPr>
                <w:sz w:val="20"/>
                <w:szCs w:val="20"/>
              </w:rPr>
              <w:t>Archie</w:t>
            </w:r>
          </w:p>
        </w:tc>
        <w:tc>
          <w:tcPr>
            <w:tcW w:w="2430" w:type="dxa"/>
            <w:shd w:val="clear" w:color="auto" w:fill="FFFFFF" w:themeFill="background1"/>
          </w:tcPr>
          <w:p w14:paraId="4354AE92" w14:textId="52A02E4C" w:rsidR="00B93A54" w:rsidRPr="00D4595E" w:rsidRDefault="741D5B9C">
            <w:pPr>
              <w:rPr>
                <w:sz w:val="20"/>
                <w:szCs w:val="20"/>
              </w:rPr>
            </w:pPr>
            <w:r w:rsidRPr="47E00AFF">
              <w:rPr>
                <w:sz w:val="20"/>
                <w:szCs w:val="20"/>
              </w:rPr>
              <w:t>Time</w:t>
            </w:r>
          </w:p>
        </w:tc>
        <w:tc>
          <w:tcPr>
            <w:tcW w:w="360" w:type="dxa"/>
            <w:shd w:val="clear" w:color="auto" w:fill="FF0000"/>
          </w:tcPr>
          <w:p w14:paraId="22B9E99D" w14:textId="77777777" w:rsidR="00B93A54" w:rsidRPr="00D4595E" w:rsidRDefault="00B93A54">
            <w:pPr>
              <w:rPr>
                <w:sz w:val="20"/>
                <w:szCs w:val="20"/>
              </w:rPr>
            </w:pPr>
          </w:p>
        </w:tc>
      </w:tr>
      <w:tr w:rsidR="47E00AFF" w:rsidRPr="00952843" w14:paraId="71BB78EA" w14:textId="77777777" w:rsidTr="47E00AFF">
        <w:trPr>
          <w:trHeight w:val="300"/>
        </w:trPr>
        <w:tc>
          <w:tcPr>
            <w:tcW w:w="4585" w:type="dxa"/>
            <w:shd w:val="clear" w:color="auto" w:fill="FFFFFF" w:themeFill="background1"/>
          </w:tcPr>
          <w:p w14:paraId="24D6A54D" w14:textId="411EC9C2" w:rsidR="5CFCC6F6" w:rsidRPr="00952843" w:rsidRDefault="5CFCC6F6" w:rsidP="00952843">
            <w:pPr>
              <w:rPr>
                <w:rFonts w:eastAsia="Calibri" w:cstheme="minorHAnsi"/>
                <w:sz w:val="20"/>
                <w:szCs w:val="20"/>
              </w:rPr>
            </w:pPr>
            <w:r w:rsidRPr="00952843">
              <w:rPr>
                <w:rFonts w:eastAsia="Calibri" w:cstheme="minorHAnsi"/>
                <w:sz w:val="20"/>
                <w:szCs w:val="20"/>
              </w:rPr>
              <w:t xml:space="preserve">Attendance incentive letter will be sent home reviewing </w:t>
            </w:r>
            <w:proofErr w:type="gramStart"/>
            <w:r w:rsidRPr="00952843">
              <w:rPr>
                <w:rFonts w:eastAsia="Calibri" w:cstheme="minorHAnsi"/>
                <w:sz w:val="20"/>
                <w:szCs w:val="20"/>
              </w:rPr>
              <w:t>all of</w:t>
            </w:r>
            <w:proofErr w:type="gramEnd"/>
            <w:r w:rsidRPr="00952843">
              <w:rPr>
                <w:rFonts w:eastAsia="Calibri" w:cstheme="minorHAnsi"/>
                <w:sz w:val="20"/>
                <w:szCs w:val="20"/>
              </w:rPr>
              <w:t xml:space="preserve"> our attendance letters to families.</w:t>
            </w:r>
          </w:p>
        </w:tc>
        <w:tc>
          <w:tcPr>
            <w:tcW w:w="1530" w:type="dxa"/>
            <w:shd w:val="clear" w:color="auto" w:fill="FFFFFF" w:themeFill="background1"/>
          </w:tcPr>
          <w:p w14:paraId="640594BE" w14:textId="7178B750" w:rsidR="5CFCC6F6" w:rsidRDefault="5CFCC6F6" w:rsidP="47E00AFF">
            <w:pPr>
              <w:rPr>
                <w:sz w:val="20"/>
                <w:szCs w:val="20"/>
              </w:rPr>
            </w:pPr>
            <w:r w:rsidRPr="47E00AFF">
              <w:rPr>
                <w:sz w:val="20"/>
                <w:szCs w:val="20"/>
              </w:rPr>
              <w:t>1/5/2026</w:t>
            </w:r>
          </w:p>
        </w:tc>
        <w:tc>
          <w:tcPr>
            <w:tcW w:w="1440" w:type="dxa"/>
            <w:shd w:val="clear" w:color="auto" w:fill="FFFFFF" w:themeFill="background1"/>
          </w:tcPr>
          <w:p w14:paraId="47852AA7" w14:textId="7B08F12F" w:rsidR="5CFCC6F6" w:rsidRDefault="5CFCC6F6" w:rsidP="47E00AFF">
            <w:pPr>
              <w:rPr>
                <w:sz w:val="20"/>
                <w:szCs w:val="20"/>
              </w:rPr>
            </w:pPr>
            <w:r w:rsidRPr="47E00AFF">
              <w:rPr>
                <w:sz w:val="20"/>
                <w:szCs w:val="20"/>
              </w:rPr>
              <w:t>Archie</w:t>
            </w:r>
          </w:p>
        </w:tc>
        <w:tc>
          <w:tcPr>
            <w:tcW w:w="2430" w:type="dxa"/>
            <w:shd w:val="clear" w:color="auto" w:fill="FFFFFF" w:themeFill="background1"/>
          </w:tcPr>
          <w:p w14:paraId="4EDF18DD" w14:textId="417DA3E4" w:rsidR="65C49DAD" w:rsidRDefault="65C49DAD" w:rsidP="47E00AFF">
            <w:pPr>
              <w:rPr>
                <w:sz w:val="20"/>
                <w:szCs w:val="20"/>
              </w:rPr>
            </w:pPr>
            <w:r w:rsidRPr="47E00AFF">
              <w:rPr>
                <w:sz w:val="20"/>
                <w:szCs w:val="20"/>
              </w:rPr>
              <w:t>Time</w:t>
            </w:r>
          </w:p>
        </w:tc>
        <w:tc>
          <w:tcPr>
            <w:tcW w:w="360" w:type="dxa"/>
            <w:shd w:val="clear" w:color="auto" w:fill="FF0000"/>
          </w:tcPr>
          <w:p w14:paraId="088B7841" w14:textId="7C54DC5A" w:rsidR="47E00AFF" w:rsidRDefault="47E00AFF" w:rsidP="47E00AFF">
            <w:pPr>
              <w:rPr>
                <w:sz w:val="20"/>
                <w:szCs w:val="20"/>
              </w:rPr>
            </w:pPr>
          </w:p>
        </w:tc>
      </w:tr>
      <w:tr w:rsidR="674C2EF9" w:rsidRPr="00952843" w14:paraId="7269BC79" w14:textId="77777777" w:rsidTr="47E00AFF">
        <w:trPr>
          <w:trHeight w:val="300"/>
        </w:trPr>
        <w:tc>
          <w:tcPr>
            <w:tcW w:w="4585" w:type="dxa"/>
            <w:shd w:val="clear" w:color="auto" w:fill="FFFFFF" w:themeFill="background1"/>
          </w:tcPr>
          <w:p w14:paraId="07E1072F" w14:textId="5C8FCF26" w:rsidR="674C2EF9" w:rsidRPr="00952843" w:rsidRDefault="0B3DF0D7" w:rsidP="00952843">
            <w:pPr>
              <w:rPr>
                <w:rFonts w:cstheme="minorHAnsi"/>
                <w:sz w:val="20"/>
                <w:szCs w:val="20"/>
              </w:rPr>
            </w:pPr>
            <w:r w:rsidRPr="00952843">
              <w:rPr>
                <w:sz w:val="20"/>
                <w:szCs w:val="20"/>
              </w:rPr>
              <w:t>Meachem Trolley will go out once a month to all students.</w:t>
            </w:r>
          </w:p>
        </w:tc>
        <w:tc>
          <w:tcPr>
            <w:tcW w:w="1530" w:type="dxa"/>
            <w:shd w:val="clear" w:color="auto" w:fill="FFFFFF" w:themeFill="background1"/>
          </w:tcPr>
          <w:p w14:paraId="5197277B" w14:textId="45C44383" w:rsidR="3E8040E9" w:rsidRDefault="3E8040E9" w:rsidP="674C2EF9">
            <w:pPr>
              <w:rPr>
                <w:sz w:val="20"/>
                <w:szCs w:val="20"/>
              </w:rPr>
            </w:pPr>
            <w:r w:rsidRPr="674C2EF9">
              <w:rPr>
                <w:sz w:val="20"/>
                <w:szCs w:val="20"/>
              </w:rPr>
              <w:t>1/5/2026</w:t>
            </w:r>
          </w:p>
        </w:tc>
        <w:tc>
          <w:tcPr>
            <w:tcW w:w="1440" w:type="dxa"/>
            <w:shd w:val="clear" w:color="auto" w:fill="FFFFFF" w:themeFill="background1"/>
          </w:tcPr>
          <w:p w14:paraId="3C0A44FE" w14:textId="1F53A828" w:rsidR="3E8040E9" w:rsidRDefault="3E8040E9" w:rsidP="674C2EF9">
            <w:pPr>
              <w:rPr>
                <w:sz w:val="20"/>
                <w:szCs w:val="20"/>
              </w:rPr>
            </w:pPr>
            <w:r w:rsidRPr="674C2EF9">
              <w:rPr>
                <w:sz w:val="20"/>
                <w:szCs w:val="20"/>
              </w:rPr>
              <w:t>Sansone</w:t>
            </w:r>
          </w:p>
          <w:p w14:paraId="08FBD825" w14:textId="66DBE3B6" w:rsidR="3E8040E9" w:rsidRDefault="3E8040E9" w:rsidP="674C2EF9">
            <w:pPr>
              <w:rPr>
                <w:sz w:val="20"/>
                <w:szCs w:val="20"/>
              </w:rPr>
            </w:pPr>
            <w:r w:rsidRPr="674C2EF9">
              <w:rPr>
                <w:sz w:val="20"/>
                <w:szCs w:val="20"/>
              </w:rPr>
              <w:t>Rau</w:t>
            </w:r>
          </w:p>
          <w:p w14:paraId="7182BFFC" w14:textId="2B97B1B6" w:rsidR="3E8040E9" w:rsidRDefault="3E8040E9" w:rsidP="674C2EF9">
            <w:pPr>
              <w:rPr>
                <w:sz w:val="20"/>
                <w:szCs w:val="20"/>
              </w:rPr>
            </w:pPr>
            <w:r w:rsidRPr="674C2EF9">
              <w:rPr>
                <w:sz w:val="20"/>
                <w:szCs w:val="20"/>
              </w:rPr>
              <w:t>Gleason</w:t>
            </w:r>
          </w:p>
        </w:tc>
        <w:tc>
          <w:tcPr>
            <w:tcW w:w="2430" w:type="dxa"/>
            <w:shd w:val="clear" w:color="auto" w:fill="FFFFFF" w:themeFill="background1"/>
          </w:tcPr>
          <w:p w14:paraId="1C9E64FC" w14:textId="2B1D664D" w:rsidR="674C2EF9" w:rsidRDefault="259DEFE1" w:rsidP="674C2EF9">
            <w:pPr>
              <w:rPr>
                <w:sz w:val="20"/>
                <w:szCs w:val="20"/>
              </w:rPr>
            </w:pPr>
            <w:r w:rsidRPr="47E00AFF">
              <w:rPr>
                <w:sz w:val="20"/>
                <w:szCs w:val="20"/>
              </w:rPr>
              <w:t>Time, Budget, People</w:t>
            </w:r>
          </w:p>
        </w:tc>
        <w:tc>
          <w:tcPr>
            <w:tcW w:w="360" w:type="dxa"/>
            <w:shd w:val="clear" w:color="auto" w:fill="FF0000"/>
          </w:tcPr>
          <w:p w14:paraId="5855702B" w14:textId="380B17A5" w:rsidR="674C2EF9" w:rsidRDefault="674C2EF9" w:rsidP="674C2EF9">
            <w:pPr>
              <w:rPr>
                <w:sz w:val="20"/>
                <w:szCs w:val="20"/>
              </w:rPr>
            </w:pPr>
          </w:p>
        </w:tc>
      </w:tr>
      <w:tr w:rsidR="674C2EF9" w:rsidRPr="00952843" w14:paraId="2E945C87" w14:textId="77777777" w:rsidTr="47E00AFF">
        <w:trPr>
          <w:trHeight w:val="300"/>
        </w:trPr>
        <w:tc>
          <w:tcPr>
            <w:tcW w:w="4585" w:type="dxa"/>
            <w:shd w:val="clear" w:color="auto" w:fill="FFFFFF" w:themeFill="background1"/>
          </w:tcPr>
          <w:p w14:paraId="3B76F61B" w14:textId="6745C926" w:rsidR="7F962CE7" w:rsidRPr="00952843" w:rsidRDefault="7F962CE7" w:rsidP="00952843">
            <w:pPr>
              <w:rPr>
                <w:sz w:val="20"/>
                <w:szCs w:val="20"/>
              </w:rPr>
            </w:pPr>
            <w:r w:rsidRPr="00952843">
              <w:rPr>
                <w:sz w:val="20"/>
                <w:szCs w:val="20"/>
              </w:rPr>
              <w:t>100</w:t>
            </w:r>
            <w:r w:rsidRPr="00952843">
              <w:rPr>
                <w:sz w:val="20"/>
                <w:szCs w:val="20"/>
                <w:vertAlign w:val="superscript"/>
              </w:rPr>
              <w:t>th</w:t>
            </w:r>
            <w:r w:rsidRPr="00952843">
              <w:rPr>
                <w:sz w:val="20"/>
                <w:szCs w:val="20"/>
              </w:rPr>
              <w:t xml:space="preserve"> day of school. Once students have reached 100 days of school, they will receive a certificate during Monday morning meeting. </w:t>
            </w:r>
          </w:p>
        </w:tc>
        <w:tc>
          <w:tcPr>
            <w:tcW w:w="1530" w:type="dxa"/>
            <w:shd w:val="clear" w:color="auto" w:fill="FFFFFF" w:themeFill="background1"/>
          </w:tcPr>
          <w:p w14:paraId="5DA3FED0" w14:textId="509B37E6" w:rsidR="7F962CE7" w:rsidRDefault="7F962CE7" w:rsidP="674C2EF9">
            <w:pPr>
              <w:rPr>
                <w:sz w:val="20"/>
                <w:szCs w:val="20"/>
              </w:rPr>
            </w:pPr>
            <w:r w:rsidRPr="674C2EF9">
              <w:rPr>
                <w:sz w:val="20"/>
                <w:szCs w:val="20"/>
              </w:rPr>
              <w:t>2/15/2026</w:t>
            </w:r>
          </w:p>
        </w:tc>
        <w:tc>
          <w:tcPr>
            <w:tcW w:w="1440" w:type="dxa"/>
            <w:shd w:val="clear" w:color="auto" w:fill="FFFFFF" w:themeFill="background1"/>
          </w:tcPr>
          <w:p w14:paraId="0EB14CCD" w14:textId="0E74C421" w:rsidR="7F962CE7" w:rsidRDefault="7F962CE7" w:rsidP="674C2EF9">
            <w:pPr>
              <w:rPr>
                <w:sz w:val="20"/>
                <w:szCs w:val="20"/>
              </w:rPr>
            </w:pPr>
            <w:r w:rsidRPr="674C2EF9">
              <w:rPr>
                <w:sz w:val="20"/>
                <w:szCs w:val="20"/>
              </w:rPr>
              <w:t>Sansone</w:t>
            </w:r>
          </w:p>
        </w:tc>
        <w:tc>
          <w:tcPr>
            <w:tcW w:w="2430" w:type="dxa"/>
            <w:shd w:val="clear" w:color="auto" w:fill="FFFFFF" w:themeFill="background1"/>
          </w:tcPr>
          <w:p w14:paraId="41AB2D02" w14:textId="7EA97878" w:rsidR="674C2EF9" w:rsidRDefault="7E6BD9A2" w:rsidP="674C2EF9">
            <w:pPr>
              <w:rPr>
                <w:sz w:val="20"/>
                <w:szCs w:val="20"/>
              </w:rPr>
            </w:pPr>
            <w:r w:rsidRPr="47E00AFF">
              <w:rPr>
                <w:sz w:val="20"/>
                <w:szCs w:val="20"/>
              </w:rPr>
              <w:t>Time</w:t>
            </w:r>
          </w:p>
        </w:tc>
        <w:tc>
          <w:tcPr>
            <w:tcW w:w="360" w:type="dxa"/>
            <w:shd w:val="clear" w:color="auto" w:fill="FF0000"/>
          </w:tcPr>
          <w:p w14:paraId="64106E87" w14:textId="7C63A89F" w:rsidR="674C2EF9" w:rsidRDefault="674C2EF9" w:rsidP="674C2EF9">
            <w:pPr>
              <w:rPr>
                <w:sz w:val="20"/>
                <w:szCs w:val="20"/>
              </w:rPr>
            </w:pPr>
          </w:p>
        </w:tc>
      </w:tr>
    </w:tbl>
    <w:p w14:paraId="3DA1FE76" w14:textId="77777777" w:rsidR="00B93A54" w:rsidRPr="00D4595E" w:rsidRDefault="00B93A54" w:rsidP="00E12C97">
      <w:pPr>
        <w:spacing w:after="0"/>
        <w:rPr>
          <w:sz w:val="14"/>
          <w:szCs w:val="14"/>
        </w:rPr>
      </w:pPr>
    </w:p>
    <w:tbl>
      <w:tblPr>
        <w:tblStyle w:val="TableGrid"/>
        <w:tblW w:w="10300" w:type="dxa"/>
        <w:tblLayout w:type="fixed"/>
        <w:tblLook w:val="04A0" w:firstRow="1" w:lastRow="0" w:firstColumn="1" w:lastColumn="0" w:noHBand="0" w:noVBand="1"/>
      </w:tblPr>
      <w:tblGrid>
        <w:gridCol w:w="1125"/>
        <w:gridCol w:w="3280"/>
        <w:gridCol w:w="3355"/>
        <w:gridCol w:w="2540"/>
      </w:tblGrid>
      <w:tr w:rsidR="005C1F60" w:rsidRPr="00D4595E" w14:paraId="1E50181D" w14:textId="77777777" w:rsidTr="674C2EF9">
        <w:tc>
          <w:tcPr>
            <w:tcW w:w="10300" w:type="dxa"/>
            <w:gridSpan w:val="4"/>
            <w:shd w:val="clear" w:color="auto" w:fill="FF0000"/>
          </w:tcPr>
          <w:p w14:paraId="23E70C79" w14:textId="77777777" w:rsidR="005C1F60" w:rsidRPr="00D4595E" w:rsidRDefault="005C1F60">
            <w:pPr>
              <w:jc w:val="center"/>
              <w:rPr>
                <w:b/>
                <w:bCs/>
                <w:color w:val="FFFFFF" w:themeColor="background1"/>
              </w:rPr>
            </w:pPr>
            <w:r w:rsidRPr="00D4595E">
              <w:rPr>
                <w:b/>
                <w:bCs/>
                <w:color w:val="FFFFFF" w:themeColor="background1"/>
              </w:rPr>
              <w:t>PROGRESS MONITORING (JANUARY – MARCH)</w:t>
            </w:r>
          </w:p>
          <w:p w14:paraId="0A73FA25" w14:textId="351172EF" w:rsidR="00936E9D" w:rsidRPr="00D4595E" w:rsidRDefault="00936E9D">
            <w:pPr>
              <w:jc w:val="center"/>
              <w:rPr>
                <w:b/>
                <w:bCs/>
              </w:rPr>
            </w:pPr>
            <w:r w:rsidRPr="00D4595E">
              <w:rPr>
                <w:b/>
                <w:bCs/>
                <w:i/>
                <w:iCs/>
                <w:color w:val="FFFFFF" w:themeColor="background1"/>
              </w:rPr>
              <w:t>Outcome Data</w:t>
            </w:r>
          </w:p>
        </w:tc>
      </w:tr>
      <w:tr w:rsidR="005C1F60" w:rsidRPr="00D4595E" w14:paraId="0E6DC1E2" w14:textId="77777777" w:rsidTr="674C2EF9">
        <w:trPr>
          <w:trHeight w:hRule="exact" w:val="288"/>
        </w:trPr>
        <w:tc>
          <w:tcPr>
            <w:tcW w:w="1125" w:type="dxa"/>
            <w:shd w:val="clear" w:color="auto" w:fill="D9D9D9" w:themeFill="background1" w:themeFillShade="D9"/>
          </w:tcPr>
          <w:p w14:paraId="01B9CCA2" w14:textId="77777777" w:rsidR="005C1F60" w:rsidRPr="00D4595E" w:rsidRDefault="005C1F60">
            <w:pPr>
              <w:jc w:val="center"/>
            </w:pPr>
            <w:r w:rsidRPr="00D4595E">
              <w:rPr>
                <w:b/>
                <w:bCs/>
              </w:rPr>
              <w:t>Date</w:t>
            </w:r>
          </w:p>
        </w:tc>
        <w:tc>
          <w:tcPr>
            <w:tcW w:w="3280" w:type="dxa"/>
            <w:shd w:val="clear" w:color="auto" w:fill="D9D9D9" w:themeFill="background1" w:themeFillShade="D9"/>
          </w:tcPr>
          <w:p w14:paraId="4FEC09E3" w14:textId="77777777" w:rsidR="005C1F60" w:rsidRPr="00D4595E" w:rsidRDefault="005C1F60">
            <w:pPr>
              <w:jc w:val="center"/>
              <w:rPr>
                <w:b/>
                <w:bCs/>
              </w:rPr>
            </w:pPr>
            <w:r w:rsidRPr="00D4595E">
              <w:rPr>
                <w:b/>
                <w:bCs/>
              </w:rPr>
              <w:t>Progress Indicators</w:t>
            </w:r>
          </w:p>
        </w:tc>
        <w:tc>
          <w:tcPr>
            <w:tcW w:w="3355" w:type="dxa"/>
            <w:shd w:val="clear" w:color="auto" w:fill="D9D9D9" w:themeFill="background1" w:themeFillShade="D9"/>
          </w:tcPr>
          <w:p w14:paraId="2D443BA9" w14:textId="77777777" w:rsidR="005C1F60" w:rsidRPr="00D4595E" w:rsidRDefault="005C1F60">
            <w:pPr>
              <w:jc w:val="center"/>
              <w:rPr>
                <w:b/>
                <w:bCs/>
                <w:color w:val="FF0000"/>
              </w:rPr>
            </w:pPr>
            <w:r w:rsidRPr="00D4595E">
              <w:rPr>
                <w:b/>
                <w:bCs/>
              </w:rPr>
              <w:t>What do we hope to see?</w:t>
            </w:r>
          </w:p>
        </w:tc>
        <w:tc>
          <w:tcPr>
            <w:tcW w:w="2540" w:type="dxa"/>
            <w:shd w:val="clear" w:color="auto" w:fill="D9D9D9" w:themeFill="background1" w:themeFillShade="D9"/>
          </w:tcPr>
          <w:p w14:paraId="2DB185FB" w14:textId="77777777" w:rsidR="005C1F60" w:rsidRPr="00D4595E" w:rsidRDefault="005C1F60">
            <w:pPr>
              <w:jc w:val="center"/>
              <w:rPr>
                <w:b/>
                <w:bCs/>
                <w:color w:val="FF0000"/>
              </w:rPr>
            </w:pPr>
            <w:r w:rsidRPr="00D4595E">
              <w:rPr>
                <w:b/>
                <w:bCs/>
              </w:rPr>
              <w:t xml:space="preserve">What we </w:t>
            </w:r>
            <w:proofErr w:type="gramStart"/>
            <w:r w:rsidRPr="00D4595E">
              <w:rPr>
                <w:b/>
                <w:bCs/>
              </w:rPr>
              <w:t>actually saw</w:t>
            </w:r>
            <w:proofErr w:type="gramEnd"/>
            <w:r w:rsidRPr="00D4595E">
              <w:rPr>
                <w:b/>
                <w:bCs/>
              </w:rPr>
              <w:t>:</w:t>
            </w:r>
          </w:p>
        </w:tc>
      </w:tr>
      <w:tr w:rsidR="005C1F60" w:rsidRPr="00D4595E" w14:paraId="0D8BC40A" w14:textId="77777777" w:rsidTr="00952843">
        <w:trPr>
          <w:trHeight w:val="20"/>
        </w:trPr>
        <w:tc>
          <w:tcPr>
            <w:tcW w:w="1125" w:type="dxa"/>
          </w:tcPr>
          <w:p w14:paraId="3E9F1C8D" w14:textId="0EE576FA" w:rsidR="005C1F60" w:rsidRPr="00D4595E" w:rsidRDefault="2F1ACBB5">
            <w:pPr>
              <w:rPr>
                <w:sz w:val="20"/>
                <w:szCs w:val="20"/>
              </w:rPr>
            </w:pPr>
            <w:r w:rsidRPr="674C2EF9">
              <w:rPr>
                <w:sz w:val="20"/>
                <w:szCs w:val="20"/>
              </w:rPr>
              <w:t>1/5/2025</w:t>
            </w:r>
          </w:p>
        </w:tc>
        <w:tc>
          <w:tcPr>
            <w:tcW w:w="3280" w:type="dxa"/>
          </w:tcPr>
          <w:p w14:paraId="79172316" w14:textId="7B908230" w:rsidR="005C1F60" w:rsidRPr="00952843" w:rsidRDefault="2F1ACBB5" w:rsidP="00952843">
            <w:pPr>
              <w:spacing w:line="259" w:lineRule="auto"/>
              <w:rPr>
                <w:rFonts w:ascii="Calibri" w:eastAsia="Calibri" w:hAnsi="Calibri" w:cs="Calibri"/>
                <w:sz w:val="20"/>
                <w:szCs w:val="20"/>
              </w:rPr>
            </w:pPr>
            <w:r w:rsidRPr="674C2EF9">
              <w:rPr>
                <w:rFonts w:ascii="Calibri" w:eastAsia="Calibri" w:hAnsi="Calibri" w:cs="Calibri"/>
                <w:color w:val="000000" w:themeColor="text1"/>
                <w:sz w:val="20"/>
                <w:szCs w:val="20"/>
              </w:rPr>
              <w:t>Parent contact for all previous chronically absent students.</w:t>
            </w:r>
          </w:p>
        </w:tc>
        <w:tc>
          <w:tcPr>
            <w:tcW w:w="3355" w:type="dxa"/>
          </w:tcPr>
          <w:p w14:paraId="07AA0958" w14:textId="0D5A9AFF" w:rsidR="005C1F60" w:rsidRPr="00D4595E" w:rsidRDefault="2F1ACBB5">
            <w:pPr>
              <w:rPr>
                <w:sz w:val="20"/>
                <w:szCs w:val="20"/>
              </w:rPr>
            </w:pPr>
            <w:r w:rsidRPr="674C2EF9">
              <w:rPr>
                <w:sz w:val="20"/>
                <w:szCs w:val="20"/>
              </w:rPr>
              <w:t>All contact is made</w:t>
            </w:r>
          </w:p>
        </w:tc>
        <w:tc>
          <w:tcPr>
            <w:tcW w:w="2540" w:type="dxa"/>
          </w:tcPr>
          <w:p w14:paraId="21351C4F" w14:textId="77777777" w:rsidR="005C1F60" w:rsidRPr="00D4595E" w:rsidRDefault="005C1F60">
            <w:pPr>
              <w:rPr>
                <w:sz w:val="20"/>
                <w:szCs w:val="20"/>
              </w:rPr>
            </w:pPr>
          </w:p>
        </w:tc>
      </w:tr>
      <w:tr w:rsidR="005C1F60" w:rsidRPr="00D4595E" w14:paraId="75DC3F36" w14:textId="77777777" w:rsidTr="00952843">
        <w:trPr>
          <w:trHeight w:val="20"/>
        </w:trPr>
        <w:tc>
          <w:tcPr>
            <w:tcW w:w="1125" w:type="dxa"/>
          </w:tcPr>
          <w:p w14:paraId="1B7B54FB" w14:textId="6D453E27" w:rsidR="005C1F60" w:rsidRPr="00D4595E" w:rsidRDefault="2F1ACBB5">
            <w:pPr>
              <w:rPr>
                <w:sz w:val="20"/>
                <w:szCs w:val="20"/>
              </w:rPr>
            </w:pPr>
            <w:r w:rsidRPr="674C2EF9">
              <w:rPr>
                <w:sz w:val="20"/>
                <w:szCs w:val="20"/>
              </w:rPr>
              <w:t>1/5/2025</w:t>
            </w:r>
          </w:p>
        </w:tc>
        <w:tc>
          <w:tcPr>
            <w:tcW w:w="3280" w:type="dxa"/>
          </w:tcPr>
          <w:p w14:paraId="6577E7FD" w14:textId="0E5CBD1D" w:rsidR="005C1F60" w:rsidRPr="00952843" w:rsidRDefault="2F1ACBB5">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 xml:space="preserve">Home visits, phone calls, mailed letters </w:t>
            </w:r>
            <w:r w:rsidR="68E38107" w:rsidRPr="674C2EF9">
              <w:rPr>
                <w:rFonts w:ascii="Calibri" w:eastAsia="Calibri" w:hAnsi="Calibri" w:cs="Calibri"/>
                <w:color w:val="000000" w:themeColor="text1"/>
                <w:sz w:val="20"/>
                <w:szCs w:val="20"/>
              </w:rPr>
              <w:t xml:space="preserve">and incentives </w:t>
            </w:r>
            <w:r w:rsidRPr="674C2EF9">
              <w:rPr>
                <w:rFonts w:ascii="Calibri" w:eastAsia="Calibri" w:hAnsi="Calibri" w:cs="Calibri"/>
                <w:color w:val="000000" w:themeColor="text1"/>
                <w:sz w:val="20"/>
                <w:szCs w:val="20"/>
              </w:rPr>
              <w:t>made our attendance 91% or higher</w:t>
            </w:r>
          </w:p>
        </w:tc>
        <w:tc>
          <w:tcPr>
            <w:tcW w:w="3355" w:type="dxa"/>
          </w:tcPr>
          <w:p w14:paraId="440BC7B3" w14:textId="13AA2291" w:rsidR="005C1F60" w:rsidRPr="00D4595E" w:rsidRDefault="2F1ACBB5">
            <w:pPr>
              <w:rPr>
                <w:sz w:val="20"/>
                <w:szCs w:val="20"/>
              </w:rPr>
            </w:pPr>
            <w:r w:rsidRPr="674C2EF9">
              <w:rPr>
                <w:sz w:val="20"/>
                <w:szCs w:val="20"/>
              </w:rPr>
              <w:t>Our attendance is 91% or above</w:t>
            </w:r>
          </w:p>
        </w:tc>
        <w:tc>
          <w:tcPr>
            <w:tcW w:w="2540" w:type="dxa"/>
          </w:tcPr>
          <w:p w14:paraId="12F9025C" w14:textId="77777777" w:rsidR="005C1F60" w:rsidRPr="00D4595E" w:rsidRDefault="005C1F60">
            <w:pPr>
              <w:rPr>
                <w:sz w:val="20"/>
                <w:szCs w:val="20"/>
              </w:rPr>
            </w:pPr>
          </w:p>
        </w:tc>
      </w:tr>
    </w:tbl>
    <w:p w14:paraId="1723E5A6" w14:textId="77777777" w:rsidR="005C1F60" w:rsidRPr="00D4595E" w:rsidRDefault="005C1F60" w:rsidP="005C1F60">
      <w:pPr>
        <w:spacing w:after="0"/>
        <w:rPr>
          <w:sz w:val="14"/>
          <w:szCs w:val="14"/>
        </w:rPr>
      </w:pPr>
    </w:p>
    <w:tbl>
      <w:tblPr>
        <w:tblStyle w:val="TableGrid"/>
        <w:tblW w:w="0" w:type="auto"/>
        <w:tblInd w:w="-5" w:type="dxa"/>
        <w:tblLayout w:type="fixed"/>
        <w:tblLook w:val="04A0" w:firstRow="1" w:lastRow="0" w:firstColumn="1" w:lastColumn="0" w:noHBand="0" w:noVBand="1"/>
      </w:tblPr>
      <w:tblGrid>
        <w:gridCol w:w="10350"/>
      </w:tblGrid>
      <w:tr w:rsidR="005C1F60" w:rsidRPr="00D4595E" w14:paraId="10FD08AD" w14:textId="77777777" w:rsidTr="00F264AC">
        <w:tc>
          <w:tcPr>
            <w:tcW w:w="10350" w:type="dxa"/>
            <w:shd w:val="clear" w:color="auto" w:fill="FF0000"/>
          </w:tcPr>
          <w:p w14:paraId="572DBEC9" w14:textId="77777777" w:rsidR="005C1F60" w:rsidRPr="00D4595E" w:rsidRDefault="005C1F60">
            <w:pPr>
              <w:jc w:val="center"/>
              <w:rPr>
                <w:b/>
                <w:bCs/>
                <w:color w:val="FFFFFF" w:themeColor="background1"/>
              </w:rPr>
            </w:pPr>
            <w:r w:rsidRPr="00D4595E">
              <w:rPr>
                <w:b/>
                <w:bCs/>
                <w:color w:val="FFFFFF" w:themeColor="background1"/>
              </w:rPr>
              <w:t>Notes/Reflections/Potential Adjustments to Inform April – June Implementation Plan</w:t>
            </w:r>
          </w:p>
        </w:tc>
      </w:tr>
      <w:tr w:rsidR="005C1F60" w:rsidRPr="00D4595E" w14:paraId="1EE70861" w14:textId="77777777" w:rsidTr="00F264AC">
        <w:tc>
          <w:tcPr>
            <w:tcW w:w="10350" w:type="dxa"/>
          </w:tcPr>
          <w:p w14:paraId="56429EA7" w14:textId="77777777" w:rsidR="005C1F60" w:rsidRPr="00D4595E" w:rsidRDefault="005C1F60">
            <w:pPr>
              <w:rPr>
                <w:sz w:val="20"/>
                <w:szCs w:val="20"/>
              </w:rPr>
            </w:pPr>
          </w:p>
          <w:p w14:paraId="54CD4349" w14:textId="77777777" w:rsidR="005C1F60" w:rsidRPr="00D4595E" w:rsidRDefault="005C1F60">
            <w:pPr>
              <w:rPr>
                <w:sz w:val="20"/>
                <w:szCs w:val="20"/>
              </w:rPr>
            </w:pPr>
          </w:p>
          <w:p w14:paraId="619B2075" w14:textId="77777777" w:rsidR="005C1F60" w:rsidRPr="00D4595E" w:rsidRDefault="005C1F60">
            <w:pPr>
              <w:rPr>
                <w:sz w:val="20"/>
                <w:szCs w:val="20"/>
              </w:rPr>
            </w:pPr>
          </w:p>
          <w:p w14:paraId="173919A6" w14:textId="77777777" w:rsidR="005C1F60" w:rsidRPr="00D4595E" w:rsidRDefault="005C1F60">
            <w:pPr>
              <w:rPr>
                <w:sz w:val="20"/>
                <w:szCs w:val="20"/>
              </w:rPr>
            </w:pPr>
          </w:p>
          <w:p w14:paraId="0499B36D" w14:textId="77777777" w:rsidR="005C1F60" w:rsidRPr="00D4595E" w:rsidRDefault="005C1F60">
            <w:pPr>
              <w:rPr>
                <w:sz w:val="20"/>
                <w:szCs w:val="20"/>
              </w:rPr>
            </w:pPr>
          </w:p>
          <w:p w14:paraId="1784FFF7" w14:textId="77777777" w:rsidR="005C1F60" w:rsidRPr="00D4595E" w:rsidRDefault="005C1F60">
            <w:pPr>
              <w:rPr>
                <w:sz w:val="20"/>
                <w:szCs w:val="20"/>
              </w:rPr>
            </w:pPr>
          </w:p>
          <w:p w14:paraId="645C7661" w14:textId="77777777" w:rsidR="005C1F60" w:rsidRPr="00D4595E" w:rsidRDefault="005C1F60">
            <w:pPr>
              <w:rPr>
                <w:sz w:val="20"/>
                <w:szCs w:val="20"/>
              </w:rPr>
            </w:pPr>
          </w:p>
          <w:p w14:paraId="4A36444D" w14:textId="77777777" w:rsidR="005C1F60" w:rsidRPr="00D4595E" w:rsidRDefault="005C1F60">
            <w:pPr>
              <w:rPr>
                <w:sz w:val="20"/>
                <w:szCs w:val="20"/>
              </w:rPr>
            </w:pPr>
          </w:p>
        </w:tc>
      </w:tr>
    </w:tbl>
    <w:p w14:paraId="42E2C73E" w14:textId="77777777" w:rsidR="00226C85" w:rsidRPr="00D4595E" w:rsidRDefault="00226C85" w:rsidP="005C1F60">
      <w:pPr>
        <w:spacing w:after="0"/>
        <w:rPr>
          <w:sz w:val="2"/>
          <w:szCs w:val="2"/>
        </w:rPr>
      </w:pPr>
    </w:p>
    <w:p w14:paraId="15D5B643" w14:textId="42BDDF56" w:rsidR="00AE7C4B" w:rsidRPr="00D4595E" w:rsidRDefault="00AE7C4B" w:rsidP="00AE7C4B">
      <w:pPr>
        <w:tabs>
          <w:tab w:val="left" w:pos="8610"/>
        </w:tabs>
        <w:rPr>
          <w:sz w:val="2"/>
          <w:szCs w:val="2"/>
        </w:rPr>
      </w:pPr>
      <w:r w:rsidRPr="00D4595E">
        <w:rPr>
          <w:sz w:val="2"/>
          <w:szCs w:val="2"/>
        </w:rPr>
        <w:tab/>
      </w:r>
    </w:p>
    <w:p w14:paraId="174223A4" w14:textId="77777777" w:rsidR="004C0CFB" w:rsidRPr="00D4595E" w:rsidRDefault="004C0CFB" w:rsidP="005C1F60">
      <w:pPr>
        <w:rPr>
          <w:b/>
          <w:bCs/>
          <w:color w:val="FFFFFF" w:themeColor="background1"/>
        </w:rPr>
        <w:sectPr w:rsidR="004C0CFB" w:rsidRPr="00D4595E" w:rsidSect="00D07301">
          <w:footerReference w:type="default" r:id="rId51"/>
          <w:pgSz w:w="12240" w:h="15840"/>
          <w:pgMar w:top="720" w:right="965" w:bottom="720" w:left="965" w:header="720" w:footer="360" w:gutter="0"/>
          <w:cols w:space="720"/>
          <w:docGrid w:linePitch="360"/>
        </w:sectPr>
      </w:pPr>
    </w:p>
    <w:tbl>
      <w:tblPr>
        <w:tblStyle w:val="TableGrid"/>
        <w:tblW w:w="0" w:type="auto"/>
        <w:tblLook w:val="04A0" w:firstRow="1" w:lastRow="0" w:firstColumn="1" w:lastColumn="0" w:noHBand="0" w:noVBand="1"/>
      </w:tblPr>
      <w:tblGrid>
        <w:gridCol w:w="10300"/>
      </w:tblGrid>
      <w:tr w:rsidR="00226C85" w:rsidRPr="00D4595E" w14:paraId="02D37A5F" w14:textId="77777777" w:rsidTr="00226C85">
        <w:tc>
          <w:tcPr>
            <w:tcW w:w="10300" w:type="dxa"/>
            <w:tcBorders>
              <w:top w:val="nil"/>
              <w:left w:val="nil"/>
              <w:bottom w:val="nil"/>
              <w:right w:val="nil"/>
            </w:tcBorders>
            <w:shd w:val="clear" w:color="auto" w:fill="FF0000"/>
          </w:tcPr>
          <w:p w14:paraId="5A798440" w14:textId="4F249B62" w:rsidR="00226C85" w:rsidRPr="00D4595E" w:rsidRDefault="00226C85" w:rsidP="005C1F60">
            <w:r w:rsidRPr="00D4595E">
              <w:rPr>
                <w:b/>
                <w:bCs/>
                <w:color w:val="FFFFFF" w:themeColor="background1"/>
              </w:rPr>
              <w:t xml:space="preserve">Attendance Commitment: </w:t>
            </w:r>
            <w:r w:rsidRPr="00D4595E">
              <w:rPr>
                <w:color w:val="FFFFFF" w:themeColor="background1"/>
              </w:rPr>
              <w:t>This school is committed to ensuring all students feel a sense of belonging and attend school daily.</w:t>
            </w:r>
          </w:p>
        </w:tc>
      </w:tr>
    </w:tbl>
    <w:p w14:paraId="02A9E8EE" w14:textId="77777777" w:rsidR="00226C85" w:rsidRPr="00D4595E" w:rsidRDefault="00226C85" w:rsidP="005C1F60">
      <w:pPr>
        <w:spacing w:after="0"/>
        <w:rPr>
          <w:sz w:val="14"/>
          <w:szCs w:val="14"/>
        </w:rPr>
      </w:pPr>
    </w:p>
    <w:tbl>
      <w:tblPr>
        <w:tblStyle w:val="TableGrid"/>
        <w:tblW w:w="5000" w:type="pct"/>
        <w:tblLook w:val="04A0" w:firstRow="1" w:lastRow="0" w:firstColumn="1" w:lastColumn="0" w:noHBand="0" w:noVBand="1"/>
      </w:tblPr>
      <w:tblGrid>
        <w:gridCol w:w="5216"/>
        <w:gridCol w:w="2245"/>
        <w:gridCol w:w="2839"/>
      </w:tblGrid>
      <w:tr w:rsidR="006970B3" w:rsidRPr="00D4595E" w14:paraId="23EF6425" w14:textId="77777777" w:rsidTr="3A85A19A">
        <w:trPr>
          <w:trHeight w:hRule="exact" w:val="576"/>
        </w:trPr>
        <w:tc>
          <w:tcPr>
            <w:tcW w:w="2532" w:type="pct"/>
          </w:tcPr>
          <w:p w14:paraId="724D40C3" w14:textId="77777777" w:rsidR="006970B3" w:rsidRPr="00D4595E" w:rsidRDefault="12E40383">
            <w:r w:rsidRPr="3A85A19A">
              <w:rPr>
                <w:b/>
                <w:bCs/>
              </w:rPr>
              <w:t xml:space="preserve">Key Strategy 5:  </w:t>
            </w:r>
          </w:p>
          <w:p w14:paraId="18BA651D" w14:textId="639D9F9B" w:rsidR="006970B3" w:rsidRPr="00D4595E" w:rsidRDefault="5DB47987">
            <w:r>
              <w:t>Implementing an Effective Attendance Team</w:t>
            </w:r>
          </w:p>
        </w:tc>
        <w:tc>
          <w:tcPr>
            <w:tcW w:w="1090" w:type="pct"/>
          </w:tcPr>
          <w:p w14:paraId="41C5CF25" w14:textId="77777777" w:rsidR="006970B3" w:rsidRPr="00952843" w:rsidRDefault="12E40383">
            <w:pPr>
              <w:rPr>
                <w:b/>
                <w:bCs/>
              </w:rPr>
            </w:pPr>
            <w:r w:rsidRPr="00952843">
              <w:rPr>
                <w:b/>
                <w:bCs/>
              </w:rPr>
              <w:t>PD Plan Link:</w:t>
            </w:r>
          </w:p>
          <w:p w14:paraId="5CA88E77" w14:textId="739BC97D" w:rsidR="006970B3" w:rsidRPr="00952843" w:rsidRDefault="33D00032" w:rsidP="3A85A19A">
            <w:pPr>
              <w:rPr>
                <w:b/>
                <w:bCs/>
              </w:rPr>
            </w:pPr>
            <w:hyperlink r:id="rId52">
              <w:r w:rsidRPr="00952843">
                <w:rPr>
                  <w:rStyle w:val="Hyperlink"/>
                  <w:b/>
                  <w:bCs/>
                </w:rPr>
                <w:t>SY2526 PD PLAN [Meachem]</w:t>
              </w:r>
            </w:hyperlink>
          </w:p>
        </w:tc>
        <w:tc>
          <w:tcPr>
            <w:tcW w:w="1378" w:type="pct"/>
          </w:tcPr>
          <w:p w14:paraId="496E44C5" w14:textId="77777777" w:rsidR="006970B3" w:rsidRPr="00D4595E" w:rsidRDefault="006970B3">
            <w:pPr>
              <w:rPr>
                <w:b/>
                <w:bCs/>
              </w:rPr>
            </w:pPr>
            <w:r w:rsidRPr="00D4595E">
              <w:rPr>
                <w:b/>
                <w:bCs/>
              </w:rPr>
              <w:t xml:space="preserve">School </w:t>
            </w:r>
            <w:proofErr w:type="gramStart"/>
            <w:r w:rsidRPr="00D4595E">
              <w:rPr>
                <w:b/>
                <w:bCs/>
              </w:rPr>
              <w:t>Lead</w:t>
            </w:r>
            <w:proofErr w:type="gramEnd"/>
            <w:r w:rsidRPr="00D4595E">
              <w:rPr>
                <w:b/>
                <w:bCs/>
              </w:rPr>
              <w:t xml:space="preserve">: </w:t>
            </w:r>
          </w:p>
          <w:p w14:paraId="265115BB" w14:textId="623C070C" w:rsidR="006970B3" w:rsidRPr="00D4595E" w:rsidRDefault="7ED37A4C">
            <w:r>
              <w:t>Ms. Sansone</w:t>
            </w:r>
          </w:p>
          <w:p w14:paraId="0FBB6A72" w14:textId="77777777" w:rsidR="006970B3" w:rsidRPr="00D4595E" w:rsidRDefault="006970B3"/>
        </w:tc>
      </w:tr>
    </w:tbl>
    <w:p w14:paraId="56115741" w14:textId="77777777" w:rsidR="006970B3" w:rsidRPr="00D4595E" w:rsidRDefault="006970B3" w:rsidP="005C1F60">
      <w:pPr>
        <w:spacing w:after="0"/>
        <w:rPr>
          <w:sz w:val="14"/>
          <w:szCs w:val="14"/>
        </w:rPr>
      </w:pPr>
    </w:p>
    <w:tbl>
      <w:tblPr>
        <w:tblStyle w:val="TableGrid"/>
        <w:tblW w:w="10345" w:type="dxa"/>
        <w:tblLayout w:type="fixed"/>
        <w:tblLook w:val="04A0" w:firstRow="1" w:lastRow="0" w:firstColumn="1" w:lastColumn="0" w:noHBand="0" w:noVBand="1"/>
      </w:tblPr>
      <w:tblGrid>
        <w:gridCol w:w="10345"/>
      </w:tblGrid>
      <w:tr w:rsidR="00952843" w:rsidRPr="00D4595E" w14:paraId="1B745483" w14:textId="77777777">
        <w:trPr>
          <w:trHeight w:val="20"/>
        </w:trPr>
        <w:tc>
          <w:tcPr>
            <w:tcW w:w="10345" w:type="dxa"/>
          </w:tcPr>
          <w:p w14:paraId="238F6E2F" w14:textId="77777777" w:rsidR="00952843" w:rsidRPr="00464ECF" w:rsidRDefault="00952843">
            <w:pPr>
              <w:rPr>
                <w:b/>
                <w:bCs/>
              </w:rPr>
            </w:pPr>
            <w:r w:rsidRPr="00D4595E">
              <w:rPr>
                <w:b/>
                <w:bCs/>
              </w:rPr>
              <w:t xml:space="preserve">What did we learn from our needs assessment that suggests this is the right Key Strategy and will have a positive impact on students?  </w:t>
            </w:r>
            <w:r w:rsidRPr="00D4595E">
              <w:rPr>
                <w:b/>
                <w:bCs/>
                <w:i/>
                <w:iCs/>
              </w:rPr>
              <w:t>Consider both data trends observed and student interview responses.</w:t>
            </w:r>
          </w:p>
          <w:p w14:paraId="5082BE37" w14:textId="77777777" w:rsidR="00952843" w:rsidRPr="00464ECF" w:rsidRDefault="00952843">
            <w:pPr>
              <w:pStyle w:val="ListParagraph"/>
              <w:numPr>
                <w:ilvl w:val="0"/>
                <w:numId w:val="33"/>
              </w:numPr>
              <w:rPr>
                <w:rFonts w:ascii="Calibri" w:eastAsia="Calibri" w:hAnsi="Calibri" w:cs="Calibri"/>
                <w:color w:val="000000" w:themeColor="text1"/>
                <w:sz w:val="20"/>
                <w:szCs w:val="20"/>
              </w:rPr>
            </w:pPr>
            <w:r w:rsidRPr="00464ECF">
              <w:rPr>
                <w:rFonts w:ascii="Calibri" w:eastAsia="Calibri" w:hAnsi="Calibri" w:cs="Calibri"/>
                <w:color w:val="000000" w:themeColor="text1"/>
                <w:sz w:val="20"/>
                <w:szCs w:val="20"/>
              </w:rPr>
              <w:t xml:space="preserve">After the attendance team and SLT looked at Meachem attendance data and met with our SCSD Attendance Coordinator, we see that the data has improved each school year.  Our attendance index </w:t>
            </w:r>
            <w:proofErr w:type="gramStart"/>
            <w:r w:rsidRPr="00464ECF">
              <w:rPr>
                <w:rFonts w:ascii="Calibri" w:eastAsia="Calibri" w:hAnsi="Calibri" w:cs="Calibri"/>
                <w:color w:val="000000" w:themeColor="text1"/>
                <w:sz w:val="20"/>
                <w:szCs w:val="20"/>
              </w:rPr>
              <w:t>have</w:t>
            </w:r>
            <w:proofErr w:type="gramEnd"/>
            <w:r w:rsidRPr="00464ECF">
              <w:rPr>
                <w:rFonts w:ascii="Calibri" w:eastAsia="Calibri" w:hAnsi="Calibri" w:cs="Calibri"/>
                <w:color w:val="000000" w:themeColor="text1"/>
                <w:sz w:val="20"/>
                <w:szCs w:val="20"/>
              </w:rPr>
              <w:t xml:space="preserve"> improved as follows during the last 3 years 2022-23= 120, 2023-24= 144, and 2024-25= 166. An index of 166 is a level 2 on the scale. We will work to improve to level 3.</w:t>
            </w:r>
          </w:p>
          <w:p w14:paraId="42C82636" w14:textId="77777777" w:rsidR="00952843" w:rsidRPr="00464ECF" w:rsidRDefault="00952843">
            <w:pPr>
              <w:pStyle w:val="ListParagraph"/>
              <w:numPr>
                <w:ilvl w:val="0"/>
                <w:numId w:val="33"/>
              </w:numPr>
              <w:rPr>
                <w:rFonts w:ascii="Calibri" w:eastAsia="Calibri" w:hAnsi="Calibri" w:cs="Calibri"/>
                <w:color w:val="000000" w:themeColor="text1"/>
                <w:sz w:val="20"/>
                <w:szCs w:val="20"/>
              </w:rPr>
            </w:pPr>
            <w:r w:rsidRPr="00464ECF">
              <w:rPr>
                <w:rFonts w:ascii="Calibri" w:eastAsia="Calibri" w:hAnsi="Calibri" w:cs="Calibri"/>
                <w:color w:val="000000" w:themeColor="text1"/>
                <w:sz w:val="20"/>
                <w:szCs w:val="20"/>
              </w:rPr>
              <w:t>Our goal of 90% overall attendance, our attendance for the 2024-2025 year was __</w:t>
            </w:r>
            <w:proofErr w:type="gramStart"/>
            <w:r w:rsidRPr="00464ECF">
              <w:rPr>
                <w:rFonts w:ascii="Calibri" w:eastAsia="Calibri" w:hAnsi="Calibri" w:cs="Calibri"/>
                <w:color w:val="000000" w:themeColor="text1"/>
                <w:sz w:val="20"/>
                <w:szCs w:val="20"/>
              </w:rPr>
              <w:t>_ .</w:t>
            </w:r>
            <w:proofErr w:type="gramEnd"/>
          </w:p>
          <w:p w14:paraId="136EC47B" w14:textId="77777777" w:rsidR="00952843" w:rsidRPr="00464ECF" w:rsidRDefault="00952843">
            <w:pPr>
              <w:pStyle w:val="ListParagraph"/>
              <w:numPr>
                <w:ilvl w:val="0"/>
                <w:numId w:val="33"/>
              </w:numPr>
              <w:rPr>
                <w:rFonts w:ascii="Calibri" w:eastAsia="Calibri" w:hAnsi="Calibri" w:cs="Calibri"/>
                <w:color w:val="000000" w:themeColor="text1"/>
              </w:rPr>
            </w:pPr>
            <w:r w:rsidRPr="00464ECF">
              <w:rPr>
                <w:rFonts w:ascii="Calibri" w:eastAsia="Calibri" w:hAnsi="Calibri" w:cs="Calibri"/>
                <w:color w:val="000000" w:themeColor="text1"/>
                <w:sz w:val="20"/>
                <w:szCs w:val="20"/>
              </w:rPr>
              <w:t>We need to improve the work of our attendance team and coordinate our efforts to increase/improve student voice and leadership with strategies to further reduce our number of chronically absent students and increase our overall attendance rate to our new goal for 2025-2026 school year of 91%.</w:t>
            </w:r>
          </w:p>
        </w:tc>
      </w:tr>
      <w:tr w:rsidR="00952843" w:rsidRPr="00D4595E" w14:paraId="776A1504" w14:textId="77777777">
        <w:trPr>
          <w:trHeight w:val="20"/>
        </w:trPr>
        <w:tc>
          <w:tcPr>
            <w:tcW w:w="10345" w:type="dxa"/>
          </w:tcPr>
          <w:p w14:paraId="58DAF769" w14:textId="77777777" w:rsidR="00952843" w:rsidRPr="00464ECF" w:rsidRDefault="00952843">
            <w:pPr>
              <w:rPr>
                <w:b/>
                <w:bCs/>
              </w:rPr>
            </w:pPr>
            <w:r w:rsidRPr="00D4595E">
              <w:rPr>
                <w:b/>
                <w:bCs/>
              </w:rPr>
              <w:t xml:space="preserve">If this is not a new key strategy, provide 1-2 sentences on how the school will expand or refine the key strategy. </w:t>
            </w:r>
          </w:p>
          <w:p w14:paraId="63525E78" w14:textId="77777777" w:rsidR="00952843" w:rsidRPr="00464ECF" w:rsidRDefault="00952843">
            <w:pPr>
              <w:pStyle w:val="ListParagraph"/>
              <w:numPr>
                <w:ilvl w:val="0"/>
                <w:numId w:val="28"/>
              </w:numPr>
            </w:pPr>
            <w:r w:rsidRPr="00464ECF">
              <w:rPr>
                <w:sz w:val="20"/>
                <w:szCs w:val="20"/>
              </w:rPr>
              <w:t xml:space="preserve">The attendance team plans to add more family engagement by sending postcards or certificates to families whose children have great attendance and the families who we have seen huge improvements. We also plan to add a raffle basket on parent teacher conference day. If the family's child is non chronic, they get a ticket. 1 per child. </w:t>
            </w:r>
          </w:p>
          <w:p w14:paraId="69FF0DF0" w14:textId="77777777" w:rsidR="00952843" w:rsidRPr="00464ECF" w:rsidRDefault="00952843">
            <w:pPr>
              <w:pStyle w:val="ListParagraph"/>
              <w:numPr>
                <w:ilvl w:val="0"/>
                <w:numId w:val="28"/>
              </w:numPr>
            </w:pPr>
            <w:r w:rsidRPr="00464ECF">
              <w:rPr>
                <w:sz w:val="20"/>
                <w:szCs w:val="20"/>
              </w:rPr>
              <w:t>For our Tier 2 incentive, a letter will be going home with the child explaining what the incentive is and why we want the student to be in school for 10 consecutive days.</w:t>
            </w:r>
          </w:p>
          <w:p w14:paraId="78C6A30D" w14:textId="77777777" w:rsidR="00952843" w:rsidRPr="00464ECF" w:rsidRDefault="00952843">
            <w:pPr>
              <w:pStyle w:val="ListParagraph"/>
              <w:numPr>
                <w:ilvl w:val="0"/>
                <w:numId w:val="28"/>
              </w:numPr>
              <w:rPr>
                <w:b/>
                <w:bCs/>
                <w:sz w:val="20"/>
                <w:szCs w:val="20"/>
              </w:rPr>
            </w:pPr>
            <w:r w:rsidRPr="00464ECF">
              <w:rPr>
                <w:sz w:val="20"/>
                <w:szCs w:val="20"/>
              </w:rPr>
              <w:t>To promote student voice, we will use our PYP ambassador's ideas to help increase attendance and with attendance incentives.</w:t>
            </w:r>
            <w:r w:rsidRPr="47E00AFF">
              <w:rPr>
                <w:b/>
                <w:bCs/>
                <w:sz w:val="20"/>
                <w:szCs w:val="20"/>
              </w:rPr>
              <w:t xml:space="preserve"> </w:t>
            </w:r>
          </w:p>
        </w:tc>
      </w:tr>
    </w:tbl>
    <w:p w14:paraId="601B0500" w14:textId="77777777" w:rsidR="00ED1383" w:rsidRPr="00D4595E" w:rsidRDefault="00ED1383" w:rsidP="00ED1383">
      <w:pPr>
        <w:spacing w:after="0"/>
        <w:rPr>
          <w:sz w:val="14"/>
          <w:szCs w:val="14"/>
        </w:rPr>
      </w:pPr>
    </w:p>
    <w:tbl>
      <w:tblPr>
        <w:tblStyle w:val="TableGrid"/>
        <w:tblW w:w="10345" w:type="dxa"/>
        <w:tblLayout w:type="fixed"/>
        <w:tblLook w:val="04A0" w:firstRow="1" w:lastRow="0" w:firstColumn="1" w:lastColumn="0" w:noHBand="0" w:noVBand="1"/>
      </w:tblPr>
      <w:tblGrid>
        <w:gridCol w:w="4585"/>
        <w:gridCol w:w="1530"/>
        <w:gridCol w:w="1440"/>
        <w:gridCol w:w="2430"/>
        <w:gridCol w:w="360"/>
      </w:tblGrid>
      <w:tr w:rsidR="00B93A54" w:rsidRPr="00D4595E" w14:paraId="168F2094" w14:textId="77777777" w:rsidTr="007A75D0">
        <w:tc>
          <w:tcPr>
            <w:tcW w:w="10345" w:type="dxa"/>
            <w:gridSpan w:val="5"/>
            <w:shd w:val="clear" w:color="auto" w:fill="FF0000"/>
          </w:tcPr>
          <w:p w14:paraId="1B25DCAA" w14:textId="29D862D5" w:rsidR="00B93A54" w:rsidRPr="00D4595E" w:rsidRDefault="00B93A54">
            <w:pPr>
              <w:jc w:val="center"/>
              <w:rPr>
                <w:b/>
                <w:bCs/>
              </w:rPr>
            </w:pPr>
            <w:r w:rsidRPr="00D4595E">
              <w:rPr>
                <w:b/>
                <w:bCs/>
                <w:color w:val="FFFFFF" w:themeColor="background1"/>
              </w:rPr>
              <w:t>IMPLEMENTATION PLAN (APRIL</w:t>
            </w:r>
            <w:r w:rsidR="00E135FB">
              <w:rPr>
                <w:b/>
                <w:bCs/>
                <w:color w:val="FFFFFF" w:themeColor="background1"/>
              </w:rPr>
              <w:t xml:space="preserve"> </w:t>
            </w:r>
            <w:r w:rsidRPr="00D4595E">
              <w:rPr>
                <w:b/>
                <w:bCs/>
                <w:color w:val="FFFFFF" w:themeColor="background1"/>
              </w:rPr>
              <w:t>– JUNE)</w:t>
            </w:r>
          </w:p>
        </w:tc>
      </w:tr>
      <w:tr w:rsidR="00B93A54" w:rsidRPr="00D4595E" w14:paraId="3C0C8B8D" w14:textId="77777777" w:rsidTr="007A75D0">
        <w:tc>
          <w:tcPr>
            <w:tcW w:w="4585" w:type="dxa"/>
            <w:shd w:val="clear" w:color="auto" w:fill="D9D9D9" w:themeFill="background1" w:themeFillShade="D9"/>
          </w:tcPr>
          <w:p w14:paraId="0BE197CC" w14:textId="77777777" w:rsidR="00B93A54" w:rsidRPr="00D4595E" w:rsidRDefault="00B93A54">
            <w:pPr>
              <w:jc w:val="center"/>
              <w:rPr>
                <w:b/>
                <w:bCs/>
              </w:rPr>
            </w:pPr>
            <w:r w:rsidRPr="00D4595E">
              <w:rPr>
                <w:b/>
                <w:bCs/>
              </w:rPr>
              <w:t>Essential Action Steps</w:t>
            </w:r>
          </w:p>
          <w:p w14:paraId="68893244" w14:textId="77777777" w:rsidR="00B93A54" w:rsidRPr="00D4595E" w:rsidRDefault="00B93A54">
            <w:pPr>
              <w:jc w:val="center"/>
              <w:rPr>
                <w:b/>
                <w:bCs/>
                <w:sz w:val="18"/>
                <w:szCs w:val="18"/>
              </w:rPr>
            </w:pPr>
            <w:r w:rsidRPr="00D4595E">
              <w:rPr>
                <w:b/>
                <w:bCs/>
                <w:sz w:val="18"/>
                <w:szCs w:val="18"/>
              </w:rPr>
              <w:t>(Begin with a verb)</w:t>
            </w:r>
          </w:p>
        </w:tc>
        <w:tc>
          <w:tcPr>
            <w:tcW w:w="1530" w:type="dxa"/>
            <w:shd w:val="clear" w:color="auto" w:fill="D9D9D9" w:themeFill="background1" w:themeFillShade="D9"/>
          </w:tcPr>
          <w:p w14:paraId="725A4DA4" w14:textId="77777777" w:rsidR="00B93A54" w:rsidRPr="00D4595E" w:rsidRDefault="00B93A54">
            <w:pPr>
              <w:jc w:val="center"/>
              <w:rPr>
                <w:b/>
                <w:bCs/>
              </w:rPr>
            </w:pPr>
            <w:r w:rsidRPr="00D4595E">
              <w:rPr>
                <w:b/>
                <w:bCs/>
              </w:rPr>
              <w:t>Timeline</w:t>
            </w:r>
          </w:p>
        </w:tc>
        <w:tc>
          <w:tcPr>
            <w:tcW w:w="1440" w:type="dxa"/>
            <w:shd w:val="clear" w:color="auto" w:fill="D9D9D9" w:themeFill="background1" w:themeFillShade="D9"/>
          </w:tcPr>
          <w:p w14:paraId="0D617ED9" w14:textId="77777777" w:rsidR="00B93A54" w:rsidRPr="00D4595E" w:rsidRDefault="00B93A54">
            <w:pPr>
              <w:jc w:val="center"/>
              <w:rPr>
                <w:b/>
                <w:bCs/>
              </w:rPr>
            </w:pPr>
            <w:r w:rsidRPr="00D4595E">
              <w:rPr>
                <w:b/>
                <w:bCs/>
              </w:rPr>
              <w:t>Person(s) Responsible</w:t>
            </w:r>
          </w:p>
        </w:tc>
        <w:tc>
          <w:tcPr>
            <w:tcW w:w="2430" w:type="dxa"/>
            <w:shd w:val="clear" w:color="auto" w:fill="D9D9D9" w:themeFill="background1" w:themeFillShade="D9"/>
          </w:tcPr>
          <w:p w14:paraId="704BFE74" w14:textId="77777777" w:rsidR="00B93A54" w:rsidRPr="00D4595E" w:rsidRDefault="00B93A54">
            <w:pPr>
              <w:jc w:val="center"/>
              <w:rPr>
                <w:b/>
                <w:bCs/>
              </w:rPr>
            </w:pPr>
            <w:r w:rsidRPr="00D4595E">
              <w:rPr>
                <w:b/>
                <w:bCs/>
              </w:rPr>
              <w:t>Resource Alignment</w:t>
            </w:r>
          </w:p>
          <w:p w14:paraId="2E6DAE1D" w14:textId="77777777" w:rsidR="00B93A54" w:rsidRPr="00D4595E" w:rsidRDefault="00B93A54">
            <w:pPr>
              <w:jc w:val="center"/>
              <w:rPr>
                <w:b/>
                <w:bCs/>
                <w:sz w:val="16"/>
                <w:szCs w:val="16"/>
              </w:rPr>
            </w:pPr>
            <w:r w:rsidRPr="00D4595E">
              <w:rPr>
                <w:b/>
                <w:bCs/>
                <w:sz w:val="16"/>
                <w:szCs w:val="16"/>
              </w:rPr>
              <w:t>(</w:t>
            </w:r>
            <w:r w:rsidRPr="00D4595E">
              <w:rPr>
                <w:b/>
                <w:bCs/>
                <w:i/>
                <w:iCs/>
                <w:color w:val="7030A0"/>
                <w:sz w:val="16"/>
                <w:szCs w:val="16"/>
              </w:rPr>
              <w:t>PD, Budget</w:t>
            </w:r>
            <w:r w:rsidRPr="00D4595E">
              <w:rPr>
                <w:b/>
                <w:bCs/>
                <w:sz w:val="16"/>
                <w:szCs w:val="16"/>
              </w:rPr>
              <w:t>, People, Time, etc.)</w:t>
            </w:r>
          </w:p>
        </w:tc>
        <w:tc>
          <w:tcPr>
            <w:tcW w:w="360" w:type="dxa"/>
            <w:shd w:val="clear" w:color="auto" w:fill="D9D9D9" w:themeFill="background1" w:themeFillShade="D9"/>
          </w:tcPr>
          <w:p w14:paraId="40BD5FAF" w14:textId="77777777" w:rsidR="00B93A54" w:rsidRPr="00D4595E" w:rsidRDefault="00B93A54">
            <w:pPr>
              <w:rPr>
                <w:b/>
                <w:bCs/>
              </w:rPr>
            </w:pPr>
            <w:r w:rsidRPr="00D4595E">
              <w:rPr>
                <w:b/>
                <w:bCs/>
              </w:rPr>
              <w:t>P</w:t>
            </w:r>
          </w:p>
        </w:tc>
      </w:tr>
      <w:tr w:rsidR="00B93A54" w:rsidRPr="00952843" w14:paraId="7401EE09" w14:textId="77777777" w:rsidTr="007A75D0">
        <w:trPr>
          <w:trHeight w:val="20"/>
        </w:trPr>
        <w:tc>
          <w:tcPr>
            <w:tcW w:w="4585" w:type="dxa"/>
            <w:shd w:val="clear" w:color="auto" w:fill="FFFFFF" w:themeFill="background1"/>
          </w:tcPr>
          <w:p w14:paraId="6845C4BB" w14:textId="5955CFC6" w:rsidR="00B93A54" w:rsidRPr="007A75D0" w:rsidRDefault="1345D2C4" w:rsidP="00952843">
            <w:pPr>
              <w:rPr>
                <w:rFonts w:eastAsia="Calibri" w:cstheme="minorHAnsi"/>
                <w:color w:val="000000" w:themeColor="text1"/>
                <w:sz w:val="20"/>
                <w:szCs w:val="20"/>
              </w:rPr>
            </w:pPr>
            <w:r w:rsidRPr="007A75D0">
              <w:rPr>
                <w:rFonts w:eastAsia="Calibri" w:cstheme="minorHAnsi"/>
                <w:color w:val="000000" w:themeColor="text1"/>
                <w:sz w:val="20"/>
                <w:szCs w:val="20"/>
              </w:rPr>
              <w:t>Attendance team will meet weekly to review data; what is working to help increase attendance and what students/families need more support.</w:t>
            </w:r>
          </w:p>
        </w:tc>
        <w:tc>
          <w:tcPr>
            <w:tcW w:w="1530" w:type="dxa"/>
            <w:shd w:val="clear" w:color="auto" w:fill="FFFFFF" w:themeFill="background1"/>
          </w:tcPr>
          <w:p w14:paraId="2BB344CF" w14:textId="286F8675" w:rsidR="00B93A54" w:rsidRPr="00952843" w:rsidRDefault="35C7296E" w:rsidP="47E00AFF">
            <w:pPr>
              <w:rPr>
                <w:sz w:val="20"/>
                <w:szCs w:val="20"/>
              </w:rPr>
            </w:pPr>
            <w:r w:rsidRPr="00952843">
              <w:rPr>
                <w:sz w:val="20"/>
                <w:szCs w:val="20"/>
              </w:rPr>
              <w:t>4/1/2026</w:t>
            </w:r>
          </w:p>
        </w:tc>
        <w:tc>
          <w:tcPr>
            <w:tcW w:w="1440" w:type="dxa"/>
            <w:shd w:val="clear" w:color="auto" w:fill="FFFFFF" w:themeFill="background1"/>
          </w:tcPr>
          <w:p w14:paraId="15DCE7E5" w14:textId="6BB27AF7" w:rsidR="00B93A54" w:rsidRPr="00952843" w:rsidRDefault="76BCA2E4" w:rsidP="674C2EF9">
            <w:pPr>
              <w:rPr>
                <w:sz w:val="20"/>
                <w:szCs w:val="20"/>
              </w:rPr>
            </w:pPr>
            <w:r w:rsidRPr="00952843">
              <w:rPr>
                <w:sz w:val="20"/>
                <w:szCs w:val="20"/>
              </w:rPr>
              <w:t>Sansone</w:t>
            </w:r>
          </w:p>
          <w:p w14:paraId="192097B4" w14:textId="3935C86F" w:rsidR="00B93A54" w:rsidRPr="00952843" w:rsidRDefault="76BCA2E4" w:rsidP="674C2EF9">
            <w:pPr>
              <w:rPr>
                <w:sz w:val="20"/>
                <w:szCs w:val="20"/>
              </w:rPr>
            </w:pPr>
            <w:r w:rsidRPr="00952843">
              <w:rPr>
                <w:sz w:val="20"/>
                <w:szCs w:val="20"/>
              </w:rPr>
              <w:t>Rau</w:t>
            </w:r>
          </w:p>
          <w:p w14:paraId="655784D1" w14:textId="035CB4AD" w:rsidR="00B93A54" w:rsidRPr="00952843" w:rsidRDefault="76BCA2E4" w:rsidP="674C2EF9">
            <w:pPr>
              <w:rPr>
                <w:sz w:val="20"/>
                <w:szCs w:val="20"/>
              </w:rPr>
            </w:pPr>
            <w:r w:rsidRPr="00952843">
              <w:rPr>
                <w:sz w:val="20"/>
                <w:szCs w:val="20"/>
              </w:rPr>
              <w:t>Dow</w:t>
            </w:r>
          </w:p>
          <w:p w14:paraId="308CA970" w14:textId="6719A12B" w:rsidR="00B93A54" w:rsidRPr="00952843" w:rsidRDefault="76BCA2E4" w:rsidP="674C2EF9">
            <w:pPr>
              <w:rPr>
                <w:sz w:val="20"/>
                <w:szCs w:val="20"/>
              </w:rPr>
            </w:pPr>
            <w:r w:rsidRPr="00952843">
              <w:rPr>
                <w:sz w:val="20"/>
                <w:szCs w:val="20"/>
              </w:rPr>
              <w:t>Murphy</w:t>
            </w:r>
          </w:p>
          <w:p w14:paraId="1763943D" w14:textId="5BF77D7D" w:rsidR="00B93A54" w:rsidRPr="00952843" w:rsidRDefault="76BCA2E4">
            <w:pPr>
              <w:rPr>
                <w:sz w:val="20"/>
                <w:szCs w:val="20"/>
              </w:rPr>
            </w:pPr>
            <w:r w:rsidRPr="00952843">
              <w:rPr>
                <w:sz w:val="20"/>
                <w:szCs w:val="20"/>
              </w:rPr>
              <w:t>Archie</w:t>
            </w:r>
          </w:p>
        </w:tc>
        <w:tc>
          <w:tcPr>
            <w:tcW w:w="2430" w:type="dxa"/>
            <w:shd w:val="clear" w:color="auto" w:fill="FFFFFF" w:themeFill="background1"/>
          </w:tcPr>
          <w:p w14:paraId="623AB63C" w14:textId="258C5EF4" w:rsidR="00B93A54" w:rsidRPr="00952843" w:rsidRDefault="0D781F9B">
            <w:pPr>
              <w:rPr>
                <w:sz w:val="20"/>
                <w:szCs w:val="20"/>
              </w:rPr>
            </w:pPr>
            <w:r w:rsidRPr="00952843">
              <w:rPr>
                <w:sz w:val="20"/>
                <w:szCs w:val="20"/>
              </w:rPr>
              <w:t>Time</w:t>
            </w:r>
          </w:p>
        </w:tc>
        <w:tc>
          <w:tcPr>
            <w:tcW w:w="360" w:type="dxa"/>
            <w:shd w:val="clear" w:color="auto" w:fill="FF0000"/>
          </w:tcPr>
          <w:p w14:paraId="016DFFFB" w14:textId="77777777" w:rsidR="00B93A54" w:rsidRPr="00952843" w:rsidRDefault="00B93A54">
            <w:pPr>
              <w:rPr>
                <w:sz w:val="20"/>
                <w:szCs w:val="20"/>
              </w:rPr>
            </w:pPr>
          </w:p>
        </w:tc>
      </w:tr>
      <w:tr w:rsidR="47E00AFF" w:rsidRPr="00952843" w14:paraId="2DFDA0E7" w14:textId="77777777" w:rsidTr="007A75D0">
        <w:trPr>
          <w:trHeight w:val="20"/>
        </w:trPr>
        <w:tc>
          <w:tcPr>
            <w:tcW w:w="4585" w:type="dxa"/>
            <w:shd w:val="clear" w:color="auto" w:fill="FFFFFF" w:themeFill="background1"/>
          </w:tcPr>
          <w:p w14:paraId="0BF8B9B0" w14:textId="2C7F17DA" w:rsidR="47E00AFF" w:rsidRPr="007A75D0" w:rsidRDefault="3F073C5A" w:rsidP="47E00AFF">
            <w:pPr>
              <w:rPr>
                <w:rFonts w:eastAsia="Calibri" w:cstheme="minorHAnsi"/>
                <w:color w:val="000000" w:themeColor="text1"/>
                <w:sz w:val="20"/>
                <w:szCs w:val="20"/>
              </w:rPr>
            </w:pPr>
            <w:r w:rsidRPr="007A75D0">
              <w:rPr>
                <w:rFonts w:eastAsia="Calibri" w:cstheme="minorHAnsi"/>
                <w:color w:val="000000" w:themeColor="text1"/>
                <w:sz w:val="20"/>
                <w:szCs w:val="20"/>
              </w:rPr>
              <w:t xml:space="preserve">During morning meeting assembly, 1 student will receive a Meachem Water bottle for coming to school </w:t>
            </w:r>
            <w:r w:rsidR="00952843" w:rsidRPr="007A75D0">
              <w:rPr>
                <w:rFonts w:eastAsia="Calibri" w:cstheme="minorHAnsi"/>
                <w:color w:val="000000" w:themeColor="text1"/>
                <w:sz w:val="20"/>
                <w:szCs w:val="20"/>
              </w:rPr>
              <w:t>every day</w:t>
            </w:r>
            <w:r w:rsidRPr="007A75D0">
              <w:rPr>
                <w:rFonts w:eastAsia="Calibri" w:cstheme="minorHAnsi"/>
                <w:color w:val="000000" w:themeColor="text1"/>
                <w:sz w:val="20"/>
                <w:szCs w:val="20"/>
              </w:rPr>
              <w:t xml:space="preserve"> the following week.</w:t>
            </w:r>
          </w:p>
        </w:tc>
        <w:tc>
          <w:tcPr>
            <w:tcW w:w="1530" w:type="dxa"/>
            <w:shd w:val="clear" w:color="auto" w:fill="FFFFFF" w:themeFill="background1"/>
          </w:tcPr>
          <w:p w14:paraId="54BA1EA6" w14:textId="4DC5DD0C" w:rsidR="3F073C5A" w:rsidRPr="00952843" w:rsidRDefault="3F073C5A" w:rsidP="47E00AFF">
            <w:pPr>
              <w:rPr>
                <w:sz w:val="20"/>
                <w:szCs w:val="20"/>
              </w:rPr>
            </w:pPr>
            <w:r w:rsidRPr="00952843">
              <w:rPr>
                <w:sz w:val="20"/>
                <w:szCs w:val="20"/>
              </w:rPr>
              <w:t>4/1/2026</w:t>
            </w:r>
          </w:p>
        </w:tc>
        <w:tc>
          <w:tcPr>
            <w:tcW w:w="1440" w:type="dxa"/>
            <w:shd w:val="clear" w:color="auto" w:fill="FFFFFF" w:themeFill="background1"/>
          </w:tcPr>
          <w:p w14:paraId="798110D9" w14:textId="2C753A20" w:rsidR="3F073C5A" w:rsidRPr="00952843" w:rsidRDefault="3F073C5A" w:rsidP="47E00AFF">
            <w:pPr>
              <w:rPr>
                <w:sz w:val="20"/>
                <w:szCs w:val="20"/>
              </w:rPr>
            </w:pPr>
            <w:r w:rsidRPr="00952843">
              <w:rPr>
                <w:sz w:val="20"/>
                <w:szCs w:val="20"/>
              </w:rPr>
              <w:t>Sansone</w:t>
            </w:r>
          </w:p>
        </w:tc>
        <w:tc>
          <w:tcPr>
            <w:tcW w:w="2430" w:type="dxa"/>
            <w:shd w:val="clear" w:color="auto" w:fill="FFFFFF" w:themeFill="background1"/>
          </w:tcPr>
          <w:p w14:paraId="49221CBB" w14:textId="06D5B913" w:rsidR="0E37DF8B" w:rsidRPr="00952843" w:rsidRDefault="0E37DF8B" w:rsidP="47E00AFF">
            <w:pPr>
              <w:rPr>
                <w:sz w:val="20"/>
                <w:szCs w:val="20"/>
              </w:rPr>
            </w:pPr>
            <w:r w:rsidRPr="00952843">
              <w:rPr>
                <w:sz w:val="20"/>
                <w:szCs w:val="20"/>
              </w:rPr>
              <w:t>Budget</w:t>
            </w:r>
          </w:p>
        </w:tc>
        <w:tc>
          <w:tcPr>
            <w:tcW w:w="360" w:type="dxa"/>
            <w:shd w:val="clear" w:color="auto" w:fill="FF0000"/>
          </w:tcPr>
          <w:p w14:paraId="01A99194" w14:textId="3673060F" w:rsidR="47E00AFF" w:rsidRPr="00952843" w:rsidRDefault="47E00AFF" w:rsidP="47E00AFF">
            <w:pPr>
              <w:rPr>
                <w:sz w:val="20"/>
                <w:szCs w:val="20"/>
              </w:rPr>
            </w:pPr>
          </w:p>
        </w:tc>
      </w:tr>
      <w:tr w:rsidR="47E00AFF" w:rsidRPr="00952843" w14:paraId="7E648BF5" w14:textId="77777777" w:rsidTr="007A75D0">
        <w:trPr>
          <w:trHeight w:val="20"/>
        </w:trPr>
        <w:tc>
          <w:tcPr>
            <w:tcW w:w="4585" w:type="dxa"/>
            <w:shd w:val="clear" w:color="auto" w:fill="FFFFFF" w:themeFill="background1"/>
          </w:tcPr>
          <w:p w14:paraId="0C575D60" w14:textId="05417F36" w:rsidR="3F073C5A" w:rsidRPr="007A75D0" w:rsidRDefault="3F073C5A" w:rsidP="00952843">
            <w:pPr>
              <w:rPr>
                <w:rFonts w:eastAsia="Calibri" w:cstheme="minorHAnsi"/>
                <w:color w:val="000000" w:themeColor="text1"/>
                <w:sz w:val="20"/>
                <w:szCs w:val="20"/>
              </w:rPr>
            </w:pPr>
            <w:r w:rsidRPr="007A75D0">
              <w:rPr>
                <w:rFonts w:eastAsia="Calibri" w:cstheme="minorHAnsi"/>
                <w:color w:val="000000" w:themeColor="text1"/>
                <w:sz w:val="20"/>
                <w:szCs w:val="20"/>
              </w:rPr>
              <w:t>Attendance team will create an incentive with each student who is at risk for being chronic</w:t>
            </w:r>
          </w:p>
        </w:tc>
        <w:tc>
          <w:tcPr>
            <w:tcW w:w="1530" w:type="dxa"/>
            <w:shd w:val="clear" w:color="auto" w:fill="FFFFFF" w:themeFill="background1"/>
          </w:tcPr>
          <w:p w14:paraId="2F3A0AFC" w14:textId="1D7DCC81" w:rsidR="3F073C5A" w:rsidRPr="00952843" w:rsidRDefault="3F073C5A" w:rsidP="47E00AFF">
            <w:pPr>
              <w:rPr>
                <w:sz w:val="20"/>
                <w:szCs w:val="20"/>
              </w:rPr>
            </w:pPr>
            <w:r w:rsidRPr="00952843">
              <w:rPr>
                <w:sz w:val="20"/>
                <w:szCs w:val="20"/>
              </w:rPr>
              <w:t>4/1/2026</w:t>
            </w:r>
          </w:p>
        </w:tc>
        <w:tc>
          <w:tcPr>
            <w:tcW w:w="1440" w:type="dxa"/>
            <w:shd w:val="clear" w:color="auto" w:fill="FFFFFF" w:themeFill="background1"/>
          </w:tcPr>
          <w:p w14:paraId="5D244F2B" w14:textId="7B7CC0B1" w:rsidR="3F073C5A" w:rsidRPr="00952843" w:rsidRDefault="3F073C5A" w:rsidP="47E00AFF">
            <w:pPr>
              <w:rPr>
                <w:sz w:val="20"/>
                <w:szCs w:val="20"/>
              </w:rPr>
            </w:pPr>
            <w:r w:rsidRPr="00952843">
              <w:rPr>
                <w:sz w:val="20"/>
                <w:szCs w:val="20"/>
              </w:rPr>
              <w:t>Rau</w:t>
            </w:r>
          </w:p>
          <w:p w14:paraId="06FCF18B" w14:textId="1423608A" w:rsidR="3F073C5A" w:rsidRPr="00952843" w:rsidRDefault="3F073C5A" w:rsidP="47E00AFF">
            <w:pPr>
              <w:rPr>
                <w:sz w:val="20"/>
                <w:szCs w:val="20"/>
              </w:rPr>
            </w:pPr>
            <w:r w:rsidRPr="00952843">
              <w:rPr>
                <w:sz w:val="20"/>
                <w:szCs w:val="20"/>
              </w:rPr>
              <w:t>Archie</w:t>
            </w:r>
          </w:p>
          <w:p w14:paraId="7585BC41" w14:textId="7527FA68" w:rsidR="3F073C5A" w:rsidRPr="00952843" w:rsidRDefault="3F073C5A" w:rsidP="47E00AFF">
            <w:pPr>
              <w:rPr>
                <w:sz w:val="20"/>
                <w:szCs w:val="20"/>
              </w:rPr>
            </w:pPr>
            <w:r w:rsidRPr="00952843">
              <w:rPr>
                <w:sz w:val="20"/>
                <w:szCs w:val="20"/>
              </w:rPr>
              <w:t>Sansone</w:t>
            </w:r>
          </w:p>
        </w:tc>
        <w:tc>
          <w:tcPr>
            <w:tcW w:w="2430" w:type="dxa"/>
            <w:shd w:val="clear" w:color="auto" w:fill="FFFFFF" w:themeFill="background1"/>
          </w:tcPr>
          <w:p w14:paraId="74572A48" w14:textId="55632352" w:rsidR="49E81258" w:rsidRPr="00952843" w:rsidRDefault="49E81258" w:rsidP="47E00AFF">
            <w:pPr>
              <w:rPr>
                <w:sz w:val="20"/>
                <w:szCs w:val="20"/>
              </w:rPr>
            </w:pPr>
            <w:r w:rsidRPr="00952843">
              <w:rPr>
                <w:sz w:val="20"/>
                <w:szCs w:val="20"/>
              </w:rPr>
              <w:t>Time, Budget</w:t>
            </w:r>
          </w:p>
        </w:tc>
        <w:tc>
          <w:tcPr>
            <w:tcW w:w="360" w:type="dxa"/>
            <w:shd w:val="clear" w:color="auto" w:fill="FF0000"/>
          </w:tcPr>
          <w:p w14:paraId="237AA00D" w14:textId="3D74EF6A" w:rsidR="47E00AFF" w:rsidRPr="00952843" w:rsidRDefault="47E00AFF" w:rsidP="47E00AFF">
            <w:pPr>
              <w:rPr>
                <w:sz w:val="20"/>
                <w:szCs w:val="20"/>
              </w:rPr>
            </w:pPr>
          </w:p>
        </w:tc>
      </w:tr>
      <w:tr w:rsidR="674C2EF9" w:rsidRPr="00952843" w14:paraId="1BE7661C" w14:textId="77777777" w:rsidTr="007A75D0">
        <w:trPr>
          <w:trHeight w:val="20"/>
        </w:trPr>
        <w:tc>
          <w:tcPr>
            <w:tcW w:w="4585" w:type="dxa"/>
            <w:shd w:val="clear" w:color="auto" w:fill="FFFFFF" w:themeFill="background1"/>
          </w:tcPr>
          <w:p w14:paraId="04D6098F" w14:textId="2F42354D" w:rsidR="5E9AF2AB" w:rsidRPr="007A75D0" w:rsidRDefault="5E9AF2AB" w:rsidP="00952843">
            <w:pPr>
              <w:rPr>
                <w:sz w:val="20"/>
                <w:szCs w:val="20"/>
              </w:rPr>
            </w:pPr>
            <w:r w:rsidRPr="007A75D0">
              <w:rPr>
                <w:sz w:val="20"/>
                <w:szCs w:val="20"/>
              </w:rPr>
              <w:t xml:space="preserve">Tier </w:t>
            </w:r>
            <w:proofErr w:type="spellStart"/>
            <w:r w:rsidRPr="007A75D0">
              <w:rPr>
                <w:sz w:val="20"/>
                <w:szCs w:val="20"/>
              </w:rPr>
              <w:t>ll</w:t>
            </w:r>
            <w:proofErr w:type="spellEnd"/>
            <w:r w:rsidRPr="007A75D0">
              <w:rPr>
                <w:sz w:val="20"/>
                <w:szCs w:val="20"/>
              </w:rPr>
              <w:t xml:space="preserve"> incentive will begin to help decrease our chronic absentees</w:t>
            </w:r>
          </w:p>
        </w:tc>
        <w:tc>
          <w:tcPr>
            <w:tcW w:w="1530" w:type="dxa"/>
            <w:shd w:val="clear" w:color="auto" w:fill="FFFFFF" w:themeFill="background1"/>
          </w:tcPr>
          <w:p w14:paraId="2655DDCE" w14:textId="39D4BDEE" w:rsidR="5E9AF2AB" w:rsidRPr="00952843" w:rsidRDefault="5E9AF2AB" w:rsidP="674C2EF9">
            <w:pPr>
              <w:rPr>
                <w:sz w:val="20"/>
                <w:szCs w:val="20"/>
              </w:rPr>
            </w:pPr>
            <w:r w:rsidRPr="00952843">
              <w:rPr>
                <w:sz w:val="20"/>
                <w:szCs w:val="20"/>
              </w:rPr>
              <w:t>4/1/2026</w:t>
            </w:r>
          </w:p>
        </w:tc>
        <w:tc>
          <w:tcPr>
            <w:tcW w:w="1440" w:type="dxa"/>
            <w:shd w:val="clear" w:color="auto" w:fill="FFFFFF" w:themeFill="background1"/>
          </w:tcPr>
          <w:p w14:paraId="0000C402" w14:textId="7E0E7532" w:rsidR="5E9AF2AB" w:rsidRPr="00952843" w:rsidRDefault="5E9AF2AB" w:rsidP="674C2EF9">
            <w:pPr>
              <w:rPr>
                <w:sz w:val="20"/>
                <w:szCs w:val="20"/>
              </w:rPr>
            </w:pPr>
            <w:r w:rsidRPr="00952843">
              <w:rPr>
                <w:sz w:val="20"/>
                <w:szCs w:val="20"/>
              </w:rPr>
              <w:t>Rau</w:t>
            </w:r>
          </w:p>
        </w:tc>
        <w:tc>
          <w:tcPr>
            <w:tcW w:w="2430" w:type="dxa"/>
            <w:shd w:val="clear" w:color="auto" w:fill="FFFFFF" w:themeFill="background1"/>
          </w:tcPr>
          <w:p w14:paraId="09ACF9C9" w14:textId="5D395C37" w:rsidR="674C2EF9" w:rsidRPr="00952843" w:rsidRDefault="221C28B6" w:rsidP="674C2EF9">
            <w:pPr>
              <w:rPr>
                <w:sz w:val="20"/>
                <w:szCs w:val="20"/>
              </w:rPr>
            </w:pPr>
            <w:r w:rsidRPr="00952843">
              <w:rPr>
                <w:sz w:val="20"/>
                <w:szCs w:val="20"/>
              </w:rPr>
              <w:t>Time, Budget</w:t>
            </w:r>
          </w:p>
        </w:tc>
        <w:tc>
          <w:tcPr>
            <w:tcW w:w="360" w:type="dxa"/>
            <w:shd w:val="clear" w:color="auto" w:fill="FF0000"/>
          </w:tcPr>
          <w:p w14:paraId="5543BB04" w14:textId="3EA2ED5D" w:rsidR="674C2EF9" w:rsidRPr="00952843" w:rsidRDefault="674C2EF9" w:rsidP="674C2EF9">
            <w:pPr>
              <w:rPr>
                <w:sz w:val="20"/>
                <w:szCs w:val="20"/>
              </w:rPr>
            </w:pPr>
          </w:p>
        </w:tc>
      </w:tr>
      <w:tr w:rsidR="00B93A54" w:rsidRPr="00952843" w14:paraId="7F2D31D1" w14:textId="77777777" w:rsidTr="007A75D0">
        <w:trPr>
          <w:trHeight w:val="20"/>
        </w:trPr>
        <w:tc>
          <w:tcPr>
            <w:tcW w:w="4585" w:type="dxa"/>
            <w:shd w:val="clear" w:color="auto" w:fill="FFFFFF" w:themeFill="background1"/>
          </w:tcPr>
          <w:p w14:paraId="14183F0D" w14:textId="06CC3217" w:rsidR="00B93A54" w:rsidRPr="007A75D0" w:rsidRDefault="3CDB93B4">
            <w:pPr>
              <w:rPr>
                <w:rFonts w:eastAsia="Calibri" w:cstheme="minorHAnsi"/>
                <w:color w:val="000000" w:themeColor="text1"/>
                <w:sz w:val="20"/>
                <w:szCs w:val="20"/>
              </w:rPr>
            </w:pPr>
            <w:r w:rsidRPr="007A75D0">
              <w:rPr>
                <w:rFonts w:eastAsia="Calibri" w:cstheme="minorHAnsi"/>
                <w:color w:val="000000" w:themeColor="text1"/>
                <w:sz w:val="20"/>
                <w:szCs w:val="20"/>
              </w:rPr>
              <w:t>Attendance team member will go around during lunch to give prize to students that did not miss a day this month.</w:t>
            </w:r>
          </w:p>
        </w:tc>
        <w:tc>
          <w:tcPr>
            <w:tcW w:w="1530" w:type="dxa"/>
            <w:shd w:val="clear" w:color="auto" w:fill="FFFFFF" w:themeFill="background1"/>
          </w:tcPr>
          <w:p w14:paraId="4D1B1E3B" w14:textId="49327DB2" w:rsidR="00B93A54" w:rsidRPr="00952843" w:rsidRDefault="79A9716B" w:rsidP="47E00AFF">
            <w:pPr>
              <w:rPr>
                <w:sz w:val="20"/>
                <w:szCs w:val="20"/>
              </w:rPr>
            </w:pPr>
            <w:r w:rsidRPr="00952843">
              <w:rPr>
                <w:sz w:val="20"/>
                <w:szCs w:val="20"/>
              </w:rPr>
              <w:t>4/1/2026</w:t>
            </w:r>
          </w:p>
          <w:p w14:paraId="2463946E" w14:textId="77777777" w:rsidR="00B93A54" w:rsidRPr="00952843" w:rsidRDefault="00B93A54">
            <w:pPr>
              <w:rPr>
                <w:sz w:val="20"/>
                <w:szCs w:val="20"/>
              </w:rPr>
            </w:pPr>
          </w:p>
          <w:p w14:paraId="1B41FA7C" w14:textId="77777777" w:rsidR="00B93A54" w:rsidRPr="00952843" w:rsidRDefault="00B93A54">
            <w:pPr>
              <w:rPr>
                <w:sz w:val="20"/>
                <w:szCs w:val="20"/>
              </w:rPr>
            </w:pPr>
          </w:p>
        </w:tc>
        <w:tc>
          <w:tcPr>
            <w:tcW w:w="1440" w:type="dxa"/>
            <w:shd w:val="clear" w:color="auto" w:fill="FFFFFF" w:themeFill="background1"/>
          </w:tcPr>
          <w:p w14:paraId="607F53A4" w14:textId="6E2CC5B9" w:rsidR="00B93A54" w:rsidRPr="00952843" w:rsidRDefault="2AAFEB8C" w:rsidP="674C2EF9">
            <w:pPr>
              <w:rPr>
                <w:sz w:val="20"/>
                <w:szCs w:val="20"/>
              </w:rPr>
            </w:pPr>
            <w:r w:rsidRPr="00952843">
              <w:rPr>
                <w:sz w:val="20"/>
                <w:szCs w:val="20"/>
              </w:rPr>
              <w:t>Sansone</w:t>
            </w:r>
          </w:p>
          <w:p w14:paraId="4AE36663" w14:textId="1C10AAF8" w:rsidR="00B93A54" w:rsidRPr="00952843" w:rsidRDefault="2AAFEB8C" w:rsidP="674C2EF9">
            <w:pPr>
              <w:rPr>
                <w:sz w:val="20"/>
                <w:szCs w:val="20"/>
              </w:rPr>
            </w:pPr>
            <w:r w:rsidRPr="00952843">
              <w:rPr>
                <w:sz w:val="20"/>
                <w:szCs w:val="20"/>
              </w:rPr>
              <w:t>Spring</w:t>
            </w:r>
          </w:p>
          <w:p w14:paraId="4D331534" w14:textId="258FD34F" w:rsidR="00B93A54" w:rsidRPr="00952843" w:rsidRDefault="2AAFEB8C">
            <w:pPr>
              <w:rPr>
                <w:sz w:val="20"/>
                <w:szCs w:val="20"/>
              </w:rPr>
            </w:pPr>
            <w:r w:rsidRPr="00952843">
              <w:rPr>
                <w:sz w:val="20"/>
                <w:szCs w:val="20"/>
              </w:rPr>
              <w:t>Rau</w:t>
            </w:r>
          </w:p>
        </w:tc>
        <w:tc>
          <w:tcPr>
            <w:tcW w:w="2430" w:type="dxa"/>
            <w:shd w:val="clear" w:color="auto" w:fill="FFFFFF" w:themeFill="background1"/>
          </w:tcPr>
          <w:p w14:paraId="3BC14189" w14:textId="5FC082F1" w:rsidR="00B93A54" w:rsidRPr="00952843" w:rsidRDefault="1AC57E54">
            <w:pPr>
              <w:rPr>
                <w:sz w:val="20"/>
                <w:szCs w:val="20"/>
              </w:rPr>
            </w:pPr>
            <w:r w:rsidRPr="00952843">
              <w:rPr>
                <w:sz w:val="20"/>
                <w:szCs w:val="20"/>
              </w:rPr>
              <w:t>Time, Budget</w:t>
            </w:r>
          </w:p>
        </w:tc>
        <w:tc>
          <w:tcPr>
            <w:tcW w:w="360" w:type="dxa"/>
            <w:shd w:val="clear" w:color="auto" w:fill="FF0000"/>
          </w:tcPr>
          <w:p w14:paraId="7FFBEFD8" w14:textId="77777777" w:rsidR="00B93A54" w:rsidRPr="00952843" w:rsidRDefault="00B93A54">
            <w:pPr>
              <w:rPr>
                <w:sz w:val="20"/>
                <w:szCs w:val="20"/>
              </w:rPr>
            </w:pPr>
          </w:p>
        </w:tc>
      </w:tr>
      <w:tr w:rsidR="00B93A54" w:rsidRPr="00952843" w14:paraId="66C765D1" w14:textId="77777777" w:rsidTr="007A75D0">
        <w:trPr>
          <w:trHeight w:val="20"/>
        </w:trPr>
        <w:tc>
          <w:tcPr>
            <w:tcW w:w="4585" w:type="dxa"/>
            <w:shd w:val="clear" w:color="auto" w:fill="FFFFFF" w:themeFill="background1"/>
          </w:tcPr>
          <w:p w14:paraId="4D8A78F3" w14:textId="65E43D9B" w:rsidR="00B93A54" w:rsidRPr="007A75D0" w:rsidRDefault="79A9716B">
            <w:pPr>
              <w:rPr>
                <w:rFonts w:eastAsia="Calibri" w:cstheme="minorHAnsi"/>
                <w:sz w:val="20"/>
                <w:szCs w:val="20"/>
              </w:rPr>
            </w:pPr>
            <w:r w:rsidRPr="007A75D0">
              <w:rPr>
                <w:rFonts w:eastAsia="Calibri" w:cstheme="minorHAnsi"/>
                <w:color w:val="000000" w:themeColor="text1"/>
                <w:sz w:val="20"/>
                <w:szCs w:val="20"/>
              </w:rPr>
              <w:t>Attendance letter will be sent home to all students on the last day of the month explaining their absences and providing strategies for improvement.</w:t>
            </w:r>
          </w:p>
        </w:tc>
        <w:tc>
          <w:tcPr>
            <w:tcW w:w="1530" w:type="dxa"/>
            <w:shd w:val="clear" w:color="auto" w:fill="FFFFFF" w:themeFill="background1"/>
          </w:tcPr>
          <w:p w14:paraId="7693B16B" w14:textId="63A643AF" w:rsidR="00B93A54" w:rsidRPr="00952843" w:rsidRDefault="79A9716B" w:rsidP="47E00AFF">
            <w:pPr>
              <w:rPr>
                <w:sz w:val="20"/>
                <w:szCs w:val="20"/>
              </w:rPr>
            </w:pPr>
            <w:r w:rsidRPr="00952843">
              <w:rPr>
                <w:sz w:val="20"/>
                <w:szCs w:val="20"/>
              </w:rPr>
              <w:t>4/1/2026</w:t>
            </w:r>
          </w:p>
          <w:p w14:paraId="1B0A5A46" w14:textId="77777777" w:rsidR="00B93A54" w:rsidRPr="00952843" w:rsidRDefault="00B93A54">
            <w:pPr>
              <w:rPr>
                <w:sz w:val="20"/>
                <w:szCs w:val="20"/>
              </w:rPr>
            </w:pPr>
          </w:p>
        </w:tc>
        <w:tc>
          <w:tcPr>
            <w:tcW w:w="1440" w:type="dxa"/>
            <w:shd w:val="clear" w:color="auto" w:fill="FFFFFF" w:themeFill="background1"/>
          </w:tcPr>
          <w:p w14:paraId="374DCB23" w14:textId="76780CEB" w:rsidR="00B93A54" w:rsidRPr="00952843" w:rsidRDefault="79A9716B" w:rsidP="47E00AFF">
            <w:pPr>
              <w:rPr>
                <w:sz w:val="20"/>
                <w:szCs w:val="20"/>
              </w:rPr>
            </w:pPr>
            <w:r w:rsidRPr="00952843">
              <w:rPr>
                <w:sz w:val="20"/>
                <w:szCs w:val="20"/>
              </w:rPr>
              <w:t>Archie</w:t>
            </w:r>
          </w:p>
          <w:p w14:paraId="7735E167" w14:textId="5BC9DD67" w:rsidR="00B93A54" w:rsidRPr="00952843" w:rsidRDefault="3B21C741">
            <w:pPr>
              <w:rPr>
                <w:sz w:val="20"/>
                <w:szCs w:val="20"/>
              </w:rPr>
            </w:pPr>
            <w:r w:rsidRPr="00952843">
              <w:rPr>
                <w:sz w:val="20"/>
                <w:szCs w:val="20"/>
              </w:rPr>
              <w:t>Spring</w:t>
            </w:r>
          </w:p>
        </w:tc>
        <w:tc>
          <w:tcPr>
            <w:tcW w:w="2430" w:type="dxa"/>
            <w:shd w:val="clear" w:color="auto" w:fill="FFFFFF" w:themeFill="background1"/>
          </w:tcPr>
          <w:p w14:paraId="6915328A" w14:textId="4E79C809" w:rsidR="00B93A54" w:rsidRPr="00952843" w:rsidRDefault="3B21C741">
            <w:pPr>
              <w:rPr>
                <w:sz w:val="20"/>
                <w:szCs w:val="20"/>
              </w:rPr>
            </w:pPr>
            <w:r w:rsidRPr="00952843">
              <w:rPr>
                <w:sz w:val="20"/>
                <w:szCs w:val="20"/>
              </w:rPr>
              <w:t>Time</w:t>
            </w:r>
          </w:p>
        </w:tc>
        <w:tc>
          <w:tcPr>
            <w:tcW w:w="360" w:type="dxa"/>
            <w:shd w:val="clear" w:color="auto" w:fill="FF0000"/>
          </w:tcPr>
          <w:p w14:paraId="6D40B75D" w14:textId="77777777" w:rsidR="00B93A54" w:rsidRPr="00952843" w:rsidRDefault="00B93A54">
            <w:pPr>
              <w:rPr>
                <w:sz w:val="20"/>
                <w:szCs w:val="20"/>
              </w:rPr>
            </w:pPr>
          </w:p>
        </w:tc>
      </w:tr>
      <w:tr w:rsidR="47E00AFF" w:rsidRPr="00952843" w14:paraId="6DAE0B19" w14:textId="77777777" w:rsidTr="007A75D0">
        <w:trPr>
          <w:trHeight w:val="20"/>
        </w:trPr>
        <w:tc>
          <w:tcPr>
            <w:tcW w:w="4585" w:type="dxa"/>
            <w:shd w:val="clear" w:color="auto" w:fill="FFFFFF" w:themeFill="background1"/>
          </w:tcPr>
          <w:p w14:paraId="2E450241" w14:textId="73BB8602" w:rsidR="40E1BB9A" w:rsidRPr="007A75D0" w:rsidRDefault="40E1BB9A" w:rsidP="00952843">
            <w:pPr>
              <w:rPr>
                <w:sz w:val="20"/>
                <w:szCs w:val="20"/>
              </w:rPr>
            </w:pPr>
            <w:r w:rsidRPr="007A75D0">
              <w:rPr>
                <w:sz w:val="20"/>
                <w:szCs w:val="20"/>
              </w:rPr>
              <w:t xml:space="preserve">Student interview </w:t>
            </w:r>
            <w:r w:rsidR="243A605C" w:rsidRPr="007A75D0">
              <w:rPr>
                <w:sz w:val="20"/>
                <w:szCs w:val="20"/>
              </w:rPr>
              <w:t>with</w:t>
            </w:r>
            <w:r w:rsidRPr="007A75D0">
              <w:rPr>
                <w:sz w:val="20"/>
                <w:szCs w:val="20"/>
              </w:rPr>
              <w:t xml:space="preserve"> 2 students per grade regarding attendance, belonging, safety, etc. </w:t>
            </w:r>
          </w:p>
        </w:tc>
        <w:tc>
          <w:tcPr>
            <w:tcW w:w="1530" w:type="dxa"/>
            <w:shd w:val="clear" w:color="auto" w:fill="FFFFFF" w:themeFill="background1"/>
          </w:tcPr>
          <w:p w14:paraId="75381528" w14:textId="7ED4656B" w:rsidR="40E1BB9A" w:rsidRPr="00952843" w:rsidRDefault="40E1BB9A" w:rsidP="47E00AFF">
            <w:pPr>
              <w:rPr>
                <w:sz w:val="20"/>
                <w:szCs w:val="20"/>
              </w:rPr>
            </w:pPr>
            <w:r w:rsidRPr="00952843">
              <w:rPr>
                <w:sz w:val="20"/>
                <w:szCs w:val="20"/>
              </w:rPr>
              <w:t>5/15/2026</w:t>
            </w:r>
          </w:p>
        </w:tc>
        <w:tc>
          <w:tcPr>
            <w:tcW w:w="1440" w:type="dxa"/>
            <w:shd w:val="clear" w:color="auto" w:fill="FFFFFF" w:themeFill="background1"/>
          </w:tcPr>
          <w:p w14:paraId="6981C37A" w14:textId="4CE2E7E7" w:rsidR="40E1BB9A" w:rsidRPr="00952843" w:rsidRDefault="40E1BB9A" w:rsidP="47E00AFF">
            <w:pPr>
              <w:rPr>
                <w:sz w:val="20"/>
                <w:szCs w:val="20"/>
              </w:rPr>
            </w:pPr>
            <w:r w:rsidRPr="00952843">
              <w:rPr>
                <w:sz w:val="20"/>
                <w:szCs w:val="20"/>
              </w:rPr>
              <w:t>Spring</w:t>
            </w:r>
          </w:p>
          <w:p w14:paraId="73BFF8E9" w14:textId="14E74D94" w:rsidR="40E1BB9A" w:rsidRPr="00952843" w:rsidRDefault="40E1BB9A" w:rsidP="47E00AFF">
            <w:pPr>
              <w:rPr>
                <w:sz w:val="20"/>
                <w:szCs w:val="20"/>
              </w:rPr>
            </w:pPr>
            <w:r w:rsidRPr="00952843">
              <w:rPr>
                <w:sz w:val="20"/>
                <w:szCs w:val="20"/>
              </w:rPr>
              <w:t>Sansone</w:t>
            </w:r>
          </w:p>
        </w:tc>
        <w:tc>
          <w:tcPr>
            <w:tcW w:w="2430" w:type="dxa"/>
            <w:shd w:val="clear" w:color="auto" w:fill="FFFFFF" w:themeFill="background1"/>
          </w:tcPr>
          <w:p w14:paraId="257BF433" w14:textId="6608E9CE" w:rsidR="19F8943B" w:rsidRPr="00952843" w:rsidRDefault="19F8943B" w:rsidP="47E00AFF">
            <w:pPr>
              <w:rPr>
                <w:sz w:val="20"/>
                <w:szCs w:val="20"/>
              </w:rPr>
            </w:pPr>
            <w:r w:rsidRPr="00952843">
              <w:rPr>
                <w:sz w:val="20"/>
                <w:szCs w:val="20"/>
              </w:rPr>
              <w:t>Time</w:t>
            </w:r>
          </w:p>
        </w:tc>
        <w:tc>
          <w:tcPr>
            <w:tcW w:w="360" w:type="dxa"/>
            <w:shd w:val="clear" w:color="auto" w:fill="FF0000"/>
          </w:tcPr>
          <w:p w14:paraId="10265465" w14:textId="00141B56" w:rsidR="47E00AFF" w:rsidRPr="00952843" w:rsidRDefault="47E00AFF" w:rsidP="47E00AFF">
            <w:pPr>
              <w:rPr>
                <w:sz w:val="20"/>
                <w:szCs w:val="20"/>
              </w:rPr>
            </w:pPr>
          </w:p>
        </w:tc>
      </w:tr>
      <w:tr w:rsidR="00B93A54" w:rsidRPr="00952843" w14:paraId="60A17B72" w14:textId="77777777" w:rsidTr="007A75D0">
        <w:trPr>
          <w:trHeight w:val="20"/>
        </w:trPr>
        <w:tc>
          <w:tcPr>
            <w:tcW w:w="4585" w:type="dxa"/>
            <w:shd w:val="clear" w:color="auto" w:fill="FFFFFF" w:themeFill="background1"/>
          </w:tcPr>
          <w:p w14:paraId="272A3055" w14:textId="12F7A376" w:rsidR="00B93A54" w:rsidRPr="007A75D0" w:rsidRDefault="24E5CF22" w:rsidP="00952843">
            <w:pPr>
              <w:rPr>
                <w:sz w:val="20"/>
                <w:szCs w:val="20"/>
              </w:rPr>
            </w:pPr>
            <w:r w:rsidRPr="007A75D0">
              <w:rPr>
                <w:sz w:val="20"/>
                <w:szCs w:val="20"/>
              </w:rPr>
              <w:t xml:space="preserve">Students who have perfect attendance for 2025-2026 school year will go to </w:t>
            </w:r>
            <w:r w:rsidR="00952843" w:rsidRPr="00952843">
              <w:rPr>
                <w:sz w:val="20"/>
                <w:szCs w:val="20"/>
              </w:rPr>
              <w:t>McDonalds</w:t>
            </w:r>
            <w:r w:rsidRPr="007A75D0">
              <w:rPr>
                <w:sz w:val="20"/>
                <w:szCs w:val="20"/>
              </w:rPr>
              <w:t xml:space="preserve"> to celebrate.</w:t>
            </w:r>
          </w:p>
          <w:p w14:paraId="188D0632" w14:textId="77777777" w:rsidR="00B93A54" w:rsidRPr="00952843" w:rsidRDefault="00B93A54">
            <w:pPr>
              <w:rPr>
                <w:sz w:val="20"/>
                <w:szCs w:val="20"/>
              </w:rPr>
            </w:pPr>
          </w:p>
        </w:tc>
        <w:tc>
          <w:tcPr>
            <w:tcW w:w="1530" w:type="dxa"/>
            <w:shd w:val="clear" w:color="auto" w:fill="FFFFFF" w:themeFill="background1"/>
          </w:tcPr>
          <w:p w14:paraId="2DCAAF14" w14:textId="0CB8B199" w:rsidR="00B93A54" w:rsidRPr="00952843" w:rsidRDefault="24E5CF22" w:rsidP="47E00AFF">
            <w:pPr>
              <w:rPr>
                <w:sz w:val="20"/>
                <w:szCs w:val="20"/>
              </w:rPr>
            </w:pPr>
            <w:r w:rsidRPr="00952843">
              <w:rPr>
                <w:sz w:val="20"/>
                <w:szCs w:val="20"/>
              </w:rPr>
              <w:t>6/1/202</w:t>
            </w:r>
            <w:r w:rsidR="103D7745" w:rsidRPr="00952843">
              <w:rPr>
                <w:sz w:val="20"/>
                <w:szCs w:val="20"/>
              </w:rPr>
              <w:t>6</w:t>
            </w:r>
          </w:p>
        </w:tc>
        <w:tc>
          <w:tcPr>
            <w:tcW w:w="1440" w:type="dxa"/>
            <w:shd w:val="clear" w:color="auto" w:fill="FFFFFF" w:themeFill="background1"/>
          </w:tcPr>
          <w:p w14:paraId="53AB4CC9" w14:textId="18A72F85" w:rsidR="00B93A54" w:rsidRPr="00952843" w:rsidRDefault="4B00FCE8">
            <w:pPr>
              <w:rPr>
                <w:sz w:val="20"/>
                <w:szCs w:val="20"/>
              </w:rPr>
            </w:pPr>
            <w:r w:rsidRPr="00952843">
              <w:rPr>
                <w:sz w:val="20"/>
                <w:szCs w:val="20"/>
              </w:rPr>
              <w:t>Sansone</w:t>
            </w:r>
          </w:p>
        </w:tc>
        <w:tc>
          <w:tcPr>
            <w:tcW w:w="2430" w:type="dxa"/>
            <w:shd w:val="clear" w:color="auto" w:fill="FFFFFF" w:themeFill="background1"/>
          </w:tcPr>
          <w:p w14:paraId="6DAD8F89" w14:textId="757766AF" w:rsidR="00B93A54" w:rsidRPr="00952843" w:rsidRDefault="73A4A224">
            <w:pPr>
              <w:rPr>
                <w:sz w:val="20"/>
                <w:szCs w:val="20"/>
              </w:rPr>
            </w:pPr>
            <w:r w:rsidRPr="00952843">
              <w:rPr>
                <w:sz w:val="20"/>
                <w:szCs w:val="20"/>
              </w:rPr>
              <w:t>Time, Budget</w:t>
            </w:r>
          </w:p>
        </w:tc>
        <w:tc>
          <w:tcPr>
            <w:tcW w:w="360" w:type="dxa"/>
            <w:shd w:val="clear" w:color="auto" w:fill="FF0000"/>
          </w:tcPr>
          <w:p w14:paraId="366876C7" w14:textId="77777777" w:rsidR="00B93A54" w:rsidRPr="00952843" w:rsidRDefault="00B93A54">
            <w:pPr>
              <w:rPr>
                <w:sz w:val="20"/>
                <w:szCs w:val="20"/>
              </w:rPr>
            </w:pPr>
          </w:p>
        </w:tc>
      </w:tr>
    </w:tbl>
    <w:p w14:paraId="2EDACE37" w14:textId="77777777" w:rsidR="00B93A54" w:rsidRPr="00D4595E" w:rsidRDefault="00B93A54" w:rsidP="00B93A54">
      <w:pPr>
        <w:spacing w:after="0"/>
        <w:rPr>
          <w:sz w:val="14"/>
          <w:szCs w:val="14"/>
        </w:rPr>
      </w:pPr>
    </w:p>
    <w:tbl>
      <w:tblPr>
        <w:tblStyle w:val="TableGrid"/>
        <w:tblW w:w="10345" w:type="dxa"/>
        <w:tblLayout w:type="fixed"/>
        <w:tblLook w:val="04A0" w:firstRow="1" w:lastRow="0" w:firstColumn="1" w:lastColumn="0" w:noHBand="0" w:noVBand="1"/>
      </w:tblPr>
      <w:tblGrid>
        <w:gridCol w:w="1155"/>
        <w:gridCol w:w="3250"/>
        <w:gridCol w:w="3355"/>
        <w:gridCol w:w="2585"/>
      </w:tblGrid>
      <w:tr w:rsidR="005C1F60" w:rsidRPr="00D4595E" w14:paraId="21A84AD5" w14:textId="77777777" w:rsidTr="674C2EF9">
        <w:tc>
          <w:tcPr>
            <w:tcW w:w="10345" w:type="dxa"/>
            <w:gridSpan w:val="4"/>
            <w:shd w:val="clear" w:color="auto" w:fill="FF0000"/>
          </w:tcPr>
          <w:p w14:paraId="3F267578" w14:textId="77777777" w:rsidR="005C1F60" w:rsidRPr="00D4595E" w:rsidRDefault="005C1F60">
            <w:pPr>
              <w:jc w:val="center"/>
              <w:rPr>
                <w:b/>
                <w:bCs/>
                <w:color w:val="FFFFFF" w:themeColor="background1"/>
              </w:rPr>
            </w:pPr>
            <w:r w:rsidRPr="00D4595E">
              <w:rPr>
                <w:b/>
                <w:bCs/>
                <w:color w:val="FFFFFF" w:themeColor="background1"/>
              </w:rPr>
              <w:t>PROGRESS MONITORING (APRIL – JUNE)</w:t>
            </w:r>
          </w:p>
          <w:p w14:paraId="06DB2F0A" w14:textId="27230B9E" w:rsidR="0076273E" w:rsidRPr="00D4595E" w:rsidRDefault="0076273E">
            <w:pPr>
              <w:jc w:val="center"/>
              <w:rPr>
                <w:b/>
                <w:bCs/>
              </w:rPr>
            </w:pPr>
            <w:r w:rsidRPr="00D4595E">
              <w:rPr>
                <w:b/>
                <w:bCs/>
                <w:i/>
                <w:iCs/>
                <w:color w:val="FFFFFF" w:themeColor="background1"/>
              </w:rPr>
              <w:t>Outcome Data</w:t>
            </w:r>
          </w:p>
        </w:tc>
      </w:tr>
      <w:tr w:rsidR="005C1F60" w:rsidRPr="00D4595E" w14:paraId="592872D7" w14:textId="77777777" w:rsidTr="674C2EF9">
        <w:trPr>
          <w:trHeight w:hRule="exact" w:val="288"/>
        </w:trPr>
        <w:tc>
          <w:tcPr>
            <w:tcW w:w="1155" w:type="dxa"/>
            <w:shd w:val="clear" w:color="auto" w:fill="D9D9D9" w:themeFill="background1" w:themeFillShade="D9"/>
          </w:tcPr>
          <w:p w14:paraId="504BA0B0" w14:textId="77777777" w:rsidR="005C1F60" w:rsidRPr="00D4595E" w:rsidRDefault="005C1F60">
            <w:pPr>
              <w:jc w:val="center"/>
            </w:pPr>
            <w:r w:rsidRPr="00D4595E">
              <w:rPr>
                <w:b/>
                <w:bCs/>
              </w:rPr>
              <w:t>Date</w:t>
            </w:r>
          </w:p>
        </w:tc>
        <w:tc>
          <w:tcPr>
            <w:tcW w:w="3250" w:type="dxa"/>
            <w:shd w:val="clear" w:color="auto" w:fill="D9D9D9" w:themeFill="background1" w:themeFillShade="D9"/>
          </w:tcPr>
          <w:p w14:paraId="0060704C" w14:textId="77777777" w:rsidR="005C1F60" w:rsidRPr="00D4595E" w:rsidRDefault="005C1F60">
            <w:pPr>
              <w:jc w:val="center"/>
              <w:rPr>
                <w:b/>
                <w:bCs/>
              </w:rPr>
            </w:pPr>
            <w:r w:rsidRPr="00D4595E">
              <w:rPr>
                <w:b/>
                <w:bCs/>
              </w:rPr>
              <w:t>Progress Indicators</w:t>
            </w:r>
          </w:p>
        </w:tc>
        <w:tc>
          <w:tcPr>
            <w:tcW w:w="3355" w:type="dxa"/>
            <w:shd w:val="clear" w:color="auto" w:fill="D9D9D9" w:themeFill="background1" w:themeFillShade="D9"/>
          </w:tcPr>
          <w:p w14:paraId="0EC0C211" w14:textId="77777777" w:rsidR="005C1F60" w:rsidRPr="00D4595E" w:rsidRDefault="005C1F60">
            <w:pPr>
              <w:jc w:val="center"/>
              <w:rPr>
                <w:b/>
                <w:bCs/>
                <w:color w:val="FF0000"/>
              </w:rPr>
            </w:pPr>
            <w:r w:rsidRPr="00D4595E">
              <w:rPr>
                <w:b/>
                <w:bCs/>
              </w:rPr>
              <w:t>What do we hope to see?</w:t>
            </w:r>
          </w:p>
        </w:tc>
        <w:tc>
          <w:tcPr>
            <w:tcW w:w="2585" w:type="dxa"/>
            <w:shd w:val="clear" w:color="auto" w:fill="D9D9D9" w:themeFill="background1" w:themeFillShade="D9"/>
          </w:tcPr>
          <w:p w14:paraId="13E1D155" w14:textId="77777777" w:rsidR="005C1F60" w:rsidRPr="00D4595E" w:rsidRDefault="005C1F60">
            <w:pPr>
              <w:jc w:val="center"/>
              <w:rPr>
                <w:b/>
                <w:bCs/>
                <w:color w:val="FF0000"/>
              </w:rPr>
            </w:pPr>
            <w:r w:rsidRPr="00D4595E">
              <w:rPr>
                <w:b/>
                <w:bCs/>
              </w:rPr>
              <w:t xml:space="preserve">What we </w:t>
            </w:r>
            <w:proofErr w:type="gramStart"/>
            <w:r w:rsidRPr="00D4595E">
              <w:rPr>
                <w:b/>
                <w:bCs/>
              </w:rPr>
              <w:t>actually saw</w:t>
            </w:r>
            <w:proofErr w:type="gramEnd"/>
            <w:r w:rsidRPr="00D4595E">
              <w:rPr>
                <w:b/>
                <w:bCs/>
              </w:rPr>
              <w:t>:</w:t>
            </w:r>
          </w:p>
        </w:tc>
      </w:tr>
      <w:tr w:rsidR="005C1F60" w:rsidRPr="00D4595E" w14:paraId="56A428AB" w14:textId="77777777" w:rsidTr="007A75D0">
        <w:trPr>
          <w:trHeight w:val="20"/>
        </w:trPr>
        <w:tc>
          <w:tcPr>
            <w:tcW w:w="1155" w:type="dxa"/>
          </w:tcPr>
          <w:p w14:paraId="16B6247E" w14:textId="31C97BC3" w:rsidR="005C1F60" w:rsidRPr="00D4595E" w:rsidRDefault="43E6F541">
            <w:pPr>
              <w:rPr>
                <w:sz w:val="20"/>
                <w:szCs w:val="20"/>
              </w:rPr>
            </w:pPr>
            <w:r w:rsidRPr="674C2EF9">
              <w:rPr>
                <w:sz w:val="20"/>
                <w:szCs w:val="20"/>
              </w:rPr>
              <w:t>4/1/202</w:t>
            </w:r>
            <w:r w:rsidR="6C4A1D12" w:rsidRPr="674C2EF9">
              <w:rPr>
                <w:sz w:val="20"/>
                <w:szCs w:val="20"/>
              </w:rPr>
              <w:t>6</w:t>
            </w:r>
          </w:p>
        </w:tc>
        <w:tc>
          <w:tcPr>
            <w:tcW w:w="3250" w:type="dxa"/>
          </w:tcPr>
          <w:p w14:paraId="64A2B4A3" w14:textId="6C56B99B" w:rsidR="005C1F60" w:rsidRPr="007A75D0" w:rsidRDefault="43E6F541" w:rsidP="007A75D0">
            <w:pPr>
              <w:spacing w:line="259" w:lineRule="auto"/>
              <w:rPr>
                <w:rFonts w:ascii="Calibri" w:eastAsia="Calibri" w:hAnsi="Calibri" w:cs="Calibri"/>
                <w:sz w:val="20"/>
                <w:szCs w:val="20"/>
              </w:rPr>
            </w:pPr>
            <w:r w:rsidRPr="674C2EF9">
              <w:rPr>
                <w:rFonts w:ascii="Calibri" w:eastAsia="Calibri" w:hAnsi="Calibri" w:cs="Calibri"/>
                <w:color w:val="000000" w:themeColor="text1"/>
                <w:sz w:val="20"/>
                <w:szCs w:val="20"/>
              </w:rPr>
              <w:t>Parent contact for all previous chronically absent students.</w:t>
            </w:r>
          </w:p>
        </w:tc>
        <w:tc>
          <w:tcPr>
            <w:tcW w:w="3355" w:type="dxa"/>
          </w:tcPr>
          <w:p w14:paraId="50F8BA43" w14:textId="494CD62C" w:rsidR="005C1F60" w:rsidRPr="00D4595E" w:rsidRDefault="43E6F541">
            <w:pPr>
              <w:rPr>
                <w:sz w:val="20"/>
                <w:szCs w:val="20"/>
              </w:rPr>
            </w:pPr>
            <w:r w:rsidRPr="674C2EF9">
              <w:rPr>
                <w:sz w:val="20"/>
                <w:szCs w:val="20"/>
              </w:rPr>
              <w:t>All contact is made</w:t>
            </w:r>
          </w:p>
        </w:tc>
        <w:tc>
          <w:tcPr>
            <w:tcW w:w="2585" w:type="dxa"/>
          </w:tcPr>
          <w:p w14:paraId="710E8F81" w14:textId="77777777" w:rsidR="005C1F60" w:rsidRPr="00D4595E" w:rsidRDefault="005C1F60">
            <w:pPr>
              <w:rPr>
                <w:sz w:val="20"/>
                <w:szCs w:val="20"/>
              </w:rPr>
            </w:pPr>
          </w:p>
        </w:tc>
      </w:tr>
      <w:tr w:rsidR="005C1F60" w:rsidRPr="00D4595E" w14:paraId="2CE30198" w14:textId="77777777" w:rsidTr="007A75D0">
        <w:trPr>
          <w:trHeight w:val="20"/>
        </w:trPr>
        <w:tc>
          <w:tcPr>
            <w:tcW w:w="1155" w:type="dxa"/>
          </w:tcPr>
          <w:p w14:paraId="42755F09" w14:textId="6F3DFABE" w:rsidR="005C1F60" w:rsidRPr="00D4595E" w:rsidRDefault="43E6F541">
            <w:pPr>
              <w:rPr>
                <w:sz w:val="20"/>
                <w:szCs w:val="20"/>
              </w:rPr>
            </w:pPr>
            <w:r w:rsidRPr="674C2EF9">
              <w:rPr>
                <w:sz w:val="20"/>
                <w:szCs w:val="20"/>
              </w:rPr>
              <w:t>4/1/202</w:t>
            </w:r>
            <w:r w:rsidR="2E3E2A7C" w:rsidRPr="674C2EF9">
              <w:rPr>
                <w:sz w:val="20"/>
                <w:szCs w:val="20"/>
              </w:rPr>
              <w:t>6</w:t>
            </w:r>
          </w:p>
        </w:tc>
        <w:tc>
          <w:tcPr>
            <w:tcW w:w="3250" w:type="dxa"/>
          </w:tcPr>
          <w:p w14:paraId="2BCBA720" w14:textId="32530A26" w:rsidR="005C1F60" w:rsidRPr="007A75D0" w:rsidRDefault="43E6F541">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Home visits, phone calls, mailed letters</w:t>
            </w:r>
            <w:r w:rsidR="278729E6" w:rsidRPr="674C2EF9">
              <w:rPr>
                <w:rFonts w:ascii="Calibri" w:eastAsia="Calibri" w:hAnsi="Calibri" w:cs="Calibri"/>
                <w:color w:val="000000" w:themeColor="text1"/>
                <w:sz w:val="20"/>
                <w:szCs w:val="20"/>
              </w:rPr>
              <w:t xml:space="preserve"> and incentives </w:t>
            </w:r>
            <w:r w:rsidRPr="674C2EF9">
              <w:rPr>
                <w:rFonts w:ascii="Calibri" w:eastAsia="Calibri" w:hAnsi="Calibri" w:cs="Calibri"/>
                <w:color w:val="000000" w:themeColor="text1"/>
                <w:sz w:val="20"/>
                <w:szCs w:val="20"/>
              </w:rPr>
              <w:t>made our attendance 91% or higher</w:t>
            </w:r>
          </w:p>
        </w:tc>
        <w:tc>
          <w:tcPr>
            <w:tcW w:w="3355" w:type="dxa"/>
          </w:tcPr>
          <w:p w14:paraId="3ED73BB6" w14:textId="14EDDEB7" w:rsidR="005C1F60" w:rsidRPr="00D4595E" w:rsidRDefault="43E6F541">
            <w:pPr>
              <w:rPr>
                <w:sz w:val="20"/>
                <w:szCs w:val="20"/>
              </w:rPr>
            </w:pPr>
            <w:r w:rsidRPr="674C2EF9">
              <w:rPr>
                <w:sz w:val="20"/>
                <w:szCs w:val="20"/>
              </w:rPr>
              <w:t xml:space="preserve">Attendance is 91% or above </w:t>
            </w:r>
          </w:p>
        </w:tc>
        <w:tc>
          <w:tcPr>
            <w:tcW w:w="2585" w:type="dxa"/>
          </w:tcPr>
          <w:p w14:paraId="621A7AB9" w14:textId="77777777" w:rsidR="005C1F60" w:rsidRPr="00D4595E" w:rsidRDefault="005C1F60">
            <w:pPr>
              <w:rPr>
                <w:sz w:val="20"/>
                <w:szCs w:val="20"/>
              </w:rPr>
            </w:pPr>
          </w:p>
        </w:tc>
      </w:tr>
    </w:tbl>
    <w:p w14:paraId="35900718" w14:textId="77777777" w:rsidR="005C1F60" w:rsidRPr="00D4595E" w:rsidRDefault="005C1F60" w:rsidP="005C1F60">
      <w:pPr>
        <w:spacing w:after="0"/>
        <w:rPr>
          <w:sz w:val="14"/>
          <w:szCs w:val="14"/>
        </w:rPr>
      </w:pPr>
    </w:p>
    <w:tbl>
      <w:tblPr>
        <w:tblStyle w:val="TableGrid"/>
        <w:tblW w:w="0" w:type="auto"/>
        <w:tblInd w:w="-5" w:type="dxa"/>
        <w:tblLayout w:type="fixed"/>
        <w:tblLook w:val="04A0" w:firstRow="1" w:lastRow="0" w:firstColumn="1" w:lastColumn="0" w:noHBand="0" w:noVBand="1"/>
      </w:tblPr>
      <w:tblGrid>
        <w:gridCol w:w="10350"/>
      </w:tblGrid>
      <w:tr w:rsidR="005C1F60" w:rsidRPr="00D4595E" w14:paraId="7B8A9CAA" w14:textId="77777777" w:rsidTr="00170548">
        <w:tc>
          <w:tcPr>
            <w:tcW w:w="10350" w:type="dxa"/>
            <w:shd w:val="clear" w:color="auto" w:fill="FF0000"/>
          </w:tcPr>
          <w:p w14:paraId="716CF1F1" w14:textId="69119AAB" w:rsidR="005C1F60" w:rsidRPr="00D4595E" w:rsidRDefault="005C1F60">
            <w:pPr>
              <w:jc w:val="center"/>
              <w:rPr>
                <w:b/>
                <w:bCs/>
              </w:rPr>
            </w:pPr>
            <w:r w:rsidRPr="00D4595E">
              <w:rPr>
                <w:b/>
                <w:bCs/>
                <w:color w:val="FFFFFF" w:themeColor="background1"/>
              </w:rPr>
              <w:t>Notes/Reflections/Potential Adjustments to Inform 202</w:t>
            </w:r>
            <w:r w:rsidR="00B93A54" w:rsidRPr="00D4595E">
              <w:rPr>
                <w:b/>
                <w:bCs/>
                <w:color w:val="FFFFFF" w:themeColor="background1"/>
              </w:rPr>
              <w:t>6</w:t>
            </w:r>
            <w:r w:rsidRPr="00D4595E">
              <w:rPr>
                <w:b/>
                <w:bCs/>
                <w:color w:val="FFFFFF" w:themeColor="background1"/>
              </w:rPr>
              <w:t>-2</w:t>
            </w:r>
            <w:r w:rsidR="00B93A54" w:rsidRPr="00D4595E">
              <w:rPr>
                <w:b/>
                <w:bCs/>
                <w:color w:val="FFFFFF" w:themeColor="background1"/>
              </w:rPr>
              <w:t>7</w:t>
            </w:r>
            <w:r w:rsidRPr="00D4595E">
              <w:rPr>
                <w:b/>
                <w:bCs/>
                <w:color w:val="FFFFFF" w:themeColor="background1"/>
              </w:rPr>
              <w:t xml:space="preserve"> Planning</w:t>
            </w:r>
          </w:p>
        </w:tc>
      </w:tr>
      <w:tr w:rsidR="005C1F60" w:rsidRPr="00D4595E" w14:paraId="45FB8279" w14:textId="77777777" w:rsidTr="00170548">
        <w:tc>
          <w:tcPr>
            <w:tcW w:w="10350" w:type="dxa"/>
          </w:tcPr>
          <w:p w14:paraId="0FA9182D" w14:textId="77777777" w:rsidR="005C1F60" w:rsidRPr="00D4595E" w:rsidRDefault="005C1F60">
            <w:pPr>
              <w:rPr>
                <w:sz w:val="20"/>
                <w:szCs w:val="20"/>
              </w:rPr>
            </w:pPr>
          </w:p>
          <w:p w14:paraId="651137E8" w14:textId="77777777" w:rsidR="005C1F60" w:rsidRPr="00D4595E" w:rsidRDefault="005C1F60">
            <w:pPr>
              <w:rPr>
                <w:sz w:val="20"/>
                <w:szCs w:val="20"/>
              </w:rPr>
            </w:pPr>
          </w:p>
          <w:p w14:paraId="609ABD02" w14:textId="77777777" w:rsidR="005C1F60" w:rsidRPr="00D4595E" w:rsidRDefault="005C1F60">
            <w:pPr>
              <w:rPr>
                <w:sz w:val="20"/>
                <w:szCs w:val="20"/>
              </w:rPr>
            </w:pPr>
          </w:p>
          <w:p w14:paraId="2B51EDFD" w14:textId="77777777" w:rsidR="005C1F60" w:rsidRPr="00D4595E" w:rsidRDefault="005C1F60">
            <w:pPr>
              <w:rPr>
                <w:sz w:val="20"/>
                <w:szCs w:val="20"/>
              </w:rPr>
            </w:pPr>
          </w:p>
          <w:p w14:paraId="0123CAD8" w14:textId="77777777" w:rsidR="005C1F60" w:rsidRPr="00D4595E" w:rsidRDefault="005C1F60">
            <w:pPr>
              <w:rPr>
                <w:sz w:val="20"/>
                <w:szCs w:val="20"/>
              </w:rPr>
            </w:pPr>
          </w:p>
          <w:p w14:paraId="55298254" w14:textId="77777777" w:rsidR="005C1F60" w:rsidRPr="00D4595E" w:rsidRDefault="005C1F60">
            <w:pPr>
              <w:rPr>
                <w:sz w:val="20"/>
                <w:szCs w:val="20"/>
              </w:rPr>
            </w:pPr>
          </w:p>
          <w:p w14:paraId="41E15B2E" w14:textId="77777777" w:rsidR="00170548" w:rsidRPr="00D4595E" w:rsidRDefault="00170548">
            <w:pPr>
              <w:rPr>
                <w:sz w:val="20"/>
                <w:szCs w:val="20"/>
              </w:rPr>
            </w:pPr>
          </w:p>
          <w:p w14:paraId="3E57B65A" w14:textId="77777777" w:rsidR="005C1F60" w:rsidRPr="00D4595E" w:rsidRDefault="005C1F60">
            <w:pPr>
              <w:rPr>
                <w:sz w:val="20"/>
                <w:szCs w:val="20"/>
              </w:rPr>
            </w:pPr>
          </w:p>
        </w:tc>
      </w:tr>
    </w:tbl>
    <w:p w14:paraId="4F18072F" w14:textId="77777777" w:rsidR="00745F88" w:rsidRPr="00D4595E" w:rsidRDefault="00745F88" w:rsidP="00745F88">
      <w:pPr>
        <w:spacing w:after="0"/>
        <w:rPr>
          <w:sz w:val="2"/>
          <w:szCs w:val="2"/>
        </w:rPr>
      </w:pPr>
    </w:p>
    <w:p w14:paraId="6E443B10" w14:textId="77777777" w:rsidR="00A81FD1" w:rsidRPr="00D4595E" w:rsidRDefault="00A81FD1" w:rsidP="00745F88">
      <w:pPr>
        <w:rPr>
          <w:b/>
          <w:bCs/>
          <w:color w:val="FFFFFF" w:themeColor="background1"/>
        </w:rPr>
        <w:sectPr w:rsidR="00A81FD1" w:rsidRPr="00D4595E" w:rsidSect="00D07301">
          <w:footerReference w:type="default" r:id="rId53"/>
          <w:pgSz w:w="12240" w:h="15840"/>
          <w:pgMar w:top="720" w:right="965" w:bottom="720" w:left="965" w:header="720" w:footer="360" w:gutter="0"/>
          <w:cols w:space="720"/>
          <w:docGrid w:linePitch="360"/>
        </w:sectPr>
      </w:pPr>
    </w:p>
    <w:tbl>
      <w:tblPr>
        <w:tblStyle w:val="TableGrid"/>
        <w:tblW w:w="0" w:type="auto"/>
        <w:tblLook w:val="04A0" w:firstRow="1" w:lastRow="0" w:firstColumn="1" w:lastColumn="0" w:noHBand="0" w:noVBand="1"/>
      </w:tblPr>
      <w:tblGrid>
        <w:gridCol w:w="10300"/>
      </w:tblGrid>
      <w:tr w:rsidR="007605C7" w:rsidRPr="00D4595E" w14:paraId="0155B8D4" w14:textId="77777777" w:rsidTr="007605C7">
        <w:tc>
          <w:tcPr>
            <w:tcW w:w="10300" w:type="dxa"/>
            <w:tcBorders>
              <w:top w:val="nil"/>
              <w:left w:val="nil"/>
              <w:bottom w:val="nil"/>
              <w:right w:val="nil"/>
            </w:tcBorders>
            <w:shd w:val="clear" w:color="auto" w:fill="FFD966" w:themeFill="accent4" w:themeFillTint="99"/>
          </w:tcPr>
          <w:p w14:paraId="2704E1C3" w14:textId="4A3ABC90" w:rsidR="007605C7" w:rsidRPr="00D4595E" w:rsidRDefault="007605C7" w:rsidP="006643AE">
            <w:bookmarkStart w:id="27" w:name="StudentSupportsCommitment"/>
            <w:r w:rsidRPr="00D4595E">
              <w:rPr>
                <w:b/>
                <w:bCs/>
              </w:rPr>
              <w:t>Student Supports Commitment</w:t>
            </w:r>
            <w:bookmarkEnd w:id="27"/>
            <w:r w:rsidRPr="00D4595E">
              <w:rPr>
                <w:b/>
                <w:bCs/>
              </w:rPr>
              <w:t xml:space="preserve">: </w:t>
            </w:r>
            <w:r w:rsidRPr="00D4595E">
              <w:t xml:space="preserve">This school is committed to aligning and maximizing resources </w:t>
            </w:r>
            <w:r w:rsidR="00962C48" w:rsidRPr="00D4595E">
              <w:t>to serve</w:t>
            </w:r>
            <w:r w:rsidRPr="00D4595E">
              <w:t xml:space="preserve"> and impact each student’s needs.</w:t>
            </w:r>
          </w:p>
        </w:tc>
      </w:tr>
    </w:tbl>
    <w:p w14:paraId="1D6E5252" w14:textId="77777777" w:rsidR="007605C7" w:rsidRPr="00D4595E" w:rsidRDefault="007605C7" w:rsidP="006643AE">
      <w:pPr>
        <w:spacing w:after="0"/>
        <w:rPr>
          <w:sz w:val="14"/>
          <w:szCs w:val="14"/>
        </w:rPr>
      </w:pPr>
    </w:p>
    <w:tbl>
      <w:tblPr>
        <w:tblStyle w:val="TableGrid"/>
        <w:tblW w:w="5000" w:type="pct"/>
        <w:tblLook w:val="04A0" w:firstRow="1" w:lastRow="0" w:firstColumn="1" w:lastColumn="0" w:noHBand="0" w:noVBand="1"/>
      </w:tblPr>
      <w:tblGrid>
        <w:gridCol w:w="5216"/>
        <w:gridCol w:w="2245"/>
        <w:gridCol w:w="2839"/>
      </w:tblGrid>
      <w:tr w:rsidR="006970B3" w:rsidRPr="00D4595E" w14:paraId="430B49E4" w14:textId="77777777" w:rsidTr="3A85A19A">
        <w:trPr>
          <w:trHeight w:hRule="exact" w:val="820"/>
        </w:trPr>
        <w:tc>
          <w:tcPr>
            <w:tcW w:w="2532" w:type="pct"/>
          </w:tcPr>
          <w:p w14:paraId="2C7F7B8B" w14:textId="6391C4F2" w:rsidR="006970B3" w:rsidRPr="00D4595E" w:rsidRDefault="006970B3">
            <w:r w:rsidRPr="00D4595E">
              <w:rPr>
                <w:b/>
                <w:bCs/>
              </w:rPr>
              <w:t xml:space="preserve">Key Strategy 6:  </w:t>
            </w:r>
          </w:p>
          <w:p w14:paraId="31B35F5C" w14:textId="6B699ADF" w:rsidR="006970B3" w:rsidRPr="00D4595E" w:rsidRDefault="02D21C98">
            <w:r>
              <w:t>Social Emotional Learning: Increased Implementation of Second Step Program</w:t>
            </w:r>
          </w:p>
        </w:tc>
        <w:tc>
          <w:tcPr>
            <w:tcW w:w="1090" w:type="pct"/>
          </w:tcPr>
          <w:p w14:paraId="495E1A6C" w14:textId="77777777" w:rsidR="006970B3" w:rsidRPr="007A75D0" w:rsidRDefault="12E40383">
            <w:pPr>
              <w:rPr>
                <w:b/>
                <w:bCs/>
              </w:rPr>
            </w:pPr>
            <w:r w:rsidRPr="007A75D0">
              <w:rPr>
                <w:b/>
                <w:bCs/>
              </w:rPr>
              <w:t>PD Plan Link:</w:t>
            </w:r>
          </w:p>
          <w:p w14:paraId="3A287E72" w14:textId="5A6C1BEA" w:rsidR="006970B3" w:rsidRPr="007A75D0" w:rsidRDefault="1393EDA2" w:rsidP="3A85A19A">
            <w:pPr>
              <w:rPr>
                <w:b/>
                <w:bCs/>
              </w:rPr>
            </w:pPr>
            <w:hyperlink r:id="rId54">
              <w:r w:rsidRPr="007A75D0">
                <w:rPr>
                  <w:rStyle w:val="Hyperlink"/>
                  <w:b/>
                  <w:bCs/>
                </w:rPr>
                <w:t>SY2526 PD PLAN [Meachem]</w:t>
              </w:r>
            </w:hyperlink>
          </w:p>
        </w:tc>
        <w:tc>
          <w:tcPr>
            <w:tcW w:w="1378" w:type="pct"/>
          </w:tcPr>
          <w:p w14:paraId="3E87B3C1" w14:textId="33DADD90" w:rsidR="006970B3" w:rsidRPr="00D4595E" w:rsidRDefault="2957F8FB">
            <w:pPr>
              <w:rPr>
                <w:b/>
                <w:bCs/>
              </w:rPr>
            </w:pPr>
            <w:r w:rsidRPr="674C2EF9">
              <w:rPr>
                <w:b/>
                <w:bCs/>
              </w:rPr>
              <w:t xml:space="preserve">School </w:t>
            </w:r>
            <w:proofErr w:type="gramStart"/>
            <w:r w:rsidRPr="674C2EF9">
              <w:rPr>
                <w:b/>
                <w:bCs/>
              </w:rPr>
              <w:t>Lead</w:t>
            </w:r>
            <w:proofErr w:type="gramEnd"/>
            <w:r w:rsidRPr="674C2EF9">
              <w:rPr>
                <w:b/>
                <w:bCs/>
              </w:rPr>
              <w:t xml:space="preserve">: </w:t>
            </w:r>
            <w:r w:rsidR="3D6A267A" w:rsidRPr="674C2EF9">
              <w:rPr>
                <w:b/>
                <w:bCs/>
              </w:rPr>
              <w:t>Kevin Murphy</w:t>
            </w:r>
          </w:p>
          <w:p w14:paraId="7707D2DE" w14:textId="77777777" w:rsidR="006970B3" w:rsidRPr="00D4595E" w:rsidRDefault="006970B3"/>
          <w:p w14:paraId="0231941A" w14:textId="77777777" w:rsidR="006970B3" w:rsidRPr="00D4595E" w:rsidRDefault="006970B3"/>
        </w:tc>
      </w:tr>
    </w:tbl>
    <w:p w14:paraId="51C92439" w14:textId="77777777" w:rsidR="006970B3" w:rsidRPr="00D4595E" w:rsidRDefault="006970B3" w:rsidP="006643AE">
      <w:pPr>
        <w:spacing w:after="0"/>
        <w:rPr>
          <w:sz w:val="14"/>
          <w:szCs w:val="14"/>
        </w:rPr>
      </w:pPr>
    </w:p>
    <w:tbl>
      <w:tblPr>
        <w:tblStyle w:val="TableGrid"/>
        <w:tblW w:w="10345" w:type="dxa"/>
        <w:tblLayout w:type="fixed"/>
        <w:tblLook w:val="04A0" w:firstRow="1" w:lastRow="0" w:firstColumn="1" w:lastColumn="0" w:noHBand="0" w:noVBand="1"/>
      </w:tblPr>
      <w:tblGrid>
        <w:gridCol w:w="10345"/>
      </w:tblGrid>
      <w:tr w:rsidR="007922C0" w:rsidRPr="007922C0" w14:paraId="6ADC128F" w14:textId="77777777" w:rsidTr="007A75D0">
        <w:trPr>
          <w:trHeight w:val="20"/>
        </w:trPr>
        <w:tc>
          <w:tcPr>
            <w:tcW w:w="10345" w:type="dxa"/>
          </w:tcPr>
          <w:p w14:paraId="36B77DE1" w14:textId="77777777" w:rsidR="00ED1383" w:rsidRPr="007922C0" w:rsidRDefault="5AE3095C">
            <w:pPr>
              <w:rPr>
                <w:b/>
                <w:bCs/>
              </w:rPr>
            </w:pPr>
            <w:r w:rsidRPr="007922C0">
              <w:rPr>
                <w:b/>
                <w:bCs/>
              </w:rPr>
              <w:t xml:space="preserve">What did we learn from our needs assessment that suggests this is the right Key Strategy and will have a positive impact on students?  </w:t>
            </w:r>
            <w:r w:rsidRPr="007922C0">
              <w:rPr>
                <w:b/>
                <w:bCs/>
                <w:i/>
                <w:iCs/>
              </w:rPr>
              <w:t>Consider both data trends observed and student interview responses.</w:t>
            </w:r>
          </w:p>
          <w:p w14:paraId="399E8D32" w14:textId="7306AB78" w:rsidR="67DBDF60" w:rsidRPr="007922C0" w:rsidRDefault="67DBDF60" w:rsidP="003C53F6">
            <w:pPr>
              <w:pStyle w:val="ListParagraph"/>
              <w:numPr>
                <w:ilvl w:val="0"/>
                <w:numId w:val="18"/>
              </w:numPr>
              <w:rPr>
                <w:rFonts w:ascii="Calibri" w:eastAsia="Calibri" w:hAnsi="Calibri" w:cs="Calibri"/>
                <w:sz w:val="20"/>
                <w:szCs w:val="20"/>
              </w:rPr>
            </w:pPr>
            <w:r w:rsidRPr="007922C0">
              <w:rPr>
                <w:rFonts w:ascii="Calibri" w:eastAsia="Calibri" w:hAnsi="Calibri" w:cs="Calibri"/>
                <w:sz w:val="20"/>
                <w:szCs w:val="20"/>
              </w:rPr>
              <w:t>Based on our needs assessment (Student discipline data, referral data, SSC data, OSS/ISS data, s</w:t>
            </w:r>
            <w:r w:rsidR="19379293" w:rsidRPr="007922C0">
              <w:rPr>
                <w:rFonts w:ascii="Calibri" w:eastAsia="Calibri" w:hAnsi="Calibri" w:cs="Calibri"/>
                <w:sz w:val="20"/>
                <w:szCs w:val="20"/>
              </w:rPr>
              <w:t xml:space="preserve">taff feedback, and </w:t>
            </w:r>
            <w:r w:rsidRPr="007922C0">
              <w:rPr>
                <w:rFonts w:ascii="Calibri" w:eastAsia="Calibri" w:hAnsi="Calibri" w:cs="Calibri"/>
                <w:sz w:val="20"/>
                <w:szCs w:val="20"/>
              </w:rPr>
              <w:t>student interview responses</w:t>
            </w:r>
            <w:r w:rsidR="6D1D6AD3" w:rsidRPr="007922C0">
              <w:rPr>
                <w:rFonts w:ascii="Calibri" w:eastAsia="Calibri" w:hAnsi="Calibri" w:cs="Calibri"/>
                <w:sz w:val="20"/>
                <w:szCs w:val="20"/>
              </w:rPr>
              <w:t>) We have determined that a Tier 1 SEL effort is necessary for improvement with the overall culture and climate.</w:t>
            </w:r>
          </w:p>
          <w:p w14:paraId="32C9A0F1" w14:textId="2785C28D" w:rsidR="00ED1383" w:rsidRPr="007922C0" w:rsidRDefault="537C3BF6" w:rsidP="003C53F6">
            <w:pPr>
              <w:pStyle w:val="ListParagraph"/>
              <w:numPr>
                <w:ilvl w:val="0"/>
                <w:numId w:val="18"/>
              </w:numPr>
              <w:rPr>
                <w:rFonts w:ascii="Calibri" w:eastAsia="Calibri" w:hAnsi="Calibri" w:cs="Calibri"/>
                <w:sz w:val="20"/>
                <w:szCs w:val="20"/>
              </w:rPr>
            </w:pPr>
            <w:r w:rsidRPr="007922C0">
              <w:rPr>
                <w:rFonts w:ascii="Calibri" w:eastAsia="Calibri" w:hAnsi="Calibri" w:cs="Calibri"/>
                <w:sz w:val="20"/>
                <w:szCs w:val="20"/>
              </w:rPr>
              <w:t xml:space="preserve">The Second Step Elementary digital program is a research-based, Tier 1 SEL program for Kindergarten through Grade 5. The classroom-based lessons and activities are designed to strengthen students’ social-emotional skills, such as emotion management, impulse control, problem-solving, and empathy.  </w:t>
            </w:r>
          </w:p>
          <w:p w14:paraId="152FEE77" w14:textId="2B9665BB" w:rsidR="00ED1383" w:rsidRPr="007922C0" w:rsidRDefault="537C3BF6" w:rsidP="007A75D0">
            <w:pPr>
              <w:pStyle w:val="ListParagraph"/>
              <w:numPr>
                <w:ilvl w:val="0"/>
                <w:numId w:val="18"/>
              </w:numPr>
              <w:rPr>
                <w:rFonts w:ascii="Calibri" w:eastAsia="Calibri" w:hAnsi="Calibri" w:cs="Calibri"/>
              </w:rPr>
            </w:pPr>
            <w:r w:rsidRPr="007922C0">
              <w:rPr>
                <w:rFonts w:ascii="Calibri" w:eastAsia="Calibri" w:hAnsi="Calibri" w:cs="Calibri"/>
                <w:sz w:val="20"/>
                <w:szCs w:val="20"/>
              </w:rPr>
              <w:t xml:space="preserve">Upon review of Meachem’s Second Step data, 19% of the classes were set up and therefore, limited lessons were documented in the </w:t>
            </w:r>
            <w:r w:rsidR="007A75D0" w:rsidRPr="007922C0">
              <w:rPr>
                <w:rFonts w:ascii="Calibri" w:eastAsia="Calibri" w:hAnsi="Calibri" w:cs="Calibri"/>
                <w:sz w:val="20"/>
                <w:szCs w:val="20"/>
              </w:rPr>
              <w:t>kindergarten</w:t>
            </w:r>
            <w:r w:rsidRPr="007922C0">
              <w:rPr>
                <w:rFonts w:ascii="Calibri" w:eastAsia="Calibri" w:hAnsi="Calibri" w:cs="Calibri"/>
                <w:sz w:val="20"/>
                <w:szCs w:val="20"/>
              </w:rPr>
              <w:t xml:space="preserve"> through 5</w:t>
            </w:r>
            <w:r w:rsidRPr="007922C0">
              <w:rPr>
                <w:rFonts w:ascii="Calibri" w:eastAsia="Calibri" w:hAnsi="Calibri" w:cs="Calibri"/>
                <w:sz w:val="20"/>
                <w:szCs w:val="20"/>
                <w:vertAlign w:val="superscript"/>
              </w:rPr>
              <w:t>th</w:t>
            </w:r>
            <w:r w:rsidRPr="007922C0">
              <w:rPr>
                <w:rFonts w:ascii="Calibri" w:eastAsia="Calibri" w:hAnsi="Calibri" w:cs="Calibri"/>
                <w:sz w:val="20"/>
                <w:szCs w:val="20"/>
              </w:rPr>
              <w:t xml:space="preserve"> grade.  The Equity School Climate team (ESCT) and the School Leadership Team (SLT) believe that implementing this type of tier 1 SEL program will address some of the points of emphasis from our Panorama and student interview data.</w:t>
            </w:r>
          </w:p>
        </w:tc>
      </w:tr>
      <w:tr w:rsidR="00ED1383" w:rsidRPr="00D4595E" w14:paraId="634140FB" w14:textId="77777777" w:rsidTr="007A75D0">
        <w:trPr>
          <w:trHeight w:val="20"/>
        </w:trPr>
        <w:tc>
          <w:tcPr>
            <w:tcW w:w="10345" w:type="dxa"/>
          </w:tcPr>
          <w:p w14:paraId="17C0F528" w14:textId="77777777" w:rsidR="00ED1383" w:rsidRPr="00D4595E" w:rsidRDefault="00ED1383">
            <w:pPr>
              <w:rPr>
                <w:b/>
                <w:bCs/>
              </w:rPr>
            </w:pPr>
            <w:r w:rsidRPr="00D4595E">
              <w:rPr>
                <w:b/>
                <w:bCs/>
              </w:rPr>
              <w:t xml:space="preserve">If this is not a new key strategy, provide 1-2 sentences on how the school will expand or refine the key strategy. </w:t>
            </w:r>
          </w:p>
          <w:p w14:paraId="554F6E24" w14:textId="63A4E640" w:rsidR="00ED1383" w:rsidRPr="007A75D0" w:rsidRDefault="65EE0F59">
            <w:pPr>
              <w:rPr>
                <w:rFonts w:ascii="Calibri" w:eastAsia="Calibri" w:hAnsi="Calibri" w:cs="Calibri"/>
                <w:sz w:val="20"/>
                <w:szCs w:val="20"/>
              </w:rPr>
            </w:pPr>
            <w:r w:rsidRPr="007A75D0">
              <w:rPr>
                <w:rFonts w:ascii="Calibri" w:eastAsia="Calibri" w:hAnsi="Calibri" w:cs="Calibri"/>
                <w:color w:val="000000" w:themeColor="text1"/>
                <w:sz w:val="20"/>
                <w:szCs w:val="20"/>
              </w:rPr>
              <w:t xml:space="preserve">The Second Step Elementary digital program is not new to the </w:t>
            </w:r>
            <w:proofErr w:type="gramStart"/>
            <w:r w:rsidRPr="007A75D0">
              <w:rPr>
                <w:rFonts w:ascii="Calibri" w:eastAsia="Calibri" w:hAnsi="Calibri" w:cs="Calibri"/>
                <w:color w:val="000000" w:themeColor="text1"/>
                <w:sz w:val="20"/>
                <w:szCs w:val="20"/>
              </w:rPr>
              <w:t>SCSD,</w:t>
            </w:r>
            <w:proofErr w:type="gramEnd"/>
            <w:r w:rsidRPr="007A75D0">
              <w:rPr>
                <w:rFonts w:ascii="Calibri" w:eastAsia="Calibri" w:hAnsi="Calibri" w:cs="Calibri"/>
                <w:color w:val="000000" w:themeColor="text1"/>
                <w:sz w:val="20"/>
                <w:szCs w:val="20"/>
              </w:rPr>
              <w:t xml:space="preserve"> however, it has been implemented with limited consistency at Meachem Elementary.  Professional Development, a defined schedule of lessons, and documented follow through will be a large step forward of this key strategy.</w:t>
            </w:r>
          </w:p>
        </w:tc>
      </w:tr>
    </w:tbl>
    <w:p w14:paraId="5655DACB" w14:textId="77777777" w:rsidR="00ED1383" w:rsidRPr="00D4595E" w:rsidRDefault="00ED1383" w:rsidP="00ED1383">
      <w:pPr>
        <w:spacing w:after="0"/>
        <w:rPr>
          <w:sz w:val="14"/>
          <w:szCs w:val="14"/>
        </w:rPr>
      </w:pPr>
    </w:p>
    <w:tbl>
      <w:tblPr>
        <w:tblStyle w:val="TableGrid"/>
        <w:tblW w:w="0" w:type="dxa"/>
        <w:tblLayout w:type="fixed"/>
        <w:tblLook w:val="04A0" w:firstRow="1" w:lastRow="0" w:firstColumn="1" w:lastColumn="0" w:noHBand="0" w:noVBand="1"/>
      </w:tblPr>
      <w:tblGrid>
        <w:gridCol w:w="4585"/>
        <w:gridCol w:w="1530"/>
        <w:gridCol w:w="1440"/>
        <w:gridCol w:w="2430"/>
        <w:gridCol w:w="360"/>
      </w:tblGrid>
      <w:tr w:rsidR="00B93A54" w:rsidRPr="00D4595E" w14:paraId="528CA4C4" w14:textId="77777777" w:rsidTr="674C2EF9">
        <w:tc>
          <w:tcPr>
            <w:tcW w:w="10345" w:type="dxa"/>
            <w:gridSpan w:val="5"/>
            <w:shd w:val="clear" w:color="auto" w:fill="FFD966" w:themeFill="accent4" w:themeFillTint="99"/>
          </w:tcPr>
          <w:p w14:paraId="2663825B" w14:textId="77777777" w:rsidR="00B93A54" w:rsidRPr="00D4595E" w:rsidRDefault="00B93A54">
            <w:pPr>
              <w:jc w:val="center"/>
              <w:rPr>
                <w:b/>
                <w:bCs/>
              </w:rPr>
            </w:pPr>
            <w:r w:rsidRPr="00D4595E">
              <w:rPr>
                <w:b/>
                <w:bCs/>
              </w:rPr>
              <w:t>IMPLEMENTATION PLAN (AUGUST – OCTOBER)</w:t>
            </w:r>
          </w:p>
        </w:tc>
      </w:tr>
      <w:tr w:rsidR="00B93A54" w:rsidRPr="00D4595E" w14:paraId="4366E2E8" w14:textId="77777777" w:rsidTr="674C2EF9">
        <w:tc>
          <w:tcPr>
            <w:tcW w:w="4585" w:type="dxa"/>
            <w:shd w:val="clear" w:color="auto" w:fill="D9D9D9" w:themeFill="background1" w:themeFillShade="D9"/>
          </w:tcPr>
          <w:p w14:paraId="7899C685" w14:textId="77777777" w:rsidR="00B93A54" w:rsidRPr="00D4595E" w:rsidRDefault="00B93A54">
            <w:pPr>
              <w:jc w:val="center"/>
              <w:rPr>
                <w:b/>
                <w:bCs/>
              </w:rPr>
            </w:pPr>
            <w:r w:rsidRPr="00D4595E">
              <w:rPr>
                <w:b/>
                <w:bCs/>
              </w:rPr>
              <w:t>Essential Action Steps</w:t>
            </w:r>
          </w:p>
          <w:p w14:paraId="3E61DBEB" w14:textId="77777777" w:rsidR="00B93A54" w:rsidRPr="00D4595E" w:rsidRDefault="00B93A54">
            <w:pPr>
              <w:jc w:val="center"/>
              <w:rPr>
                <w:b/>
                <w:bCs/>
                <w:sz w:val="18"/>
                <w:szCs w:val="18"/>
              </w:rPr>
            </w:pPr>
            <w:r w:rsidRPr="00D4595E">
              <w:rPr>
                <w:b/>
                <w:bCs/>
                <w:sz w:val="18"/>
                <w:szCs w:val="18"/>
              </w:rPr>
              <w:t>(Begin with a verb)</w:t>
            </w:r>
          </w:p>
        </w:tc>
        <w:tc>
          <w:tcPr>
            <w:tcW w:w="1530" w:type="dxa"/>
            <w:shd w:val="clear" w:color="auto" w:fill="D9D9D9" w:themeFill="background1" w:themeFillShade="D9"/>
          </w:tcPr>
          <w:p w14:paraId="4B3EAD19" w14:textId="77777777" w:rsidR="00B93A54" w:rsidRPr="00D4595E" w:rsidRDefault="00B93A54">
            <w:pPr>
              <w:jc w:val="center"/>
              <w:rPr>
                <w:b/>
                <w:bCs/>
              </w:rPr>
            </w:pPr>
            <w:r w:rsidRPr="00D4595E">
              <w:rPr>
                <w:b/>
                <w:bCs/>
              </w:rPr>
              <w:t>Timeline</w:t>
            </w:r>
          </w:p>
        </w:tc>
        <w:tc>
          <w:tcPr>
            <w:tcW w:w="1440" w:type="dxa"/>
            <w:shd w:val="clear" w:color="auto" w:fill="D9D9D9" w:themeFill="background1" w:themeFillShade="D9"/>
          </w:tcPr>
          <w:p w14:paraId="3E83730C" w14:textId="77777777" w:rsidR="00B93A54" w:rsidRPr="00D4595E" w:rsidRDefault="00B93A54">
            <w:pPr>
              <w:jc w:val="center"/>
              <w:rPr>
                <w:b/>
                <w:bCs/>
              </w:rPr>
            </w:pPr>
            <w:r w:rsidRPr="00D4595E">
              <w:rPr>
                <w:b/>
                <w:bCs/>
              </w:rPr>
              <w:t>Person(s) Responsible</w:t>
            </w:r>
          </w:p>
        </w:tc>
        <w:tc>
          <w:tcPr>
            <w:tcW w:w="2430" w:type="dxa"/>
            <w:shd w:val="clear" w:color="auto" w:fill="D9D9D9" w:themeFill="background1" w:themeFillShade="D9"/>
          </w:tcPr>
          <w:p w14:paraId="53E15A77" w14:textId="77777777" w:rsidR="00B93A54" w:rsidRPr="00D4595E" w:rsidRDefault="00B93A54">
            <w:pPr>
              <w:jc w:val="center"/>
              <w:rPr>
                <w:b/>
                <w:bCs/>
              </w:rPr>
            </w:pPr>
            <w:r w:rsidRPr="00D4595E">
              <w:rPr>
                <w:b/>
                <w:bCs/>
              </w:rPr>
              <w:t>Resource Alignment</w:t>
            </w:r>
          </w:p>
          <w:p w14:paraId="07586F89" w14:textId="77777777" w:rsidR="00B93A54" w:rsidRPr="00D4595E" w:rsidRDefault="00B93A54">
            <w:pPr>
              <w:jc w:val="center"/>
              <w:rPr>
                <w:b/>
                <w:bCs/>
                <w:sz w:val="16"/>
                <w:szCs w:val="16"/>
              </w:rPr>
            </w:pPr>
            <w:r w:rsidRPr="00D4595E">
              <w:rPr>
                <w:b/>
                <w:bCs/>
                <w:sz w:val="16"/>
                <w:szCs w:val="16"/>
              </w:rPr>
              <w:t>(</w:t>
            </w:r>
            <w:r w:rsidRPr="00D4595E">
              <w:rPr>
                <w:b/>
                <w:bCs/>
                <w:i/>
                <w:iCs/>
                <w:color w:val="7030A0"/>
                <w:sz w:val="16"/>
                <w:szCs w:val="16"/>
              </w:rPr>
              <w:t>PD, Budget</w:t>
            </w:r>
            <w:r w:rsidRPr="00D4595E">
              <w:rPr>
                <w:b/>
                <w:bCs/>
                <w:sz w:val="16"/>
                <w:szCs w:val="16"/>
              </w:rPr>
              <w:t>, People, Time, etc.)</w:t>
            </w:r>
          </w:p>
        </w:tc>
        <w:tc>
          <w:tcPr>
            <w:tcW w:w="360" w:type="dxa"/>
            <w:shd w:val="clear" w:color="auto" w:fill="D9D9D9" w:themeFill="background1" w:themeFillShade="D9"/>
          </w:tcPr>
          <w:p w14:paraId="66BB8840" w14:textId="77777777" w:rsidR="00B93A54" w:rsidRPr="00D4595E" w:rsidRDefault="00B93A54">
            <w:pPr>
              <w:rPr>
                <w:b/>
                <w:bCs/>
              </w:rPr>
            </w:pPr>
            <w:r w:rsidRPr="00D4595E">
              <w:rPr>
                <w:b/>
                <w:bCs/>
              </w:rPr>
              <w:t>P</w:t>
            </w:r>
          </w:p>
        </w:tc>
      </w:tr>
      <w:tr w:rsidR="00B93A54" w:rsidRPr="00D4595E" w14:paraId="05FB52F1" w14:textId="77777777" w:rsidTr="674C2EF9">
        <w:tc>
          <w:tcPr>
            <w:tcW w:w="4585" w:type="dxa"/>
            <w:shd w:val="clear" w:color="auto" w:fill="FFFFFF" w:themeFill="background1"/>
          </w:tcPr>
          <w:p w14:paraId="3579587B" w14:textId="5F143C97"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Create classes in the Second Step Digital Program to provide teachers access to the full program of lessons and allow for tracking of usage.</w:t>
            </w:r>
          </w:p>
        </w:tc>
        <w:tc>
          <w:tcPr>
            <w:tcW w:w="1530" w:type="dxa"/>
            <w:shd w:val="clear" w:color="auto" w:fill="FFFFFF" w:themeFill="background1"/>
          </w:tcPr>
          <w:p w14:paraId="7ABD55EF" w14:textId="203BAC24" w:rsidR="02CFF3E6" w:rsidRDefault="02CFF3E6"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8/1/2025</w:t>
            </w:r>
          </w:p>
        </w:tc>
        <w:tc>
          <w:tcPr>
            <w:tcW w:w="1440" w:type="dxa"/>
            <w:shd w:val="clear" w:color="auto" w:fill="FFFFFF" w:themeFill="background1"/>
          </w:tcPr>
          <w:p w14:paraId="09525086" w14:textId="4B283D04"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Murphy/Rau</w:t>
            </w:r>
          </w:p>
        </w:tc>
        <w:tc>
          <w:tcPr>
            <w:tcW w:w="2430" w:type="dxa"/>
            <w:shd w:val="clear" w:color="auto" w:fill="FFFFFF" w:themeFill="background1"/>
          </w:tcPr>
          <w:p w14:paraId="65322515" w14:textId="0E5A32EB"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Time</w:t>
            </w:r>
          </w:p>
        </w:tc>
        <w:tc>
          <w:tcPr>
            <w:tcW w:w="360" w:type="dxa"/>
            <w:shd w:val="clear" w:color="auto" w:fill="FF0000"/>
          </w:tcPr>
          <w:p w14:paraId="1342D53D" w14:textId="77777777" w:rsidR="00B93A54" w:rsidRPr="00D4595E" w:rsidRDefault="00B93A54">
            <w:pPr>
              <w:rPr>
                <w:sz w:val="20"/>
                <w:szCs w:val="20"/>
              </w:rPr>
            </w:pPr>
          </w:p>
        </w:tc>
      </w:tr>
      <w:tr w:rsidR="00B93A54" w:rsidRPr="00D4595E" w14:paraId="33542746" w14:textId="77777777" w:rsidTr="674C2EF9">
        <w:tc>
          <w:tcPr>
            <w:tcW w:w="4585" w:type="dxa"/>
            <w:shd w:val="clear" w:color="auto" w:fill="FFFFFF" w:themeFill="background1"/>
          </w:tcPr>
          <w:p w14:paraId="3BAB7B0E" w14:textId="4E67C994" w:rsidR="674C2EF9" w:rsidRDefault="674C2EF9" w:rsidP="674C2EF9">
            <w:pPr>
              <w:spacing w:line="259" w:lineRule="auto"/>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 xml:space="preserve">Complete the Second Step Program Training modules </w:t>
            </w:r>
            <w:proofErr w:type="gramStart"/>
            <w:r w:rsidRPr="674C2EF9">
              <w:rPr>
                <w:rFonts w:ascii="Calibri" w:eastAsia="Calibri" w:hAnsi="Calibri" w:cs="Calibri"/>
                <w:color w:val="000000" w:themeColor="text1"/>
                <w:sz w:val="20"/>
                <w:szCs w:val="20"/>
              </w:rPr>
              <w:t>in order to</w:t>
            </w:r>
            <w:proofErr w:type="gramEnd"/>
            <w:r w:rsidRPr="674C2EF9">
              <w:rPr>
                <w:rFonts w:ascii="Calibri" w:eastAsia="Calibri" w:hAnsi="Calibri" w:cs="Calibri"/>
                <w:color w:val="000000" w:themeColor="text1"/>
                <w:sz w:val="20"/>
                <w:szCs w:val="20"/>
              </w:rPr>
              <w:t xml:space="preserve"> have a strong understanding of the program and ability to turn-key the information to staff.</w:t>
            </w:r>
          </w:p>
        </w:tc>
        <w:tc>
          <w:tcPr>
            <w:tcW w:w="1530" w:type="dxa"/>
            <w:shd w:val="clear" w:color="auto" w:fill="FFFFFF" w:themeFill="background1"/>
          </w:tcPr>
          <w:p w14:paraId="75A076B2" w14:textId="1CE87E91" w:rsidR="5C7BAD57" w:rsidRDefault="5C7BAD57" w:rsidP="674C2EF9">
            <w:pPr>
              <w:spacing w:line="259" w:lineRule="auto"/>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8/15/2025</w:t>
            </w:r>
          </w:p>
        </w:tc>
        <w:tc>
          <w:tcPr>
            <w:tcW w:w="1440" w:type="dxa"/>
            <w:shd w:val="clear" w:color="auto" w:fill="FFFFFF" w:themeFill="background1"/>
          </w:tcPr>
          <w:p w14:paraId="7AE31FF3" w14:textId="05FC5C5B"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Murphy/Rau</w:t>
            </w:r>
          </w:p>
        </w:tc>
        <w:tc>
          <w:tcPr>
            <w:tcW w:w="2430" w:type="dxa"/>
            <w:shd w:val="clear" w:color="auto" w:fill="FFFFFF" w:themeFill="background1"/>
          </w:tcPr>
          <w:p w14:paraId="04024301" w14:textId="03345A8D"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Time, PD</w:t>
            </w:r>
          </w:p>
        </w:tc>
        <w:tc>
          <w:tcPr>
            <w:tcW w:w="360" w:type="dxa"/>
            <w:shd w:val="clear" w:color="auto" w:fill="FF0000"/>
          </w:tcPr>
          <w:p w14:paraId="78E63A36" w14:textId="77777777" w:rsidR="00B93A54" w:rsidRPr="00D4595E" w:rsidRDefault="00B93A54">
            <w:pPr>
              <w:rPr>
                <w:sz w:val="20"/>
                <w:szCs w:val="20"/>
              </w:rPr>
            </w:pPr>
          </w:p>
        </w:tc>
      </w:tr>
      <w:tr w:rsidR="00B93A54" w:rsidRPr="00D4595E" w14:paraId="3ACAD97B" w14:textId="77777777" w:rsidTr="674C2EF9">
        <w:tc>
          <w:tcPr>
            <w:tcW w:w="4585" w:type="dxa"/>
            <w:shd w:val="clear" w:color="auto" w:fill="FFFFFF" w:themeFill="background1"/>
          </w:tcPr>
          <w:p w14:paraId="21276986" w14:textId="563CCB9E"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Create a schedule of lessons to be delivered by teachers during the period of September-October.</w:t>
            </w:r>
          </w:p>
        </w:tc>
        <w:tc>
          <w:tcPr>
            <w:tcW w:w="1530" w:type="dxa"/>
            <w:shd w:val="clear" w:color="auto" w:fill="FFFFFF" w:themeFill="background1"/>
          </w:tcPr>
          <w:p w14:paraId="2F52B5D0" w14:textId="06BFD2E2" w:rsidR="7EAB8AAF" w:rsidRDefault="7EAB8AAF"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8/20/2025</w:t>
            </w:r>
          </w:p>
        </w:tc>
        <w:tc>
          <w:tcPr>
            <w:tcW w:w="1440" w:type="dxa"/>
            <w:shd w:val="clear" w:color="auto" w:fill="FFFFFF" w:themeFill="background1"/>
          </w:tcPr>
          <w:p w14:paraId="4DB97707" w14:textId="5C7C465C"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Murphy/Rau</w:t>
            </w:r>
          </w:p>
        </w:tc>
        <w:tc>
          <w:tcPr>
            <w:tcW w:w="2430" w:type="dxa"/>
            <w:shd w:val="clear" w:color="auto" w:fill="FFFFFF" w:themeFill="background1"/>
          </w:tcPr>
          <w:p w14:paraId="130719F3" w14:textId="56AD9D91"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Time</w:t>
            </w:r>
          </w:p>
        </w:tc>
        <w:tc>
          <w:tcPr>
            <w:tcW w:w="360" w:type="dxa"/>
            <w:shd w:val="clear" w:color="auto" w:fill="FF0000"/>
          </w:tcPr>
          <w:p w14:paraId="63331C20" w14:textId="77777777" w:rsidR="00B93A54" w:rsidRPr="00D4595E" w:rsidRDefault="00B93A54">
            <w:pPr>
              <w:rPr>
                <w:sz w:val="20"/>
                <w:szCs w:val="20"/>
              </w:rPr>
            </w:pPr>
          </w:p>
        </w:tc>
      </w:tr>
      <w:tr w:rsidR="00B93A54" w:rsidRPr="00D4595E" w14:paraId="217BFFC8" w14:textId="77777777" w:rsidTr="674C2EF9">
        <w:tc>
          <w:tcPr>
            <w:tcW w:w="4585" w:type="dxa"/>
            <w:shd w:val="clear" w:color="auto" w:fill="FFFFFF" w:themeFill="background1"/>
          </w:tcPr>
          <w:p w14:paraId="083D405D" w14:textId="23F28E0B"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Provide professional development to staff on how to access Second Step lessons and implement them in their classrooms.</w:t>
            </w:r>
          </w:p>
        </w:tc>
        <w:tc>
          <w:tcPr>
            <w:tcW w:w="1530" w:type="dxa"/>
            <w:shd w:val="clear" w:color="auto" w:fill="FFFFFF" w:themeFill="background1"/>
          </w:tcPr>
          <w:p w14:paraId="0802BAD5" w14:textId="1973A2EE" w:rsidR="2420FEEA" w:rsidRDefault="2420FEEA"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8/29-9/3/2025</w:t>
            </w:r>
          </w:p>
        </w:tc>
        <w:tc>
          <w:tcPr>
            <w:tcW w:w="1440" w:type="dxa"/>
            <w:shd w:val="clear" w:color="auto" w:fill="FFFFFF" w:themeFill="background1"/>
          </w:tcPr>
          <w:p w14:paraId="563B4126" w14:textId="38FC7298"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Murphy/Rau</w:t>
            </w:r>
          </w:p>
        </w:tc>
        <w:tc>
          <w:tcPr>
            <w:tcW w:w="2430" w:type="dxa"/>
            <w:shd w:val="clear" w:color="auto" w:fill="FFFFFF" w:themeFill="background1"/>
          </w:tcPr>
          <w:p w14:paraId="727A9F06" w14:textId="180B3A45"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Time, PD</w:t>
            </w:r>
          </w:p>
        </w:tc>
        <w:tc>
          <w:tcPr>
            <w:tcW w:w="360" w:type="dxa"/>
            <w:shd w:val="clear" w:color="auto" w:fill="FF0000"/>
          </w:tcPr>
          <w:p w14:paraId="77F2322E" w14:textId="77777777" w:rsidR="00B93A54" w:rsidRPr="00D4595E" w:rsidRDefault="00B93A54">
            <w:pPr>
              <w:rPr>
                <w:sz w:val="20"/>
                <w:szCs w:val="20"/>
              </w:rPr>
            </w:pPr>
          </w:p>
        </w:tc>
      </w:tr>
      <w:tr w:rsidR="674C2EF9" w14:paraId="5A547954" w14:textId="77777777" w:rsidTr="674C2EF9">
        <w:trPr>
          <w:trHeight w:val="300"/>
        </w:trPr>
        <w:tc>
          <w:tcPr>
            <w:tcW w:w="4585" w:type="dxa"/>
            <w:shd w:val="clear" w:color="auto" w:fill="FFFFFF" w:themeFill="background1"/>
          </w:tcPr>
          <w:p w14:paraId="72283C12" w14:textId="0FDD29FE" w:rsidR="674C2EF9" w:rsidRDefault="674C2EF9" w:rsidP="674C2EF9">
            <w:pPr>
              <w:spacing w:line="259" w:lineRule="auto"/>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Implement scheduled lessons in classrooms.</w:t>
            </w:r>
          </w:p>
        </w:tc>
        <w:tc>
          <w:tcPr>
            <w:tcW w:w="1530" w:type="dxa"/>
            <w:shd w:val="clear" w:color="auto" w:fill="FFFFFF" w:themeFill="background1"/>
          </w:tcPr>
          <w:p w14:paraId="29B01936" w14:textId="6EDAE14C" w:rsidR="775AFA8D" w:rsidRDefault="775AFA8D" w:rsidP="674C2EF9">
            <w:pPr>
              <w:spacing w:line="259" w:lineRule="auto"/>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September 2025</w:t>
            </w:r>
          </w:p>
        </w:tc>
        <w:tc>
          <w:tcPr>
            <w:tcW w:w="1440" w:type="dxa"/>
            <w:shd w:val="clear" w:color="auto" w:fill="FFFFFF" w:themeFill="background1"/>
          </w:tcPr>
          <w:p w14:paraId="4AF8EE19" w14:textId="3C82023B"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Teachers</w:t>
            </w:r>
          </w:p>
        </w:tc>
        <w:tc>
          <w:tcPr>
            <w:tcW w:w="2430" w:type="dxa"/>
            <w:shd w:val="clear" w:color="auto" w:fill="FFFFFF" w:themeFill="background1"/>
          </w:tcPr>
          <w:p w14:paraId="2F3B1A4E" w14:textId="44A8B18F"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People, Time</w:t>
            </w:r>
          </w:p>
        </w:tc>
        <w:tc>
          <w:tcPr>
            <w:tcW w:w="360" w:type="dxa"/>
            <w:shd w:val="clear" w:color="auto" w:fill="FF0000"/>
          </w:tcPr>
          <w:p w14:paraId="5F105F88" w14:textId="06E5AF16" w:rsidR="674C2EF9" w:rsidRDefault="674C2EF9" w:rsidP="674C2EF9">
            <w:pPr>
              <w:rPr>
                <w:sz w:val="20"/>
                <w:szCs w:val="20"/>
              </w:rPr>
            </w:pPr>
          </w:p>
        </w:tc>
      </w:tr>
      <w:tr w:rsidR="674C2EF9" w14:paraId="0CC73234" w14:textId="77777777" w:rsidTr="674C2EF9">
        <w:trPr>
          <w:trHeight w:val="300"/>
        </w:trPr>
        <w:tc>
          <w:tcPr>
            <w:tcW w:w="4585" w:type="dxa"/>
            <w:shd w:val="clear" w:color="auto" w:fill="FFFFFF" w:themeFill="background1"/>
          </w:tcPr>
          <w:p w14:paraId="77137829" w14:textId="586E6139"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Monitor lesson implementation data provided by the Second Step program.</w:t>
            </w:r>
          </w:p>
        </w:tc>
        <w:tc>
          <w:tcPr>
            <w:tcW w:w="1530" w:type="dxa"/>
            <w:shd w:val="clear" w:color="auto" w:fill="FFFFFF" w:themeFill="background1"/>
          </w:tcPr>
          <w:p w14:paraId="47DCC77C" w14:textId="5E6386BC" w:rsidR="1F0C1BC3" w:rsidRDefault="1F0C1BC3"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9/30/2025</w:t>
            </w:r>
          </w:p>
        </w:tc>
        <w:tc>
          <w:tcPr>
            <w:tcW w:w="1440" w:type="dxa"/>
            <w:shd w:val="clear" w:color="auto" w:fill="FFFFFF" w:themeFill="background1"/>
          </w:tcPr>
          <w:p w14:paraId="1B88A639" w14:textId="4ED1C98A"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Murphy/Dow</w:t>
            </w:r>
          </w:p>
        </w:tc>
        <w:tc>
          <w:tcPr>
            <w:tcW w:w="2430" w:type="dxa"/>
            <w:shd w:val="clear" w:color="auto" w:fill="FFFFFF" w:themeFill="background1"/>
          </w:tcPr>
          <w:p w14:paraId="7E36F0F5" w14:textId="0044C414"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time</w:t>
            </w:r>
          </w:p>
        </w:tc>
        <w:tc>
          <w:tcPr>
            <w:tcW w:w="360" w:type="dxa"/>
            <w:shd w:val="clear" w:color="auto" w:fill="FF0000"/>
          </w:tcPr>
          <w:p w14:paraId="0CE37386" w14:textId="55E570FD" w:rsidR="674C2EF9" w:rsidRDefault="674C2EF9" w:rsidP="674C2EF9">
            <w:pPr>
              <w:rPr>
                <w:sz w:val="20"/>
                <w:szCs w:val="20"/>
              </w:rPr>
            </w:pPr>
          </w:p>
        </w:tc>
      </w:tr>
      <w:tr w:rsidR="674C2EF9" w14:paraId="7C96731F" w14:textId="77777777" w:rsidTr="674C2EF9">
        <w:trPr>
          <w:trHeight w:val="300"/>
        </w:trPr>
        <w:tc>
          <w:tcPr>
            <w:tcW w:w="4585" w:type="dxa"/>
            <w:shd w:val="clear" w:color="auto" w:fill="FFFFFF" w:themeFill="background1"/>
          </w:tcPr>
          <w:p w14:paraId="169B9507" w14:textId="0B8AB4D5" w:rsidR="674C2EF9" w:rsidRDefault="674C2EF9" w:rsidP="674C2EF9">
            <w:pPr>
              <w:spacing w:line="259" w:lineRule="auto"/>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Implement scheduled lessons in classrooms.</w:t>
            </w:r>
          </w:p>
        </w:tc>
        <w:tc>
          <w:tcPr>
            <w:tcW w:w="1530" w:type="dxa"/>
            <w:shd w:val="clear" w:color="auto" w:fill="FFFFFF" w:themeFill="background1"/>
          </w:tcPr>
          <w:p w14:paraId="46CC4D3C" w14:textId="2515F042" w:rsidR="19551620" w:rsidRDefault="19551620" w:rsidP="674C2EF9">
            <w:pPr>
              <w:spacing w:line="259" w:lineRule="auto"/>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October 2025</w:t>
            </w:r>
          </w:p>
        </w:tc>
        <w:tc>
          <w:tcPr>
            <w:tcW w:w="1440" w:type="dxa"/>
            <w:shd w:val="clear" w:color="auto" w:fill="FFFFFF" w:themeFill="background1"/>
          </w:tcPr>
          <w:p w14:paraId="33105E0E" w14:textId="17C4D996"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Teachers</w:t>
            </w:r>
          </w:p>
        </w:tc>
        <w:tc>
          <w:tcPr>
            <w:tcW w:w="2430" w:type="dxa"/>
            <w:shd w:val="clear" w:color="auto" w:fill="FFFFFF" w:themeFill="background1"/>
          </w:tcPr>
          <w:p w14:paraId="11B1E13E" w14:textId="2E13B65A"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People, Time</w:t>
            </w:r>
          </w:p>
        </w:tc>
        <w:tc>
          <w:tcPr>
            <w:tcW w:w="360" w:type="dxa"/>
            <w:shd w:val="clear" w:color="auto" w:fill="FF0000"/>
          </w:tcPr>
          <w:p w14:paraId="3CBB29D9" w14:textId="44D19271" w:rsidR="674C2EF9" w:rsidRDefault="674C2EF9" w:rsidP="674C2EF9">
            <w:pPr>
              <w:rPr>
                <w:sz w:val="20"/>
                <w:szCs w:val="20"/>
              </w:rPr>
            </w:pPr>
          </w:p>
        </w:tc>
      </w:tr>
      <w:tr w:rsidR="674C2EF9" w14:paraId="6A5BA4D3" w14:textId="77777777" w:rsidTr="674C2EF9">
        <w:trPr>
          <w:trHeight w:val="300"/>
        </w:trPr>
        <w:tc>
          <w:tcPr>
            <w:tcW w:w="4585" w:type="dxa"/>
            <w:shd w:val="clear" w:color="auto" w:fill="FFFFFF" w:themeFill="background1"/>
          </w:tcPr>
          <w:p w14:paraId="77700EB4" w14:textId="087445DD"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Use time during Staff meeting and Staff PD time to share implementation data and review and unpack Second Step lessons for teachers.</w:t>
            </w:r>
          </w:p>
        </w:tc>
        <w:tc>
          <w:tcPr>
            <w:tcW w:w="1530" w:type="dxa"/>
            <w:shd w:val="clear" w:color="auto" w:fill="FFFFFF" w:themeFill="background1"/>
          </w:tcPr>
          <w:p w14:paraId="29B20D8B" w14:textId="24745C90" w:rsidR="25D75F07" w:rsidRDefault="25D75F07"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1</w:t>
            </w:r>
            <w:r w:rsidRPr="674C2EF9">
              <w:rPr>
                <w:rFonts w:ascii="Calibri" w:eastAsia="Calibri" w:hAnsi="Calibri" w:cs="Calibri"/>
                <w:color w:val="000000" w:themeColor="text1"/>
                <w:sz w:val="20"/>
                <w:szCs w:val="20"/>
                <w:vertAlign w:val="superscript"/>
              </w:rPr>
              <w:t>st</w:t>
            </w:r>
            <w:r w:rsidRPr="674C2EF9">
              <w:rPr>
                <w:rFonts w:ascii="Calibri" w:eastAsia="Calibri" w:hAnsi="Calibri" w:cs="Calibri"/>
                <w:color w:val="000000" w:themeColor="text1"/>
                <w:sz w:val="20"/>
                <w:szCs w:val="20"/>
              </w:rPr>
              <w:t xml:space="preserve"> and 3</w:t>
            </w:r>
            <w:r w:rsidRPr="674C2EF9">
              <w:rPr>
                <w:rFonts w:ascii="Calibri" w:eastAsia="Calibri" w:hAnsi="Calibri" w:cs="Calibri"/>
                <w:color w:val="000000" w:themeColor="text1"/>
                <w:sz w:val="20"/>
                <w:szCs w:val="20"/>
                <w:vertAlign w:val="superscript"/>
              </w:rPr>
              <w:t>rd</w:t>
            </w:r>
            <w:r w:rsidRPr="674C2EF9">
              <w:rPr>
                <w:rFonts w:ascii="Calibri" w:eastAsia="Calibri" w:hAnsi="Calibri" w:cs="Calibri"/>
                <w:color w:val="000000" w:themeColor="text1"/>
                <w:sz w:val="20"/>
                <w:szCs w:val="20"/>
              </w:rPr>
              <w:t xml:space="preserve"> Wednesday</w:t>
            </w:r>
          </w:p>
        </w:tc>
        <w:tc>
          <w:tcPr>
            <w:tcW w:w="1440" w:type="dxa"/>
            <w:shd w:val="clear" w:color="auto" w:fill="FFFFFF" w:themeFill="background1"/>
          </w:tcPr>
          <w:p w14:paraId="6942BE12" w14:textId="5F76560D"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Murphy/Rau</w:t>
            </w:r>
          </w:p>
        </w:tc>
        <w:tc>
          <w:tcPr>
            <w:tcW w:w="2430" w:type="dxa"/>
            <w:shd w:val="clear" w:color="auto" w:fill="FFFFFF" w:themeFill="background1"/>
          </w:tcPr>
          <w:p w14:paraId="2F24DBA7" w14:textId="53E17D55"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Time, PD</w:t>
            </w:r>
          </w:p>
        </w:tc>
        <w:tc>
          <w:tcPr>
            <w:tcW w:w="360" w:type="dxa"/>
            <w:shd w:val="clear" w:color="auto" w:fill="FF0000"/>
          </w:tcPr>
          <w:p w14:paraId="176E266D" w14:textId="77B30147" w:rsidR="674C2EF9" w:rsidRDefault="674C2EF9" w:rsidP="674C2EF9">
            <w:pPr>
              <w:rPr>
                <w:sz w:val="20"/>
                <w:szCs w:val="20"/>
              </w:rPr>
            </w:pPr>
          </w:p>
        </w:tc>
      </w:tr>
      <w:tr w:rsidR="674C2EF9" w14:paraId="195A66E9" w14:textId="77777777" w:rsidTr="674C2EF9">
        <w:trPr>
          <w:trHeight w:val="300"/>
        </w:trPr>
        <w:tc>
          <w:tcPr>
            <w:tcW w:w="4585" w:type="dxa"/>
            <w:shd w:val="clear" w:color="auto" w:fill="FFFFFF" w:themeFill="background1"/>
          </w:tcPr>
          <w:p w14:paraId="5A270D2B" w14:textId="164E2DD8"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Monitor lesson implementation data provided by the Second Step program.</w:t>
            </w:r>
          </w:p>
        </w:tc>
        <w:tc>
          <w:tcPr>
            <w:tcW w:w="1530" w:type="dxa"/>
            <w:shd w:val="clear" w:color="auto" w:fill="FFFFFF" w:themeFill="background1"/>
          </w:tcPr>
          <w:p w14:paraId="168490EF" w14:textId="14ADD89C" w:rsidR="52B871C5" w:rsidRDefault="52B871C5"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10/31/2025</w:t>
            </w:r>
          </w:p>
        </w:tc>
        <w:tc>
          <w:tcPr>
            <w:tcW w:w="1440" w:type="dxa"/>
            <w:shd w:val="clear" w:color="auto" w:fill="FFFFFF" w:themeFill="background1"/>
          </w:tcPr>
          <w:p w14:paraId="3603B397" w14:textId="36E77836"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Murphy/Dow</w:t>
            </w:r>
          </w:p>
        </w:tc>
        <w:tc>
          <w:tcPr>
            <w:tcW w:w="2430" w:type="dxa"/>
            <w:shd w:val="clear" w:color="auto" w:fill="FFFFFF" w:themeFill="background1"/>
          </w:tcPr>
          <w:p w14:paraId="66685D8D" w14:textId="1A7786F4"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time</w:t>
            </w:r>
          </w:p>
        </w:tc>
        <w:tc>
          <w:tcPr>
            <w:tcW w:w="360" w:type="dxa"/>
            <w:shd w:val="clear" w:color="auto" w:fill="FF0000"/>
          </w:tcPr>
          <w:p w14:paraId="2CF05C42" w14:textId="75C86C92" w:rsidR="674C2EF9" w:rsidRDefault="674C2EF9" w:rsidP="674C2EF9">
            <w:pPr>
              <w:rPr>
                <w:sz w:val="20"/>
                <w:szCs w:val="20"/>
              </w:rPr>
            </w:pPr>
          </w:p>
        </w:tc>
      </w:tr>
    </w:tbl>
    <w:p w14:paraId="4CA30E2C" w14:textId="77777777" w:rsidR="00B93A54" w:rsidRPr="00D4595E" w:rsidRDefault="00B93A54" w:rsidP="00ED1383">
      <w:pPr>
        <w:spacing w:after="0"/>
        <w:rPr>
          <w:sz w:val="14"/>
          <w:szCs w:val="14"/>
        </w:rPr>
      </w:pPr>
    </w:p>
    <w:tbl>
      <w:tblPr>
        <w:tblStyle w:val="TableGrid"/>
        <w:tblW w:w="10345" w:type="dxa"/>
        <w:tblLayout w:type="fixed"/>
        <w:tblLook w:val="04A0" w:firstRow="1" w:lastRow="0" w:firstColumn="1" w:lastColumn="0" w:noHBand="0" w:noVBand="1"/>
      </w:tblPr>
      <w:tblGrid>
        <w:gridCol w:w="1050"/>
        <w:gridCol w:w="3355"/>
        <w:gridCol w:w="3355"/>
        <w:gridCol w:w="2585"/>
      </w:tblGrid>
      <w:tr w:rsidR="006643AE" w:rsidRPr="00D4595E" w14:paraId="0958A392" w14:textId="77777777" w:rsidTr="3A85A19A">
        <w:tc>
          <w:tcPr>
            <w:tcW w:w="10345" w:type="dxa"/>
            <w:gridSpan w:val="4"/>
            <w:shd w:val="clear" w:color="auto" w:fill="FFD966" w:themeFill="accent4" w:themeFillTint="99"/>
          </w:tcPr>
          <w:p w14:paraId="0C8E37CA" w14:textId="77777777" w:rsidR="006643AE" w:rsidRPr="00D4595E" w:rsidRDefault="006643AE">
            <w:pPr>
              <w:jc w:val="center"/>
              <w:rPr>
                <w:b/>
                <w:bCs/>
              </w:rPr>
            </w:pPr>
            <w:r w:rsidRPr="00D4595E">
              <w:rPr>
                <w:b/>
                <w:bCs/>
              </w:rPr>
              <w:t>PROGRESS MONITORING (AUGUST – OCTOBER)</w:t>
            </w:r>
          </w:p>
          <w:p w14:paraId="7898649C" w14:textId="46FF05FE" w:rsidR="0076273E" w:rsidRPr="00D4595E" w:rsidRDefault="0076273E">
            <w:pPr>
              <w:jc w:val="center"/>
              <w:rPr>
                <w:b/>
                <w:bCs/>
              </w:rPr>
            </w:pPr>
            <w:r w:rsidRPr="00D4595E">
              <w:rPr>
                <w:b/>
                <w:bCs/>
                <w:i/>
                <w:iCs/>
              </w:rPr>
              <w:t>Implementation/Outcome Data</w:t>
            </w:r>
          </w:p>
        </w:tc>
      </w:tr>
      <w:tr w:rsidR="006643AE" w:rsidRPr="00D4595E" w14:paraId="254C68F0" w14:textId="77777777" w:rsidTr="3A85A19A">
        <w:trPr>
          <w:trHeight w:hRule="exact" w:val="288"/>
        </w:trPr>
        <w:tc>
          <w:tcPr>
            <w:tcW w:w="1050" w:type="dxa"/>
            <w:shd w:val="clear" w:color="auto" w:fill="D9D9D9" w:themeFill="background1" w:themeFillShade="D9"/>
          </w:tcPr>
          <w:p w14:paraId="2887C4EC" w14:textId="77777777" w:rsidR="006643AE" w:rsidRPr="00D4595E" w:rsidRDefault="006643AE">
            <w:pPr>
              <w:jc w:val="center"/>
            </w:pPr>
            <w:r w:rsidRPr="00D4595E">
              <w:rPr>
                <w:b/>
                <w:bCs/>
              </w:rPr>
              <w:t>Date</w:t>
            </w:r>
          </w:p>
        </w:tc>
        <w:tc>
          <w:tcPr>
            <w:tcW w:w="3355" w:type="dxa"/>
            <w:shd w:val="clear" w:color="auto" w:fill="D9D9D9" w:themeFill="background1" w:themeFillShade="D9"/>
          </w:tcPr>
          <w:p w14:paraId="7B9A6401" w14:textId="77777777" w:rsidR="006643AE" w:rsidRPr="00D4595E" w:rsidRDefault="006643AE">
            <w:pPr>
              <w:jc w:val="center"/>
              <w:rPr>
                <w:b/>
                <w:bCs/>
              </w:rPr>
            </w:pPr>
            <w:r w:rsidRPr="00D4595E">
              <w:rPr>
                <w:b/>
                <w:bCs/>
              </w:rPr>
              <w:t>Progress Indicators</w:t>
            </w:r>
          </w:p>
        </w:tc>
        <w:tc>
          <w:tcPr>
            <w:tcW w:w="3355" w:type="dxa"/>
            <w:shd w:val="clear" w:color="auto" w:fill="D9D9D9" w:themeFill="background1" w:themeFillShade="D9"/>
          </w:tcPr>
          <w:p w14:paraId="6CFB6522" w14:textId="77777777" w:rsidR="006643AE" w:rsidRPr="00D4595E" w:rsidRDefault="006643AE">
            <w:pPr>
              <w:jc w:val="center"/>
              <w:rPr>
                <w:b/>
                <w:bCs/>
                <w:color w:val="FF0000"/>
              </w:rPr>
            </w:pPr>
            <w:r w:rsidRPr="00D4595E">
              <w:rPr>
                <w:b/>
                <w:bCs/>
              </w:rPr>
              <w:t>What do we hope to see?</w:t>
            </w:r>
          </w:p>
        </w:tc>
        <w:tc>
          <w:tcPr>
            <w:tcW w:w="2585" w:type="dxa"/>
            <w:shd w:val="clear" w:color="auto" w:fill="D9D9D9" w:themeFill="background1" w:themeFillShade="D9"/>
          </w:tcPr>
          <w:p w14:paraId="0363C36A" w14:textId="77777777" w:rsidR="006643AE" w:rsidRPr="00D4595E" w:rsidRDefault="006643AE">
            <w:pPr>
              <w:jc w:val="center"/>
              <w:rPr>
                <w:b/>
                <w:bCs/>
                <w:color w:val="FF0000"/>
              </w:rPr>
            </w:pPr>
            <w:r w:rsidRPr="00D4595E">
              <w:rPr>
                <w:b/>
                <w:bCs/>
              </w:rPr>
              <w:t xml:space="preserve">What we </w:t>
            </w:r>
            <w:proofErr w:type="gramStart"/>
            <w:r w:rsidRPr="00D4595E">
              <w:rPr>
                <w:b/>
                <w:bCs/>
              </w:rPr>
              <w:t>actually saw</w:t>
            </w:r>
            <w:proofErr w:type="gramEnd"/>
            <w:r w:rsidRPr="00D4595E">
              <w:rPr>
                <w:b/>
                <w:bCs/>
              </w:rPr>
              <w:t>:</w:t>
            </w:r>
          </w:p>
        </w:tc>
      </w:tr>
      <w:tr w:rsidR="006643AE" w:rsidRPr="00D4595E" w14:paraId="64AE34B7" w14:textId="77777777" w:rsidTr="007A75D0">
        <w:trPr>
          <w:trHeight w:val="20"/>
        </w:trPr>
        <w:tc>
          <w:tcPr>
            <w:tcW w:w="1050" w:type="dxa"/>
          </w:tcPr>
          <w:p w14:paraId="4D75CE07" w14:textId="20A1329D"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10/31/2</w:t>
            </w:r>
            <w:r w:rsidR="3B5E5860" w:rsidRPr="674C2EF9">
              <w:rPr>
                <w:rFonts w:ascii="Calibri" w:eastAsia="Calibri" w:hAnsi="Calibri" w:cs="Calibri"/>
                <w:color w:val="000000" w:themeColor="text1"/>
                <w:sz w:val="20"/>
                <w:szCs w:val="20"/>
              </w:rPr>
              <w:t>5</w:t>
            </w:r>
          </w:p>
          <w:p w14:paraId="668CA898" w14:textId="1E658FB8" w:rsidR="674C2EF9" w:rsidRDefault="674C2EF9" w:rsidP="674C2EF9">
            <w:pPr>
              <w:rPr>
                <w:rFonts w:ascii="Calibri" w:eastAsia="Calibri" w:hAnsi="Calibri" w:cs="Calibri"/>
                <w:color w:val="000000" w:themeColor="text1"/>
                <w:sz w:val="20"/>
                <w:szCs w:val="20"/>
              </w:rPr>
            </w:pPr>
          </w:p>
        </w:tc>
        <w:tc>
          <w:tcPr>
            <w:tcW w:w="3355" w:type="dxa"/>
          </w:tcPr>
          <w:p w14:paraId="5DA28153" w14:textId="445B5DB3" w:rsidR="674C2EF9" w:rsidRDefault="5463F872" w:rsidP="674C2EF9">
            <w:pPr>
              <w:rPr>
                <w:rFonts w:ascii="Calibri" w:eastAsia="Calibri" w:hAnsi="Calibri" w:cs="Calibri"/>
                <w:color w:val="000000" w:themeColor="text1"/>
                <w:sz w:val="20"/>
                <w:szCs w:val="20"/>
              </w:rPr>
            </w:pPr>
            <w:r w:rsidRPr="47E00AFF">
              <w:rPr>
                <w:rFonts w:ascii="Calibri" w:eastAsia="Calibri" w:hAnsi="Calibri" w:cs="Calibri"/>
                <w:color w:val="000000" w:themeColor="text1"/>
                <w:sz w:val="20"/>
                <w:szCs w:val="20"/>
              </w:rPr>
              <w:t>Digital classes set up for teachers</w:t>
            </w:r>
            <w:r w:rsidR="596B87B7" w:rsidRPr="47E00AFF">
              <w:rPr>
                <w:rFonts w:ascii="Calibri" w:eastAsia="Calibri" w:hAnsi="Calibri" w:cs="Calibri"/>
                <w:color w:val="000000" w:themeColor="text1"/>
                <w:sz w:val="20"/>
                <w:szCs w:val="20"/>
              </w:rPr>
              <w:t xml:space="preserve"> and students</w:t>
            </w:r>
          </w:p>
        </w:tc>
        <w:tc>
          <w:tcPr>
            <w:tcW w:w="3355" w:type="dxa"/>
          </w:tcPr>
          <w:p w14:paraId="5AC8C5B9" w14:textId="5652FE28" w:rsidR="674C2EF9" w:rsidRDefault="5463F872" w:rsidP="674C2EF9">
            <w:pPr>
              <w:rPr>
                <w:rFonts w:ascii="Calibri" w:eastAsia="Calibri" w:hAnsi="Calibri" w:cs="Calibri"/>
                <w:color w:val="000000" w:themeColor="text1"/>
                <w:sz w:val="20"/>
                <w:szCs w:val="20"/>
              </w:rPr>
            </w:pPr>
            <w:r w:rsidRPr="47E00AFF">
              <w:rPr>
                <w:rFonts w:ascii="Calibri" w:eastAsia="Calibri" w:hAnsi="Calibri" w:cs="Calibri"/>
                <w:color w:val="000000" w:themeColor="text1"/>
                <w:sz w:val="20"/>
                <w:szCs w:val="20"/>
              </w:rPr>
              <w:t xml:space="preserve">100% of </w:t>
            </w:r>
            <w:r w:rsidR="3F2C819F" w:rsidRPr="47E00AFF">
              <w:rPr>
                <w:rFonts w:ascii="Calibri" w:eastAsia="Calibri" w:hAnsi="Calibri" w:cs="Calibri"/>
                <w:color w:val="000000" w:themeColor="text1"/>
                <w:sz w:val="20"/>
                <w:szCs w:val="20"/>
              </w:rPr>
              <w:t>student</w:t>
            </w:r>
            <w:r w:rsidRPr="47E00AFF">
              <w:rPr>
                <w:rFonts w:ascii="Calibri" w:eastAsia="Calibri" w:hAnsi="Calibri" w:cs="Calibri"/>
                <w:color w:val="000000" w:themeColor="text1"/>
                <w:sz w:val="20"/>
                <w:szCs w:val="20"/>
              </w:rPr>
              <w:t>s</w:t>
            </w:r>
            <w:r w:rsidR="3F2C819F" w:rsidRPr="47E00AFF">
              <w:rPr>
                <w:rFonts w:ascii="Calibri" w:eastAsia="Calibri" w:hAnsi="Calibri" w:cs="Calibri"/>
                <w:color w:val="000000" w:themeColor="text1"/>
                <w:sz w:val="20"/>
                <w:szCs w:val="20"/>
              </w:rPr>
              <w:t xml:space="preserve"> will be connected</w:t>
            </w:r>
            <w:r w:rsidR="5814EED1" w:rsidRPr="47E00AFF">
              <w:rPr>
                <w:rFonts w:ascii="Calibri" w:eastAsia="Calibri" w:hAnsi="Calibri" w:cs="Calibri"/>
                <w:color w:val="000000" w:themeColor="text1"/>
                <w:sz w:val="20"/>
                <w:szCs w:val="20"/>
              </w:rPr>
              <w:t xml:space="preserve"> to</w:t>
            </w:r>
            <w:r w:rsidRPr="47E00AFF">
              <w:rPr>
                <w:rFonts w:ascii="Calibri" w:eastAsia="Calibri" w:hAnsi="Calibri" w:cs="Calibri"/>
                <w:color w:val="000000" w:themeColor="text1"/>
                <w:sz w:val="20"/>
                <w:szCs w:val="20"/>
              </w:rPr>
              <w:t xml:space="preserve"> 2</w:t>
            </w:r>
            <w:r w:rsidRPr="47E00AFF">
              <w:rPr>
                <w:rFonts w:ascii="Calibri" w:eastAsia="Calibri" w:hAnsi="Calibri" w:cs="Calibri"/>
                <w:color w:val="000000" w:themeColor="text1"/>
                <w:sz w:val="20"/>
                <w:szCs w:val="20"/>
                <w:vertAlign w:val="superscript"/>
              </w:rPr>
              <w:t>nd</w:t>
            </w:r>
            <w:r w:rsidRPr="47E00AFF">
              <w:rPr>
                <w:rFonts w:ascii="Calibri" w:eastAsia="Calibri" w:hAnsi="Calibri" w:cs="Calibri"/>
                <w:color w:val="000000" w:themeColor="text1"/>
                <w:sz w:val="20"/>
                <w:szCs w:val="20"/>
              </w:rPr>
              <w:t xml:space="preserve"> Step accounts and classes set up for usage.</w:t>
            </w:r>
          </w:p>
        </w:tc>
        <w:tc>
          <w:tcPr>
            <w:tcW w:w="2585" w:type="dxa"/>
          </w:tcPr>
          <w:p w14:paraId="007D38BD" w14:textId="73F4A0ED" w:rsidR="674C2EF9" w:rsidRDefault="674C2EF9" w:rsidP="674C2EF9">
            <w:pPr>
              <w:rPr>
                <w:rFonts w:ascii="Calibri" w:eastAsia="Calibri" w:hAnsi="Calibri" w:cs="Calibri"/>
                <w:color w:val="000000" w:themeColor="text1"/>
                <w:sz w:val="20"/>
                <w:szCs w:val="20"/>
              </w:rPr>
            </w:pPr>
          </w:p>
        </w:tc>
      </w:tr>
      <w:tr w:rsidR="006643AE" w:rsidRPr="00D4595E" w14:paraId="5600FE3D" w14:textId="77777777" w:rsidTr="007A75D0">
        <w:trPr>
          <w:trHeight w:val="20"/>
        </w:trPr>
        <w:tc>
          <w:tcPr>
            <w:tcW w:w="1050" w:type="dxa"/>
          </w:tcPr>
          <w:p w14:paraId="24CC92E6" w14:textId="27A4B366"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10/31/2</w:t>
            </w:r>
            <w:r w:rsidR="33C1DAC5" w:rsidRPr="674C2EF9">
              <w:rPr>
                <w:rFonts w:ascii="Calibri" w:eastAsia="Calibri" w:hAnsi="Calibri" w:cs="Calibri"/>
                <w:color w:val="000000" w:themeColor="text1"/>
                <w:sz w:val="20"/>
                <w:szCs w:val="20"/>
              </w:rPr>
              <w:t>5</w:t>
            </w:r>
          </w:p>
          <w:p w14:paraId="4039BBB1" w14:textId="08DC504F" w:rsidR="674C2EF9" w:rsidRDefault="674C2EF9" w:rsidP="674C2EF9">
            <w:pPr>
              <w:rPr>
                <w:rFonts w:ascii="Calibri" w:eastAsia="Calibri" w:hAnsi="Calibri" w:cs="Calibri"/>
                <w:color w:val="000000" w:themeColor="text1"/>
                <w:sz w:val="20"/>
                <w:szCs w:val="20"/>
              </w:rPr>
            </w:pPr>
          </w:p>
        </w:tc>
        <w:tc>
          <w:tcPr>
            <w:tcW w:w="3355" w:type="dxa"/>
          </w:tcPr>
          <w:p w14:paraId="785B1A91" w14:textId="0FA77D09"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Implementation data that shows consistent usage across classrooms.</w:t>
            </w:r>
          </w:p>
        </w:tc>
        <w:tc>
          <w:tcPr>
            <w:tcW w:w="3355" w:type="dxa"/>
          </w:tcPr>
          <w:p w14:paraId="07D83D58" w14:textId="3414B0C0" w:rsidR="674C2EF9" w:rsidRDefault="5463F872" w:rsidP="674C2EF9">
            <w:pPr>
              <w:rPr>
                <w:rFonts w:ascii="Calibri" w:eastAsia="Calibri" w:hAnsi="Calibri" w:cs="Calibri"/>
                <w:color w:val="000000" w:themeColor="text1"/>
                <w:sz w:val="20"/>
                <w:szCs w:val="20"/>
              </w:rPr>
            </w:pPr>
            <w:r w:rsidRPr="47E00AFF">
              <w:rPr>
                <w:rFonts w:ascii="Calibri" w:eastAsia="Calibri" w:hAnsi="Calibri" w:cs="Calibri"/>
                <w:color w:val="000000" w:themeColor="text1"/>
                <w:sz w:val="20"/>
                <w:szCs w:val="20"/>
              </w:rPr>
              <w:t>100% of PK-5 classrooms</w:t>
            </w:r>
            <w:r w:rsidR="23D9923F" w:rsidRPr="47E00AFF">
              <w:rPr>
                <w:rFonts w:ascii="Calibri" w:eastAsia="Calibri" w:hAnsi="Calibri" w:cs="Calibri"/>
                <w:color w:val="000000" w:themeColor="text1"/>
                <w:sz w:val="20"/>
                <w:szCs w:val="20"/>
              </w:rPr>
              <w:t xml:space="preserve"> are </w:t>
            </w:r>
            <w:r w:rsidRPr="47E00AFF">
              <w:rPr>
                <w:rFonts w:ascii="Calibri" w:eastAsia="Calibri" w:hAnsi="Calibri" w:cs="Calibri"/>
                <w:color w:val="000000" w:themeColor="text1"/>
                <w:sz w:val="20"/>
                <w:szCs w:val="20"/>
              </w:rPr>
              <w:t>implementing SEL lessons through 2</w:t>
            </w:r>
            <w:r w:rsidRPr="47E00AFF">
              <w:rPr>
                <w:rFonts w:ascii="Calibri" w:eastAsia="Calibri" w:hAnsi="Calibri" w:cs="Calibri"/>
                <w:color w:val="000000" w:themeColor="text1"/>
                <w:sz w:val="20"/>
                <w:szCs w:val="20"/>
                <w:vertAlign w:val="superscript"/>
              </w:rPr>
              <w:t>nd</w:t>
            </w:r>
            <w:r w:rsidRPr="47E00AFF">
              <w:rPr>
                <w:rFonts w:ascii="Calibri" w:eastAsia="Calibri" w:hAnsi="Calibri" w:cs="Calibri"/>
                <w:color w:val="000000" w:themeColor="text1"/>
                <w:sz w:val="20"/>
                <w:szCs w:val="20"/>
              </w:rPr>
              <w:t xml:space="preserve"> Step.</w:t>
            </w:r>
          </w:p>
        </w:tc>
        <w:tc>
          <w:tcPr>
            <w:tcW w:w="2585" w:type="dxa"/>
          </w:tcPr>
          <w:p w14:paraId="32C8558D" w14:textId="1FA1E1DD" w:rsidR="674C2EF9" w:rsidRDefault="674C2EF9" w:rsidP="674C2EF9">
            <w:pPr>
              <w:rPr>
                <w:rFonts w:ascii="Calibri" w:eastAsia="Calibri" w:hAnsi="Calibri" w:cs="Calibri"/>
                <w:color w:val="000000" w:themeColor="text1"/>
                <w:sz w:val="20"/>
                <w:szCs w:val="20"/>
              </w:rPr>
            </w:pPr>
          </w:p>
        </w:tc>
      </w:tr>
      <w:tr w:rsidR="006643AE" w:rsidRPr="00D4595E" w14:paraId="6763302D" w14:textId="77777777" w:rsidTr="007A75D0">
        <w:trPr>
          <w:trHeight w:val="20"/>
        </w:trPr>
        <w:tc>
          <w:tcPr>
            <w:tcW w:w="1050" w:type="dxa"/>
          </w:tcPr>
          <w:p w14:paraId="7F264665" w14:textId="6DF3F505" w:rsidR="006643AE" w:rsidRPr="00D4595E" w:rsidRDefault="239A3A1F">
            <w:pPr>
              <w:rPr>
                <w:sz w:val="20"/>
                <w:szCs w:val="20"/>
              </w:rPr>
            </w:pPr>
            <w:r w:rsidRPr="3A85A19A">
              <w:rPr>
                <w:sz w:val="20"/>
                <w:szCs w:val="20"/>
              </w:rPr>
              <w:t>10/31/25</w:t>
            </w:r>
          </w:p>
        </w:tc>
        <w:tc>
          <w:tcPr>
            <w:tcW w:w="3355" w:type="dxa"/>
          </w:tcPr>
          <w:p w14:paraId="7A678188" w14:textId="0D939FE0" w:rsidR="006643AE" w:rsidRPr="00D4595E" w:rsidRDefault="239A3A1F">
            <w:pPr>
              <w:rPr>
                <w:sz w:val="20"/>
                <w:szCs w:val="20"/>
              </w:rPr>
            </w:pPr>
            <w:r w:rsidRPr="3A85A19A">
              <w:rPr>
                <w:sz w:val="20"/>
                <w:szCs w:val="20"/>
              </w:rPr>
              <w:t>Number of student discipline referrals</w:t>
            </w:r>
          </w:p>
          <w:p w14:paraId="6FE12D86" w14:textId="77777777" w:rsidR="006643AE" w:rsidRPr="00D4595E" w:rsidRDefault="006643AE">
            <w:pPr>
              <w:rPr>
                <w:sz w:val="20"/>
                <w:szCs w:val="20"/>
              </w:rPr>
            </w:pPr>
          </w:p>
        </w:tc>
        <w:tc>
          <w:tcPr>
            <w:tcW w:w="3355" w:type="dxa"/>
          </w:tcPr>
          <w:p w14:paraId="2C9C55E8" w14:textId="236658CF" w:rsidR="006643AE" w:rsidRPr="00D4595E" w:rsidRDefault="239A3A1F">
            <w:pPr>
              <w:rPr>
                <w:sz w:val="20"/>
                <w:szCs w:val="20"/>
              </w:rPr>
            </w:pPr>
            <w:r w:rsidRPr="3A85A19A">
              <w:rPr>
                <w:sz w:val="20"/>
                <w:szCs w:val="20"/>
              </w:rPr>
              <w:t>Reduce number of student discipline referrals by 10% compared to 1</w:t>
            </w:r>
            <w:r w:rsidRPr="3A85A19A">
              <w:rPr>
                <w:sz w:val="20"/>
                <w:szCs w:val="20"/>
                <w:vertAlign w:val="superscript"/>
              </w:rPr>
              <w:t>st</w:t>
            </w:r>
            <w:r w:rsidRPr="3A85A19A">
              <w:rPr>
                <w:sz w:val="20"/>
                <w:szCs w:val="20"/>
              </w:rPr>
              <w:t xml:space="preserve"> quarter in 2024-25</w:t>
            </w:r>
          </w:p>
        </w:tc>
        <w:tc>
          <w:tcPr>
            <w:tcW w:w="2585" w:type="dxa"/>
          </w:tcPr>
          <w:p w14:paraId="0498723D" w14:textId="77777777" w:rsidR="006643AE" w:rsidRPr="00D4595E" w:rsidRDefault="006643AE">
            <w:pPr>
              <w:rPr>
                <w:sz w:val="20"/>
                <w:szCs w:val="20"/>
              </w:rPr>
            </w:pPr>
          </w:p>
        </w:tc>
      </w:tr>
    </w:tbl>
    <w:p w14:paraId="633C1A05" w14:textId="77777777" w:rsidR="006643AE" w:rsidRPr="00D4595E" w:rsidRDefault="006643AE" w:rsidP="006643AE">
      <w:pPr>
        <w:spacing w:after="0"/>
        <w:rPr>
          <w:sz w:val="14"/>
          <w:szCs w:val="14"/>
        </w:rPr>
      </w:pPr>
    </w:p>
    <w:tbl>
      <w:tblPr>
        <w:tblStyle w:val="TableGrid"/>
        <w:tblW w:w="0" w:type="auto"/>
        <w:tblInd w:w="-5" w:type="dxa"/>
        <w:tblLayout w:type="fixed"/>
        <w:tblLook w:val="04A0" w:firstRow="1" w:lastRow="0" w:firstColumn="1" w:lastColumn="0" w:noHBand="0" w:noVBand="1"/>
      </w:tblPr>
      <w:tblGrid>
        <w:gridCol w:w="10350"/>
      </w:tblGrid>
      <w:tr w:rsidR="006643AE" w:rsidRPr="00D4595E" w14:paraId="2348DC8B" w14:textId="77777777" w:rsidTr="00170548">
        <w:tc>
          <w:tcPr>
            <w:tcW w:w="10350" w:type="dxa"/>
            <w:shd w:val="clear" w:color="auto" w:fill="FFD966" w:themeFill="accent4" w:themeFillTint="99"/>
          </w:tcPr>
          <w:p w14:paraId="13BF0C55" w14:textId="77777777" w:rsidR="006643AE" w:rsidRPr="00D4595E" w:rsidRDefault="006643AE">
            <w:pPr>
              <w:jc w:val="center"/>
              <w:rPr>
                <w:b/>
                <w:bCs/>
              </w:rPr>
            </w:pPr>
            <w:r w:rsidRPr="00D4595E">
              <w:rPr>
                <w:b/>
                <w:bCs/>
              </w:rPr>
              <w:t>Notes/Reflections/Potential Adjustments to Inform November – December Implementation Plan</w:t>
            </w:r>
          </w:p>
        </w:tc>
      </w:tr>
      <w:tr w:rsidR="006643AE" w:rsidRPr="00D4595E" w14:paraId="329DABCD" w14:textId="77777777" w:rsidTr="00170548">
        <w:tc>
          <w:tcPr>
            <w:tcW w:w="10350" w:type="dxa"/>
          </w:tcPr>
          <w:p w14:paraId="3D4174CC" w14:textId="77777777" w:rsidR="006643AE" w:rsidRPr="00D4595E" w:rsidRDefault="006643AE">
            <w:pPr>
              <w:rPr>
                <w:sz w:val="20"/>
                <w:szCs w:val="20"/>
              </w:rPr>
            </w:pPr>
          </w:p>
          <w:p w14:paraId="132A87B6" w14:textId="77777777" w:rsidR="006643AE" w:rsidRPr="00D4595E" w:rsidRDefault="006643AE">
            <w:pPr>
              <w:rPr>
                <w:sz w:val="20"/>
                <w:szCs w:val="20"/>
              </w:rPr>
            </w:pPr>
          </w:p>
          <w:p w14:paraId="61A4FD2C" w14:textId="77777777" w:rsidR="006643AE" w:rsidRPr="00D4595E" w:rsidRDefault="006643AE">
            <w:pPr>
              <w:rPr>
                <w:sz w:val="20"/>
                <w:szCs w:val="20"/>
              </w:rPr>
            </w:pPr>
          </w:p>
          <w:p w14:paraId="119179B2" w14:textId="77777777" w:rsidR="006643AE" w:rsidRPr="00D4595E" w:rsidRDefault="006643AE">
            <w:pPr>
              <w:rPr>
                <w:sz w:val="20"/>
                <w:szCs w:val="20"/>
              </w:rPr>
            </w:pPr>
          </w:p>
          <w:p w14:paraId="14F66D0B" w14:textId="77777777" w:rsidR="006643AE" w:rsidRPr="00D4595E" w:rsidRDefault="006643AE">
            <w:pPr>
              <w:rPr>
                <w:sz w:val="20"/>
                <w:szCs w:val="20"/>
              </w:rPr>
            </w:pPr>
          </w:p>
          <w:p w14:paraId="4CC20E7F" w14:textId="77777777" w:rsidR="006643AE" w:rsidRPr="00D4595E" w:rsidRDefault="006643AE">
            <w:pPr>
              <w:rPr>
                <w:sz w:val="20"/>
                <w:szCs w:val="20"/>
              </w:rPr>
            </w:pPr>
          </w:p>
          <w:p w14:paraId="4BB2ED43" w14:textId="77777777" w:rsidR="006643AE" w:rsidRPr="00D4595E" w:rsidRDefault="006643AE">
            <w:pPr>
              <w:rPr>
                <w:sz w:val="20"/>
                <w:szCs w:val="20"/>
              </w:rPr>
            </w:pPr>
          </w:p>
          <w:p w14:paraId="2A44F5FD" w14:textId="77777777" w:rsidR="00170548" w:rsidRPr="00D4595E" w:rsidRDefault="00170548">
            <w:pPr>
              <w:rPr>
                <w:sz w:val="20"/>
                <w:szCs w:val="20"/>
              </w:rPr>
            </w:pPr>
          </w:p>
        </w:tc>
      </w:tr>
    </w:tbl>
    <w:p w14:paraId="6623EF93" w14:textId="77777777" w:rsidR="001B1557" w:rsidRPr="00D4595E" w:rsidRDefault="001B1557">
      <w:pPr>
        <w:rPr>
          <w:b/>
          <w:bCs/>
        </w:rPr>
        <w:sectPr w:rsidR="001B1557" w:rsidRPr="00D4595E" w:rsidSect="00D07301">
          <w:footerReference w:type="default" r:id="rId55"/>
          <w:pgSz w:w="12240" w:h="15840"/>
          <w:pgMar w:top="720" w:right="965" w:bottom="720" w:left="965" w:header="720" w:footer="432" w:gutter="0"/>
          <w:cols w:space="720"/>
          <w:docGrid w:linePitch="360"/>
        </w:sectPr>
      </w:pPr>
    </w:p>
    <w:tbl>
      <w:tblPr>
        <w:tblStyle w:val="TableGrid"/>
        <w:tblW w:w="10350" w:type="dxa"/>
        <w:tblInd w:w="-5" w:type="dxa"/>
        <w:tblLayout w:type="fixed"/>
        <w:tblLook w:val="04A0" w:firstRow="1" w:lastRow="0" w:firstColumn="1" w:lastColumn="0" w:noHBand="0" w:noVBand="1"/>
      </w:tblPr>
      <w:tblGrid>
        <w:gridCol w:w="10350"/>
      </w:tblGrid>
      <w:tr w:rsidR="006643AE" w:rsidRPr="00D4595E" w14:paraId="74F3BFD3" w14:textId="77777777" w:rsidTr="001B28CA">
        <w:tc>
          <w:tcPr>
            <w:tcW w:w="10350" w:type="dxa"/>
            <w:tcBorders>
              <w:top w:val="nil"/>
              <w:left w:val="nil"/>
              <w:bottom w:val="nil"/>
              <w:right w:val="nil"/>
            </w:tcBorders>
            <w:shd w:val="clear" w:color="auto" w:fill="FFD966" w:themeFill="accent4" w:themeFillTint="99"/>
          </w:tcPr>
          <w:p w14:paraId="279E0A09" w14:textId="76B0CBD5" w:rsidR="006643AE" w:rsidRPr="00D4595E" w:rsidRDefault="006D7E26">
            <w:r w:rsidRPr="00D4595E">
              <w:rPr>
                <w:b/>
                <w:bCs/>
              </w:rPr>
              <w:t xml:space="preserve">Student Supports </w:t>
            </w:r>
            <w:r w:rsidR="006643AE" w:rsidRPr="00D4595E">
              <w:rPr>
                <w:b/>
                <w:bCs/>
              </w:rPr>
              <w:t xml:space="preserve">Commitment: </w:t>
            </w:r>
            <w:r w:rsidR="00820389" w:rsidRPr="00D4595E">
              <w:t xml:space="preserve">This school is committed to aligning and maximizing resources </w:t>
            </w:r>
            <w:r w:rsidR="00962C48" w:rsidRPr="00D4595E">
              <w:t>to serve</w:t>
            </w:r>
            <w:r w:rsidR="00820389" w:rsidRPr="00D4595E">
              <w:t xml:space="preserve"> and impact each student’s needs.</w:t>
            </w:r>
          </w:p>
        </w:tc>
      </w:tr>
    </w:tbl>
    <w:p w14:paraId="46130992" w14:textId="77777777" w:rsidR="006643AE" w:rsidRPr="00D4595E" w:rsidRDefault="006643AE" w:rsidP="006643AE">
      <w:pPr>
        <w:spacing w:after="0"/>
        <w:rPr>
          <w:sz w:val="14"/>
          <w:szCs w:val="14"/>
        </w:rPr>
      </w:pPr>
    </w:p>
    <w:tbl>
      <w:tblPr>
        <w:tblStyle w:val="TableGrid"/>
        <w:tblW w:w="5000" w:type="pct"/>
        <w:tblLook w:val="04A0" w:firstRow="1" w:lastRow="0" w:firstColumn="1" w:lastColumn="0" w:noHBand="0" w:noVBand="1"/>
      </w:tblPr>
      <w:tblGrid>
        <w:gridCol w:w="5216"/>
        <w:gridCol w:w="2245"/>
        <w:gridCol w:w="2839"/>
      </w:tblGrid>
      <w:tr w:rsidR="006970B3" w:rsidRPr="00D4595E" w14:paraId="62526534" w14:textId="77777777" w:rsidTr="007922C0">
        <w:trPr>
          <w:trHeight w:hRule="exact" w:val="864"/>
        </w:trPr>
        <w:tc>
          <w:tcPr>
            <w:tcW w:w="2532" w:type="pct"/>
          </w:tcPr>
          <w:p w14:paraId="4CECA76F" w14:textId="5D439B13" w:rsidR="006970B3" w:rsidRPr="00D4595E" w:rsidRDefault="2957F8FB">
            <w:r w:rsidRPr="674C2EF9">
              <w:rPr>
                <w:b/>
                <w:bCs/>
              </w:rPr>
              <w:t xml:space="preserve">Key Strategy 6:  </w:t>
            </w:r>
          </w:p>
          <w:p w14:paraId="5C946934" w14:textId="6B699ADF" w:rsidR="006970B3" w:rsidRPr="00D4595E" w:rsidRDefault="1028C8A2">
            <w:r>
              <w:t>Social Emotional Learning: Increased Implementation of Second Step Program</w:t>
            </w:r>
          </w:p>
          <w:p w14:paraId="2DE03B78" w14:textId="34F843FF" w:rsidR="006970B3" w:rsidRPr="00D4595E" w:rsidRDefault="006970B3"/>
        </w:tc>
        <w:tc>
          <w:tcPr>
            <w:tcW w:w="1090" w:type="pct"/>
          </w:tcPr>
          <w:p w14:paraId="0E5644E3" w14:textId="77777777" w:rsidR="006970B3" w:rsidRPr="007A75D0" w:rsidRDefault="12E40383">
            <w:pPr>
              <w:rPr>
                <w:b/>
                <w:bCs/>
              </w:rPr>
            </w:pPr>
            <w:r w:rsidRPr="007A75D0">
              <w:rPr>
                <w:b/>
                <w:bCs/>
              </w:rPr>
              <w:t>PD Plan Link:</w:t>
            </w:r>
          </w:p>
          <w:p w14:paraId="1E9D6739" w14:textId="1BBD46F1" w:rsidR="006970B3" w:rsidRPr="007A75D0" w:rsidRDefault="2BA5C84C" w:rsidP="3A85A19A">
            <w:pPr>
              <w:rPr>
                <w:b/>
                <w:bCs/>
              </w:rPr>
            </w:pPr>
            <w:hyperlink r:id="rId56">
              <w:r w:rsidRPr="007A75D0">
                <w:rPr>
                  <w:rStyle w:val="Hyperlink"/>
                  <w:b/>
                  <w:bCs/>
                </w:rPr>
                <w:t>SY2526 PD PLAN [Meachem]</w:t>
              </w:r>
            </w:hyperlink>
          </w:p>
        </w:tc>
        <w:tc>
          <w:tcPr>
            <w:tcW w:w="1378" w:type="pct"/>
          </w:tcPr>
          <w:p w14:paraId="329A2AFC" w14:textId="1DF75F0A" w:rsidR="006970B3" w:rsidRPr="00D4595E" w:rsidRDefault="2957F8FB" w:rsidP="674C2EF9">
            <w:pPr>
              <w:rPr>
                <w:b/>
                <w:bCs/>
              </w:rPr>
            </w:pPr>
            <w:r w:rsidRPr="674C2EF9">
              <w:rPr>
                <w:b/>
                <w:bCs/>
              </w:rPr>
              <w:t xml:space="preserve">School </w:t>
            </w:r>
            <w:proofErr w:type="gramStart"/>
            <w:r w:rsidRPr="674C2EF9">
              <w:rPr>
                <w:b/>
                <w:bCs/>
              </w:rPr>
              <w:t>Lead</w:t>
            </w:r>
            <w:proofErr w:type="gramEnd"/>
            <w:r w:rsidRPr="674C2EF9">
              <w:rPr>
                <w:b/>
                <w:bCs/>
              </w:rPr>
              <w:t xml:space="preserve">: </w:t>
            </w:r>
            <w:r w:rsidR="5FDEEE8B">
              <w:t>Kevin Murphy</w:t>
            </w:r>
          </w:p>
          <w:p w14:paraId="5F6FE288" w14:textId="77777777" w:rsidR="006970B3" w:rsidRPr="00D4595E" w:rsidRDefault="006970B3"/>
        </w:tc>
      </w:tr>
    </w:tbl>
    <w:p w14:paraId="56850E5B" w14:textId="77777777" w:rsidR="006970B3" w:rsidRPr="00D4595E" w:rsidRDefault="006970B3" w:rsidP="006643AE">
      <w:pPr>
        <w:spacing w:after="0"/>
        <w:rPr>
          <w:sz w:val="14"/>
          <w:szCs w:val="14"/>
        </w:rPr>
      </w:pPr>
    </w:p>
    <w:tbl>
      <w:tblPr>
        <w:tblStyle w:val="TableGrid"/>
        <w:tblW w:w="10345" w:type="dxa"/>
        <w:tblLayout w:type="fixed"/>
        <w:tblLook w:val="04A0" w:firstRow="1" w:lastRow="0" w:firstColumn="1" w:lastColumn="0" w:noHBand="0" w:noVBand="1"/>
      </w:tblPr>
      <w:tblGrid>
        <w:gridCol w:w="10345"/>
      </w:tblGrid>
      <w:tr w:rsidR="007922C0" w:rsidRPr="007922C0" w14:paraId="3DE56A38" w14:textId="77777777">
        <w:trPr>
          <w:trHeight w:val="20"/>
        </w:trPr>
        <w:tc>
          <w:tcPr>
            <w:tcW w:w="10345" w:type="dxa"/>
          </w:tcPr>
          <w:p w14:paraId="08DF19C2" w14:textId="77777777" w:rsidR="007A75D0" w:rsidRPr="007922C0" w:rsidRDefault="007A75D0">
            <w:pPr>
              <w:rPr>
                <w:b/>
                <w:bCs/>
              </w:rPr>
            </w:pPr>
            <w:r w:rsidRPr="007922C0">
              <w:rPr>
                <w:b/>
                <w:bCs/>
              </w:rPr>
              <w:t xml:space="preserve">What did we learn from our needs assessment that suggests this is the right Key Strategy and will have a positive impact on students?  </w:t>
            </w:r>
            <w:r w:rsidRPr="007922C0">
              <w:rPr>
                <w:b/>
                <w:bCs/>
                <w:i/>
                <w:iCs/>
              </w:rPr>
              <w:t>Consider both data trends observed and student interview responses.</w:t>
            </w:r>
          </w:p>
          <w:p w14:paraId="71EBDDF2" w14:textId="77777777" w:rsidR="007A75D0" w:rsidRPr="007922C0" w:rsidRDefault="007A75D0">
            <w:pPr>
              <w:pStyle w:val="ListParagraph"/>
              <w:numPr>
                <w:ilvl w:val="0"/>
                <w:numId w:val="18"/>
              </w:numPr>
              <w:rPr>
                <w:rFonts w:ascii="Calibri" w:eastAsia="Calibri" w:hAnsi="Calibri" w:cs="Calibri"/>
                <w:sz w:val="20"/>
                <w:szCs w:val="20"/>
              </w:rPr>
            </w:pPr>
            <w:r w:rsidRPr="007922C0">
              <w:rPr>
                <w:rFonts w:ascii="Calibri" w:eastAsia="Calibri" w:hAnsi="Calibri" w:cs="Calibri"/>
                <w:sz w:val="20"/>
                <w:szCs w:val="20"/>
              </w:rPr>
              <w:t>Based on our needs assessment (Student discipline data, referral data, SSC data, OSS/ISS data, staff feedback, and student interview responses) We have determined that a Tier 1 SEL effort is necessary for improvement with the overall culture and climate.</w:t>
            </w:r>
          </w:p>
          <w:p w14:paraId="00AE8F25" w14:textId="77777777" w:rsidR="007A75D0" w:rsidRPr="007922C0" w:rsidRDefault="007A75D0">
            <w:pPr>
              <w:pStyle w:val="ListParagraph"/>
              <w:numPr>
                <w:ilvl w:val="0"/>
                <w:numId w:val="18"/>
              </w:numPr>
              <w:rPr>
                <w:rFonts w:ascii="Calibri" w:eastAsia="Calibri" w:hAnsi="Calibri" w:cs="Calibri"/>
                <w:sz w:val="20"/>
                <w:szCs w:val="20"/>
              </w:rPr>
            </w:pPr>
            <w:r w:rsidRPr="007922C0">
              <w:rPr>
                <w:rFonts w:ascii="Calibri" w:eastAsia="Calibri" w:hAnsi="Calibri" w:cs="Calibri"/>
                <w:sz w:val="20"/>
                <w:szCs w:val="20"/>
              </w:rPr>
              <w:t xml:space="preserve">The Second Step Elementary digital program is a research-based, Tier 1 SEL program for Kindergarten through Grade 5. The classroom-based lessons and activities are designed to strengthen students’ social-emotional skills, such as emotion management, impulse control, problem-solving, and empathy.  </w:t>
            </w:r>
          </w:p>
          <w:p w14:paraId="43B6263A" w14:textId="77777777" w:rsidR="007A75D0" w:rsidRPr="007922C0" w:rsidRDefault="007A75D0">
            <w:pPr>
              <w:pStyle w:val="ListParagraph"/>
              <w:numPr>
                <w:ilvl w:val="0"/>
                <w:numId w:val="18"/>
              </w:numPr>
              <w:rPr>
                <w:rFonts w:ascii="Calibri" w:eastAsia="Calibri" w:hAnsi="Calibri" w:cs="Calibri"/>
              </w:rPr>
            </w:pPr>
            <w:r w:rsidRPr="007922C0">
              <w:rPr>
                <w:rFonts w:ascii="Calibri" w:eastAsia="Calibri" w:hAnsi="Calibri" w:cs="Calibri"/>
                <w:sz w:val="20"/>
                <w:szCs w:val="20"/>
              </w:rPr>
              <w:t>Upon review of Meachem’s Second Step data, 19% of the classes were set up and therefore, limited lessons were documented in the kindergarten through 5</w:t>
            </w:r>
            <w:r w:rsidRPr="007922C0">
              <w:rPr>
                <w:rFonts w:ascii="Calibri" w:eastAsia="Calibri" w:hAnsi="Calibri" w:cs="Calibri"/>
                <w:sz w:val="20"/>
                <w:szCs w:val="20"/>
                <w:vertAlign w:val="superscript"/>
              </w:rPr>
              <w:t>th</w:t>
            </w:r>
            <w:r w:rsidRPr="007922C0">
              <w:rPr>
                <w:rFonts w:ascii="Calibri" w:eastAsia="Calibri" w:hAnsi="Calibri" w:cs="Calibri"/>
                <w:sz w:val="20"/>
                <w:szCs w:val="20"/>
              </w:rPr>
              <w:t xml:space="preserve"> grade.  The Equity School Climate team (ESCT) and the School Leadership Team (SLT) believe that implementing this type of tier 1 SEL program will address some of the points of emphasis from our Panorama and student interview data.</w:t>
            </w:r>
          </w:p>
        </w:tc>
      </w:tr>
      <w:tr w:rsidR="007A75D0" w:rsidRPr="00D4595E" w14:paraId="4F1AA843" w14:textId="77777777">
        <w:trPr>
          <w:trHeight w:val="20"/>
        </w:trPr>
        <w:tc>
          <w:tcPr>
            <w:tcW w:w="10345" w:type="dxa"/>
          </w:tcPr>
          <w:p w14:paraId="2528C1E8" w14:textId="77777777" w:rsidR="007A75D0" w:rsidRPr="00D4595E" w:rsidRDefault="007A75D0">
            <w:pPr>
              <w:rPr>
                <w:b/>
                <w:bCs/>
              </w:rPr>
            </w:pPr>
            <w:r w:rsidRPr="00D4595E">
              <w:rPr>
                <w:b/>
                <w:bCs/>
              </w:rPr>
              <w:t xml:space="preserve">If this is not a new key strategy, provide 1-2 sentences on how the school will expand or refine the key strategy. </w:t>
            </w:r>
          </w:p>
          <w:p w14:paraId="27A3B9C6" w14:textId="77777777" w:rsidR="007A75D0" w:rsidRPr="007A75D0" w:rsidRDefault="007A75D0">
            <w:pPr>
              <w:rPr>
                <w:rFonts w:ascii="Calibri" w:eastAsia="Calibri" w:hAnsi="Calibri" w:cs="Calibri"/>
                <w:sz w:val="20"/>
                <w:szCs w:val="20"/>
              </w:rPr>
            </w:pPr>
            <w:r w:rsidRPr="007A75D0">
              <w:rPr>
                <w:rFonts w:ascii="Calibri" w:eastAsia="Calibri" w:hAnsi="Calibri" w:cs="Calibri"/>
                <w:color w:val="000000" w:themeColor="text1"/>
                <w:sz w:val="20"/>
                <w:szCs w:val="20"/>
              </w:rPr>
              <w:t xml:space="preserve">The Second Step Elementary digital program is not new to the </w:t>
            </w:r>
            <w:proofErr w:type="gramStart"/>
            <w:r w:rsidRPr="007A75D0">
              <w:rPr>
                <w:rFonts w:ascii="Calibri" w:eastAsia="Calibri" w:hAnsi="Calibri" w:cs="Calibri"/>
                <w:color w:val="000000" w:themeColor="text1"/>
                <w:sz w:val="20"/>
                <w:szCs w:val="20"/>
              </w:rPr>
              <w:t>SCSD,</w:t>
            </w:r>
            <w:proofErr w:type="gramEnd"/>
            <w:r w:rsidRPr="007A75D0">
              <w:rPr>
                <w:rFonts w:ascii="Calibri" w:eastAsia="Calibri" w:hAnsi="Calibri" w:cs="Calibri"/>
                <w:color w:val="000000" w:themeColor="text1"/>
                <w:sz w:val="20"/>
                <w:szCs w:val="20"/>
              </w:rPr>
              <w:t xml:space="preserve"> however, it has been implemented with limited consistency at Meachem Elementary.  Professional Development, a defined schedule of lessons, and documented follow through will be a large step forward of this key strategy.</w:t>
            </w:r>
          </w:p>
        </w:tc>
      </w:tr>
    </w:tbl>
    <w:p w14:paraId="5CE0BD17" w14:textId="77777777" w:rsidR="00ED1383" w:rsidRPr="00D4595E" w:rsidRDefault="00ED1383" w:rsidP="00ED1383">
      <w:pPr>
        <w:spacing w:after="0"/>
        <w:rPr>
          <w:sz w:val="14"/>
          <w:szCs w:val="14"/>
        </w:rPr>
      </w:pPr>
    </w:p>
    <w:tbl>
      <w:tblPr>
        <w:tblStyle w:val="TableGrid"/>
        <w:tblW w:w="0" w:type="dxa"/>
        <w:tblLayout w:type="fixed"/>
        <w:tblLook w:val="04A0" w:firstRow="1" w:lastRow="0" w:firstColumn="1" w:lastColumn="0" w:noHBand="0" w:noVBand="1"/>
      </w:tblPr>
      <w:tblGrid>
        <w:gridCol w:w="4585"/>
        <w:gridCol w:w="1530"/>
        <w:gridCol w:w="1440"/>
        <w:gridCol w:w="2430"/>
        <w:gridCol w:w="360"/>
      </w:tblGrid>
      <w:tr w:rsidR="0032671A" w:rsidRPr="00D4595E" w14:paraId="0FF5C7BA" w14:textId="77777777" w:rsidTr="674C2EF9">
        <w:tc>
          <w:tcPr>
            <w:tcW w:w="10345" w:type="dxa"/>
            <w:gridSpan w:val="5"/>
            <w:shd w:val="clear" w:color="auto" w:fill="FFD966" w:themeFill="accent4" w:themeFillTint="99"/>
          </w:tcPr>
          <w:p w14:paraId="2B7DB0D6" w14:textId="2E9C68EE" w:rsidR="0032671A" w:rsidRPr="00D4595E" w:rsidRDefault="0032671A">
            <w:pPr>
              <w:jc w:val="center"/>
              <w:rPr>
                <w:b/>
                <w:bCs/>
              </w:rPr>
            </w:pPr>
            <w:r w:rsidRPr="00D4595E">
              <w:rPr>
                <w:b/>
                <w:bCs/>
              </w:rPr>
              <w:t>IMPLEMENTATION PLAN (NOVEMBER – DECEMBER)</w:t>
            </w:r>
          </w:p>
        </w:tc>
      </w:tr>
      <w:tr w:rsidR="0032671A" w:rsidRPr="00D4595E" w14:paraId="75C05FDB" w14:textId="77777777" w:rsidTr="674C2EF9">
        <w:tc>
          <w:tcPr>
            <w:tcW w:w="4585" w:type="dxa"/>
            <w:shd w:val="clear" w:color="auto" w:fill="D9D9D9" w:themeFill="background1" w:themeFillShade="D9"/>
          </w:tcPr>
          <w:p w14:paraId="62FBF712" w14:textId="77777777" w:rsidR="0032671A" w:rsidRPr="00D4595E" w:rsidRDefault="0032671A">
            <w:pPr>
              <w:jc w:val="center"/>
              <w:rPr>
                <w:b/>
                <w:bCs/>
              </w:rPr>
            </w:pPr>
            <w:r w:rsidRPr="00D4595E">
              <w:rPr>
                <w:b/>
                <w:bCs/>
              </w:rPr>
              <w:t>Essential Action Steps</w:t>
            </w:r>
          </w:p>
          <w:p w14:paraId="774258D5" w14:textId="77777777" w:rsidR="0032671A" w:rsidRPr="00D4595E" w:rsidRDefault="0032671A">
            <w:pPr>
              <w:jc w:val="center"/>
              <w:rPr>
                <w:b/>
                <w:bCs/>
                <w:sz w:val="18"/>
                <w:szCs w:val="18"/>
              </w:rPr>
            </w:pPr>
            <w:r w:rsidRPr="00D4595E">
              <w:rPr>
                <w:b/>
                <w:bCs/>
                <w:sz w:val="18"/>
                <w:szCs w:val="18"/>
              </w:rPr>
              <w:t>(Begin with a verb)</w:t>
            </w:r>
          </w:p>
        </w:tc>
        <w:tc>
          <w:tcPr>
            <w:tcW w:w="1530" w:type="dxa"/>
            <w:shd w:val="clear" w:color="auto" w:fill="D9D9D9" w:themeFill="background1" w:themeFillShade="D9"/>
          </w:tcPr>
          <w:p w14:paraId="4756E7C7" w14:textId="77777777" w:rsidR="0032671A" w:rsidRPr="00D4595E" w:rsidRDefault="0032671A">
            <w:pPr>
              <w:jc w:val="center"/>
              <w:rPr>
                <w:b/>
                <w:bCs/>
              </w:rPr>
            </w:pPr>
            <w:r w:rsidRPr="00D4595E">
              <w:rPr>
                <w:b/>
                <w:bCs/>
              </w:rPr>
              <w:t>Timeline</w:t>
            </w:r>
          </w:p>
        </w:tc>
        <w:tc>
          <w:tcPr>
            <w:tcW w:w="1440" w:type="dxa"/>
            <w:shd w:val="clear" w:color="auto" w:fill="D9D9D9" w:themeFill="background1" w:themeFillShade="D9"/>
          </w:tcPr>
          <w:p w14:paraId="6C0695A2" w14:textId="77777777" w:rsidR="0032671A" w:rsidRPr="00D4595E" w:rsidRDefault="0032671A">
            <w:pPr>
              <w:jc w:val="center"/>
              <w:rPr>
                <w:b/>
                <w:bCs/>
              </w:rPr>
            </w:pPr>
            <w:r w:rsidRPr="00D4595E">
              <w:rPr>
                <w:b/>
                <w:bCs/>
              </w:rPr>
              <w:t>Person(s) Responsible</w:t>
            </w:r>
          </w:p>
        </w:tc>
        <w:tc>
          <w:tcPr>
            <w:tcW w:w="2430" w:type="dxa"/>
            <w:shd w:val="clear" w:color="auto" w:fill="D9D9D9" w:themeFill="background1" w:themeFillShade="D9"/>
          </w:tcPr>
          <w:p w14:paraId="53A7479C" w14:textId="77777777" w:rsidR="0032671A" w:rsidRPr="00D4595E" w:rsidRDefault="0032671A">
            <w:pPr>
              <w:jc w:val="center"/>
              <w:rPr>
                <w:b/>
                <w:bCs/>
              </w:rPr>
            </w:pPr>
            <w:r w:rsidRPr="00D4595E">
              <w:rPr>
                <w:b/>
                <w:bCs/>
              </w:rPr>
              <w:t>Resource Alignment</w:t>
            </w:r>
          </w:p>
          <w:p w14:paraId="53730AE8" w14:textId="77777777" w:rsidR="0032671A" w:rsidRPr="00D4595E" w:rsidRDefault="0032671A">
            <w:pPr>
              <w:jc w:val="center"/>
              <w:rPr>
                <w:b/>
                <w:bCs/>
                <w:sz w:val="16"/>
                <w:szCs w:val="16"/>
              </w:rPr>
            </w:pPr>
            <w:r w:rsidRPr="00D4595E">
              <w:rPr>
                <w:b/>
                <w:bCs/>
                <w:sz w:val="16"/>
                <w:szCs w:val="16"/>
              </w:rPr>
              <w:t>(</w:t>
            </w:r>
            <w:r w:rsidRPr="00D4595E">
              <w:rPr>
                <w:b/>
                <w:bCs/>
                <w:i/>
                <w:iCs/>
                <w:color w:val="7030A0"/>
                <w:sz w:val="16"/>
                <w:szCs w:val="16"/>
              </w:rPr>
              <w:t>PD, Budget</w:t>
            </w:r>
            <w:r w:rsidRPr="00D4595E">
              <w:rPr>
                <w:b/>
                <w:bCs/>
                <w:sz w:val="16"/>
                <w:szCs w:val="16"/>
              </w:rPr>
              <w:t>, People, Time, etc.)</w:t>
            </w:r>
          </w:p>
        </w:tc>
        <w:tc>
          <w:tcPr>
            <w:tcW w:w="360" w:type="dxa"/>
            <w:shd w:val="clear" w:color="auto" w:fill="D9D9D9" w:themeFill="background1" w:themeFillShade="D9"/>
          </w:tcPr>
          <w:p w14:paraId="7F763AF2" w14:textId="77777777" w:rsidR="0032671A" w:rsidRPr="00D4595E" w:rsidRDefault="0032671A">
            <w:pPr>
              <w:rPr>
                <w:b/>
                <w:bCs/>
              </w:rPr>
            </w:pPr>
            <w:r w:rsidRPr="00D4595E">
              <w:rPr>
                <w:b/>
                <w:bCs/>
              </w:rPr>
              <w:t>P</w:t>
            </w:r>
          </w:p>
        </w:tc>
      </w:tr>
      <w:tr w:rsidR="0032671A" w:rsidRPr="00D4595E" w14:paraId="1349F529" w14:textId="77777777" w:rsidTr="674C2EF9">
        <w:tc>
          <w:tcPr>
            <w:tcW w:w="4585" w:type="dxa"/>
            <w:shd w:val="clear" w:color="auto" w:fill="FFFFFF" w:themeFill="background1"/>
          </w:tcPr>
          <w:p w14:paraId="62E5B304" w14:textId="49F5A86D" w:rsidR="674C2EF9" w:rsidRDefault="674C2EF9" w:rsidP="674C2EF9">
            <w:pPr>
              <w:spacing w:line="259" w:lineRule="auto"/>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Implement scheduled lessons in classrooms.</w:t>
            </w:r>
          </w:p>
        </w:tc>
        <w:tc>
          <w:tcPr>
            <w:tcW w:w="1530" w:type="dxa"/>
            <w:shd w:val="clear" w:color="auto" w:fill="FFFFFF" w:themeFill="background1"/>
          </w:tcPr>
          <w:p w14:paraId="522D4B9C" w14:textId="69642FFC" w:rsidR="73D20C50" w:rsidRDefault="73D20C50" w:rsidP="674C2EF9">
            <w:pPr>
              <w:spacing w:line="259" w:lineRule="auto"/>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November 2025</w:t>
            </w:r>
          </w:p>
        </w:tc>
        <w:tc>
          <w:tcPr>
            <w:tcW w:w="1440" w:type="dxa"/>
            <w:shd w:val="clear" w:color="auto" w:fill="FFFFFF" w:themeFill="background1"/>
          </w:tcPr>
          <w:p w14:paraId="52846D19" w14:textId="71E1FC03"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Teachers</w:t>
            </w:r>
          </w:p>
        </w:tc>
        <w:tc>
          <w:tcPr>
            <w:tcW w:w="2430" w:type="dxa"/>
            <w:shd w:val="clear" w:color="auto" w:fill="FFFFFF" w:themeFill="background1"/>
          </w:tcPr>
          <w:p w14:paraId="1C344CB9" w14:textId="192BC4E2"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People, Time</w:t>
            </w:r>
          </w:p>
        </w:tc>
        <w:tc>
          <w:tcPr>
            <w:tcW w:w="360" w:type="dxa"/>
            <w:shd w:val="clear" w:color="auto" w:fill="FF0000"/>
          </w:tcPr>
          <w:p w14:paraId="1A99A48A" w14:textId="77777777" w:rsidR="0032671A" w:rsidRPr="00D4595E" w:rsidRDefault="0032671A">
            <w:pPr>
              <w:rPr>
                <w:sz w:val="20"/>
                <w:szCs w:val="20"/>
              </w:rPr>
            </w:pPr>
          </w:p>
        </w:tc>
      </w:tr>
      <w:tr w:rsidR="0032671A" w:rsidRPr="00D4595E" w14:paraId="49760159" w14:textId="77777777" w:rsidTr="674C2EF9">
        <w:tc>
          <w:tcPr>
            <w:tcW w:w="4585" w:type="dxa"/>
            <w:shd w:val="clear" w:color="auto" w:fill="FFFFFF" w:themeFill="background1"/>
          </w:tcPr>
          <w:p w14:paraId="4E9F05B4" w14:textId="6167DAE6"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Use time during Staff meeting and Staff PD time to share implementation data and review and unpack Second Step lessons for teachers.</w:t>
            </w:r>
          </w:p>
        </w:tc>
        <w:tc>
          <w:tcPr>
            <w:tcW w:w="1530" w:type="dxa"/>
            <w:shd w:val="clear" w:color="auto" w:fill="FFFFFF" w:themeFill="background1"/>
          </w:tcPr>
          <w:p w14:paraId="2D815815" w14:textId="7D093AD5" w:rsidR="3CCCA40B" w:rsidRDefault="3CCCA40B"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1</w:t>
            </w:r>
            <w:r w:rsidRPr="674C2EF9">
              <w:rPr>
                <w:rFonts w:ascii="Calibri" w:eastAsia="Calibri" w:hAnsi="Calibri" w:cs="Calibri"/>
                <w:color w:val="000000" w:themeColor="text1"/>
                <w:sz w:val="20"/>
                <w:szCs w:val="20"/>
                <w:vertAlign w:val="superscript"/>
              </w:rPr>
              <w:t>st</w:t>
            </w:r>
            <w:r w:rsidRPr="674C2EF9">
              <w:rPr>
                <w:rFonts w:ascii="Calibri" w:eastAsia="Calibri" w:hAnsi="Calibri" w:cs="Calibri"/>
                <w:color w:val="000000" w:themeColor="text1"/>
                <w:sz w:val="20"/>
                <w:szCs w:val="20"/>
              </w:rPr>
              <w:t xml:space="preserve"> and 3</w:t>
            </w:r>
            <w:r w:rsidRPr="674C2EF9">
              <w:rPr>
                <w:rFonts w:ascii="Calibri" w:eastAsia="Calibri" w:hAnsi="Calibri" w:cs="Calibri"/>
                <w:color w:val="000000" w:themeColor="text1"/>
                <w:sz w:val="20"/>
                <w:szCs w:val="20"/>
                <w:vertAlign w:val="superscript"/>
              </w:rPr>
              <w:t>rd</w:t>
            </w:r>
            <w:r w:rsidRPr="674C2EF9">
              <w:rPr>
                <w:rFonts w:ascii="Calibri" w:eastAsia="Calibri" w:hAnsi="Calibri" w:cs="Calibri"/>
                <w:color w:val="000000" w:themeColor="text1"/>
                <w:sz w:val="20"/>
                <w:szCs w:val="20"/>
              </w:rPr>
              <w:t xml:space="preserve"> Wednesday</w:t>
            </w:r>
          </w:p>
        </w:tc>
        <w:tc>
          <w:tcPr>
            <w:tcW w:w="1440" w:type="dxa"/>
            <w:shd w:val="clear" w:color="auto" w:fill="FFFFFF" w:themeFill="background1"/>
          </w:tcPr>
          <w:p w14:paraId="37B16685" w14:textId="640BBC88"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Murphy/Rau</w:t>
            </w:r>
          </w:p>
        </w:tc>
        <w:tc>
          <w:tcPr>
            <w:tcW w:w="2430" w:type="dxa"/>
            <w:shd w:val="clear" w:color="auto" w:fill="FFFFFF" w:themeFill="background1"/>
          </w:tcPr>
          <w:p w14:paraId="16291018" w14:textId="1C6A5178"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Time, PD</w:t>
            </w:r>
          </w:p>
        </w:tc>
        <w:tc>
          <w:tcPr>
            <w:tcW w:w="360" w:type="dxa"/>
            <w:shd w:val="clear" w:color="auto" w:fill="FF0000"/>
          </w:tcPr>
          <w:p w14:paraId="6852BEFE" w14:textId="77777777" w:rsidR="0032671A" w:rsidRPr="00D4595E" w:rsidRDefault="0032671A">
            <w:pPr>
              <w:rPr>
                <w:sz w:val="20"/>
                <w:szCs w:val="20"/>
              </w:rPr>
            </w:pPr>
          </w:p>
        </w:tc>
      </w:tr>
      <w:tr w:rsidR="0032671A" w:rsidRPr="00D4595E" w14:paraId="1623291D" w14:textId="77777777" w:rsidTr="674C2EF9">
        <w:tc>
          <w:tcPr>
            <w:tcW w:w="4585" w:type="dxa"/>
            <w:shd w:val="clear" w:color="auto" w:fill="FFFFFF" w:themeFill="background1"/>
          </w:tcPr>
          <w:p w14:paraId="1EEDC9E1" w14:textId="5E5BEC4E"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Monitor lesson implementation data provided by the Second Step program.</w:t>
            </w:r>
          </w:p>
        </w:tc>
        <w:tc>
          <w:tcPr>
            <w:tcW w:w="1530" w:type="dxa"/>
            <w:shd w:val="clear" w:color="auto" w:fill="FFFFFF" w:themeFill="background1"/>
          </w:tcPr>
          <w:p w14:paraId="00C06FB4" w14:textId="35610C13" w:rsidR="2112E67A" w:rsidRDefault="2112E67A"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11/30/2025</w:t>
            </w:r>
          </w:p>
        </w:tc>
        <w:tc>
          <w:tcPr>
            <w:tcW w:w="1440" w:type="dxa"/>
            <w:shd w:val="clear" w:color="auto" w:fill="FFFFFF" w:themeFill="background1"/>
          </w:tcPr>
          <w:p w14:paraId="7397582A" w14:textId="6D002FDB"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Murphy/Dow</w:t>
            </w:r>
          </w:p>
        </w:tc>
        <w:tc>
          <w:tcPr>
            <w:tcW w:w="2430" w:type="dxa"/>
            <w:shd w:val="clear" w:color="auto" w:fill="FFFFFF" w:themeFill="background1"/>
          </w:tcPr>
          <w:p w14:paraId="4F198149" w14:textId="0AC31D24"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time</w:t>
            </w:r>
          </w:p>
        </w:tc>
        <w:tc>
          <w:tcPr>
            <w:tcW w:w="360" w:type="dxa"/>
            <w:shd w:val="clear" w:color="auto" w:fill="FF0000"/>
          </w:tcPr>
          <w:p w14:paraId="70916D83" w14:textId="77777777" w:rsidR="0032671A" w:rsidRPr="00D4595E" w:rsidRDefault="0032671A">
            <w:pPr>
              <w:rPr>
                <w:sz w:val="20"/>
                <w:szCs w:val="20"/>
              </w:rPr>
            </w:pPr>
          </w:p>
        </w:tc>
      </w:tr>
      <w:tr w:rsidR="0032671A" w:rsidRPr="00D4595E" w14:paraId="0B4A66FD" w14:textId="77777777" w:rsidTr="674C2EF9">
        <w:tc>
          <w:tcPr>
            <w:tcW w:w="4585" w:type="dxa"/>
            <w:shd w:val="clear" w:color="auto" w:fill="FFFFFF" w:themeFill="background1"/>
          </w:tcPr>
          <w:p w14:paraId="5E786F0E" w14:textId="3DE09F7A" w:rsidR="674C2EF9" w:rsidRDefault="674C2EF9" w:rsidP="674C2EF9">
            <w:pPr>
              <w:spacing w:line="259" w:lineRule="auto"/>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Implement scheduled lessons in classrooms.</w:t>
            </w:r>
          </w:p>
        </w:tc>
        <w:tc>
          <w:tcPr>
            <w:tcW w:w="1530" w:type="dxa"/>
            <w:shd w:val="clear" w:color="auto" w:fill="FFFFFF" w:themeFill="background1"/>
          </w:tcPr>
          <w:p w14:paraId="0D4E91FE" w14:textId="74FCDD0C" w:rsidR="68667377" w:rsidRDefault="68667377" w:rsidP="674C2EF9">
            <w:pPr>
              <w:spacing w:line="259" w:lineRule="auto"/>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December 2025</w:t>
            </w:r>
          </w:p>
        </w:tc>
        <w:tc>
          <w:tcPr>
            <w:tcW w:w="1440" w:type="dxa"/>
            <w:shd w:val="clear" w:color="auto" w:fill="FFFFFF" w:themeFill="background1"/>
          </w:tcPr>
          <w:p w14:paraId="58C2A948" w14:textId="689EE3F9"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Teachers</w:t>
            </w:r>
          </w:p>
        </w:tc>
        <w:tc>
          <w:tcPr>
            <w:tcW w:w="2430" w:type="dxa"/>
            <w:shd w:val="clear" w:color="auto" w:fill="FFFFFF" w:themeFill="background1"/>
          </w:tcPr>
          <w:p w14:paraId="28F92D16" w14:textId="1EC352B9"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People, Time</w:t>
            </w:r>
          </w:p>
        </w:tc>
        <w:tc>
          <w:tcPr>
            <w:tcW w:w="360" w:type="dxa"/>
            <w:shd w:val="clear" w:color="auto" w:fill="FF0000"/>
          </w:tcPr>
          <w:p w14:paraId="6A5CF5B1" w14:textId="77777777" w:rsidR="0032671A" w:rsidRPr="00D4595E" w:rsidRDefault="0032671A">
            <w:pPr>
              <w:rPr>
                <w:sz w:val="20"/>
                <w:szCs w:val="20"/>
              </w:rPr>
            </w:pPr>
          </w:p>
        </w:tc>
      </w:tr>
      <w:tr w:rsidR="674C2EF9" w14:paraId="049DBE38" w14:textId="77777777" w:rsidTr="674C2EF9">
        <w:trPr>
          <w:trHeight w:val="300"/>
        </w:trPr>
        <w:tc>
          <w:tcPr>
            <w:tcW w:w="4585" w:type="dxa"/>
            <w:shd w:val="clear" w:color="auto" w:fill="FFFFFF" w:themeFill="background1"/>
          </w:tcPr>
          <w:p w14:paraId="19E165C5" w14:textId="5997AC57"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Use time during Staff meeting and Staff PD time to share implementation data and review and unpack Second Step lessons for teachers.</w:t>
            </w:r>
          </w:p>
        </w:tc>
        <w:tc>
          <w:tcPr>
            <w:tcW w:w="1530" w:type="dxa"/>
            <w:shd w:val="clear" w:color="auto" w:fill="FFFFFF" w:themeFill="background1"/>
          </w:tcPr>
          <w:p w14:paraId="0C026A23" w14:textId="5CD05094" w:rsidR="27472818" w:rsidRDefault="27472818"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1</w:t>
            </w:r>
            <w:r w:rsidRPr="674C2EF9">
              <w:rPr>
                <w:rFonts w:ascii="Calibri" w:eastAsia="Calibri" w:hAnsi="Calibri" w:cs="Calibri"/>
                <w:color w:val="000000" w:themeColor="text1"/>
                <w:sz w:val="20"/>
                <w:szCs w:val="20"/>
                <w:vertAlign w:val="superscript"/>
              </w:rPr>
              <w:t>st</w:t>
            </w:r>
            <w:r w:rsidRPr="674C2EF9">
              <w:rPr>
                <w:rFonts w:ascii="Calibri" w:eastAsia="Calibri" w:hAnsi="Calibri" w:cs="Calibri"/>
                <w:color w:val="000000" w:themeColor="text1"/>
                <w:sz w:val="20"/>
                <w:szCs w:val="20"/>
              </w:rPr>
              <w:t xml:space="preserve"> and 3</w:t>
            </w:r>
            <w:r w:rsidRPr="674C2EF9">
              <w:rPr>
                <w:rFonts w:ascii="Calibri" w:eastAsia="Calibri" w:hAnsi="Calibri" w:cs="Calibri"/>
                <w:color w:val="000000" w:themeColor="text1"/>
                <w:sz w:val="20"/>
                <w:szCs w:val="20"/>
                <w:vertAlign w:val="superscript"/>
              </w:rPr>
              <w:t>rd</w:t>
            </w:r>
            <w:r w:rsidRPr="674C2EF9">
              <w:rPr>
                <w:rFonts w:ascii="Calibri" w:eastAsia="Calibri" w:hAnsi="Calibri" w:cs="Calibri"/>
                <w:color w:val="000000" w:themeColor="text1"/>
                <w:sz w:val="20"/>
                <w:szCs w:val="20"/>
              </w:rPr>
              <w:t xml:space="preserve"> Wednesday</w:t>
            </w:r>
          </w:p>
        </w:tc>
        <w:tc>
          <w:tcPr>
            <w:tcW w:w="1440" w:type="dxa"/>
            <w:shd w:val="clear" w:color="auto" w:fill="FFFFFF" w:themeFill="background1"/>
          </w:tcPr>
          <w:p w14:paraId="2B38CEBA" w14:textId="667EEA1B"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Murphy/Rau</w:t>
            </w:r>
          </w:p>
        </w:tc>
        <w:tc>
          <w:tcPr>
            <w:tcW w:w="2430" w:type="dxa"/>
            <w:shd w:val="clear" w:color="auto" w:fill="FFFFFF" w:themeFill="background1"/>
          </w:tcPr>
          <w:p w14:paraId="2B40DE7F" w14:textId="7673AADE"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Time, PD</w:t>
            </w:r>
          </w:p>
        </w:tc>
        <w:tc>
          <w:tcPr>
            <w:tcW w:w="360" w:type="dxa"/>
            <w:shd w:val="clear" w:color="auto" w:fill="FF0000"/>
          </w:tcPr>
          <w:p w14:paraId="1310834B" w14:textId="1F9B034B" w:rsidR="674C2EF9" w:rsidRDefault="674C2EF9" w:rsidP="674C2EF9">
            <w:pPr>
              <w:rPr>
                <w:sz w:val="20"/>
                <w:szCs w:val="20"/>
              </w:rPr>
            </w:pPr>
          </w:p>
        </w:tc>
      </w:tr>
      <w:tr w:rsidR="674C2EF9" w14:paraId="1EB22C06" w14:textId="77777777" w:rsidTr="674C2EF9">
        <w:trPr>
          <w:trHeight w:val="300"/>
        </w:trPr>
        <w:tc>
          <w:tcPr>
            <w:tcW w:w="4585" w:type="dxa"/>
            <w:shd w:val="clear" w:color="auto" w:fill="FFFFFF" w:themeFill="background1"/>
          </w:tcPr>
          <w:p w14:paraId="4853126A" w14:textId="6CA6D32A"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Monitor lesson implementation data provided by the Second Step program.</w:t>
            </w:r>
          </w:p>
        </w:tc>
        <w:tc>
          <w:tcPr>
            <w:tcW w:w="1530" w:type="dxa"/>
            <w:shd w:val="clear" w:color="auto" w:fill="FFFFFF" w:themeFill="background1"/>
          </w:tcPr>
          <w:p w14:paraId="4FD5D6E6" w14:textId="7719DC76" w:rsidR="796EB0AC" w:rsidRDefault="796EB0AC"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12/20/2025</w:t>
            </w:r>
          </w:p>
        </w:tc>
        <w:tc>
          <w:tcPr>
            <w:tcW w:w="1440" w:type="dxa"/>
            <w:shd w:val="clear" w:color="auto" w:fill="FFFFFF" w:themeFill="background1"/>
          </w:tcPr>
          <w:p w14:paraId="1E45D0D9" w14:textId="5E7BE207"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Murphy/Dow</w:t>
            </w:r>
          </w:p>
        </w:tc>
        <w:tc>
          <w:tcPr>
            <w:tcW w:w="2430" w:type="dxa"/>
            <w:shd w:val="clear" w:color="auto" w:fill="FFFFFF" w:themeFill="background1"/>
          </w:tcPr>
          <w:p w14:paraId="35BD1B1D" w14:textId="01DA6BB9"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time</w:t>
            </w:r>
          </w:p>
        </w:tc>
        <w:tc>
          <w:tcPr>
            <w:tcW w:w="360" w:type="dxa"/>
            <w:shd w:val="clear" w:color="auto" w:fill="FF0000"/>
          </w:tcPr>
          <w:p w14:paraId="0E16BCBF" w14:textId="42B21545" w:rsidR="674C2EF9" w:rsidRDefault="674C2EF9" w:rsidP="674C2EF9">
            <w:pPr>
              <w:rPr>
                <w:sz w:val="20"/>
                <w:szCs w:val="20"/>
              </w:rPr>
            </w:pPr>
          </w:p>
        </w:tc>
      </w:tr>
    </w:tbl>
    <w:p w14:paraId="5B28136A" w14:textId="77777777" w:rsidR="0032671A" w:rsidRPr="00D4595E" w:rsidRDefault="0032671A" w:rsidP="00ED1383">
      <w:pPr>
        <w:spacing w:after="0"/>
        <w:rPr>
          <w:sz w:val="14"/>
          <w:szCs w:val="14"/>
        </w:rPr>
      </w:pPr>
    </w:p>
    <w:tbl>
      <w:tblPr>
        <w:tblStyle w:val="TableGrid"/>
        <w:tblW w:w="10345" w:type="dxa"/>
        <w:tblLayout w:type="fixed"/>
        <w:tblLook w:val="04A0" w:firstRow="1" w:lastRow="0" w:firstColumn="1" w:lastColumn="0" w:noHBand="0" w:noVBand="1"/>
      </w:tblPr>
      <w:tblGrid>
        <w:gridCol w:w="1065"/>
        <w:gridCol w:w="3340"/>
        <w:gridCol w:w="3355"/>
        <w:gridCol w:w="2585"/>
      </w:tblGrid>
      <w:tr w:rsidR="006643AE" w:rsidRPr="00D4595E" w14:paraId="54A163CE" w14:textId="77777777" w:rsidTr="3A85A19A">
        <w:tc>
          <w:tcPr>
            <w:tcW w:w="10345" w:type="dxa"/>
            <w:gridSpan w:val="4"/>
            <w:shd w:val="clear" w:color="auto" w:fill="FFD966" w:themeFill="accent4" w:themeFillTint="99"/>
          </w:tcPr>
          <w:p w14:paraId="07946216" w14:textId="77777777" w:rsidR="006643AE" w:rsidRPr="00D4595E" w:rsidRDefault="006643AE">
            <w:pPr>
              <w:jc w:val="center"/>
              <w:rPr>
                <w:b/>
                <w:bCs/>
              </w:rPr>
            </w:pPr>
            <w:r w:rsidRPr="00D4595E">
              <w:rPr>
                <w:b/>
                <w:bCs/>
              </w:rPr>
              <w:t>PROGRESS MONITORING (NOVEMBER – DECEMBER)</w:t>
            </w:r>
          </w:p>
          <w:p w14:paraId="1D9E153C" w14:textId="62839EDC" w:rsidR="00867B4C" w:rsidRPr="00D4595E" w:rsidRDefault="00867B4C">
            <w:pPr>
              <w:jc w:val="center"/>
              <w:rPr>
                <w:b/>
                <w:bCs/>
              </w:rPr>
            </w:pPr>
            <w:r w:rsidRPr="00D4595E">
              <w:rPr>
                <w:b/>
                <w:bCs/>
                <w:i/>
                <w:iCs/>
              </w:rPr>
              <w:t>Outcome Data</w:t>
            </w:r>
          </w:p>
        </w:tc>
      </w:tr>
      <w:tr w:rsidR="006643AE" w:rsidRPr="00D4595E" w14:paraId="0E336FA9" w14:textId="77777777" w:rsidTr="3A85A19A">
        <w:trPr>
          <w:trHeight w:hRule="exact" w:val="288"/>
        </w:trPr>
        <w:tc>
          <w:tcPr>
            <w:tcW w:w="1065" w:type="dxa"/>
            <w:shd w:val="clear" w:color="auto" w:fill="D9D9D9" w:themeFill="background1" w:themeFillShade="D9"/>
          </w:tcPr>
          <w:p w14:paraId="4E7EBAD7" w14:textId="77777777" w:rsidR="006643AE" w:rsidRPr="00D4595E" w:rsidRDefault="006643AE">
            <w:pPr>
              <w:jc w:val="center"/>
            </w:pPr>
            <w:r w:rsidRPr="00D4595E">
              <w:rPr>
                <w:b/>
                <w:bCs/>
              </w:rPr>
              <w:t>Date</w:t>
            </w:r>
          </w:p>
        </w:tc>
        <w:tc>
          <w:tcPr>
            <w:tcW w:w="3340" w:type="dxa"/>
            <w:shd w:val="clear" w:color="auto" w:fill="D9D9D9" w:themeFill="background1" w:themeFillShade="D9"/>
          </w:tcPr>
          <w:p w14:paraId="6ED29E3F" w14:textId="77777777" w:rsidR="006643AE" w:rsidRPr="00D4595E" w:rsidRDefault="006643AE">
            <w:pPr>
              <w:jc w:val="center"/>
              <w:rPr>
                <w:b/>
                <w:bCs/>
              </w:rPr>
            </w:pPr>
            <w:r w:rsidRPr="00D4595E">
              <w:rPr>
                <w:b/>
                <w:bCs/>
              </w:rPr>
              <w:t>Progress Indicators</w:t>
            </w:r>
          </w:p>
        </w:tc>
        <w:tc>
          <w:tcPr>
            <w:tcW w:w="3355" w:type="dxa"/>
            <w:shd w:val="clear" w:color="auto" w:fill="D9D9D9" w:themeFill="background1" w:themeFillShade="D9"/>
          </w:tcPr>
          <w:p w14:paraId="210DD66B" w14:textId="77777777" w:rsidR="006643AE" w:rsidRPr="00D4595E" w:rsidRDefault="006643AE">
            <w:pPr>
              <w:jc w:val="center"/>
              <w:rPr>
                <w:b/>
                <w:bCs/>
                <w:color w:val="FF0000"/>
              </w:rPr>
            </w:pPr>
            <w:r w:rsidRPr="00D4595E">
              <w:rPr>
                <w:b/>
                <w:bCs/>
              </w:rPr>
              <w:t>What do we hope to see?</w:t>
            </w:r>
          </w:p>
        </w:tc>
        <w:tc>
          <w:tcPr>
            <w:tcW w:w="2585" w:type="dxa"/>
            <w:shd w:val="clear" w:color="auto" w:fill="D9D9D9" w:themeFill="background1" w:themeFillShade="D9"/>
          </w:tcPr>
          <w:p w14:paraId="2AE78058" w14:textId="77777777" w:rsidR="006643AE" w:rsidRPr="00D4595E" w:rsidRDefault="006643AE">
            <w:pPr>
              <w:jc w:val="center"/>
              <w:rPr>
                <w:b/>
                <w:bCs/>
                <w:color w:val="FF0000"/>
              </w:rPr>
            </w:pPr>
            <w:r w:rsidRPr="00D4595E">
              <w:rPr>
                <w:b/>
                <w:bCs/>
              </w:rPr>
              <w:t xml:space="preserve">What we </w:t>
            </w:r>
            <w:proofErr w:type="gramStart"/>
            <w:r w:rsidRPr="00D4595E">
              <w:rPr>
                <w:b/>
                <w:bCs/>
              </w:rPr>
              <w:t>actually saw</w:t>
            </w:r>
            <w:proofErr w:type="gramEnd"/>
            <w:r w:rsidRPr="00D4595E">
              <w:rPr>
                <w:b/>
                <w:bCs/>
              </w:rPr>
              <w:t>:</w:t>
            </w:r>
          </w:p>
        </w:tc>
      </w:tr>
      <w:tr w:rsidR="006643AE" w:rsidRPr="00D4595E" w14:paraId="3014B7A2" w14:textId="77777777" w:rsidTr="007A75D0">
        <w:trPr>
          <w:trHeight w:val="20"/>
        </w:trPr>
        <w:tc>
          <w:tcPr>
            <w:tcW w:w="1065" w:type="dxa"/>
          </w:tcPr>
          <w:p w14:paraId="3E62922E" w14:textId="6344ACE0"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12/2</w:t>
            </w:r>
            <w:r w:rsidR="79D237DA" w:rsidRPr="674C2EF9">
              <w:rPr>
                <w:rFonts w:ascii="Calibri" w:eastAsia="Calibri" w:hAnsi="Calibri" w:cs="Calibri"/>
                <w:color w:val="000000" w:themeColor="text1"/>
                <w:sz w:val="20"/>
                <w:szCs w:val="20"/>
              </w:rPr>
              <w:t>0</w:t>
            </w:r>
            <w:r w:rsidRPr="674C2EF9">
              <w:rPr>
                <w:rFonts w:ascii="Calibri" w:eastAsia="Calibri" w:hAnsi="Calibri" w:cs="Calibri"/>
                <w:color w:val="000000" w:themeColor="text1"/>
                <w:sz w:val="20"/>
                <w:szCs w:val="20"/>
              </w:rPr>
              <w:t>/</w:t>
            </w:r>
            <w:r w:rsidR="70CAB32C" w:rsidRPr="674C2EF9">
              <w:rPr>
                <w:rFonts w:ascii="Calibri" w:eastAsia="Calibri" w:hAnsi="Calibri" w:cs="Calibri"/>
                <w:color w:val="000000" w:themeColor="text1"/>
                <w:sz w:val="20"/>
                <w:szCs w:val="20"/>
              </w:rPr>
              <w:t>25</w:t>
            </w:r>
          </w:p>
          <w:p w14:paraId="2743820C" w14:textId="16C9962D" w:rsidR="674C2EF9" w:rsidRDefault="674C2EF9" w:rsidP="674C2EF9">
            <w:pPr>
              <w:rPr>
                <w:rFonts w:ascii="Calibri" w:eastAsia="Calibri" w:hAnsi="Calibri" w:cs="Calibri"/>
                <w:color w:val="000000" w:themeColor="text1"/>
                <w:sz w:val="20"/>
                <w:szCs w:val="20"/>
              </w:rPr>
            </w:pPr>
          </w:p>
        </w:tc>
        <w:tc>
          <w:tcPr>
            <w:tcW w:w="3340" w:type="dxa"/>
          </w:tcPr>
          <w:p w14:paraId="6AAB6AFB" w14:textId="3DBEFA7D"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Implementation data that shows consistent usage across classrooms.</w:t>
            </w:r>
          </w:p>
        </w:tc>
        <w:tc>
          <w:tcPr>
            <w:tcW w:w="3355" w:type="dxa"/>
          </w:tcPr>
          <w:p w14:paraId="522685C1" w14:textId="6ABC84E7"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100% of PK-5 classrooms implementing SEL lessons through 2</w:t>
            </w:r>
            <w:r w:rsidRPr="674C2EF9">
              <w:rPr>
                <w:rFonts w:ascii="Calibri" w:eastAsia="Calibri" w:hAnsi="Calibri" w:cs="Calibri"/>
                <w:color w:val="000000" w:themeColor="text1"/>
                <w:sz w:val="20"/>
                <w:szCs w:val="20"/>
                <w:vertAlign w:val="superscript"/>
              </w:rPr>
              <w:t>nd</w:t>
            </w:r>
            <w:r w:rsidRPr="674C2EF9">
              <w:rPr>
                <w:rFonts w:ascii="Calibri" w:eastAsia="Calibri" w:hAnsi="Calibri" w:cs="Calibri"/>
                <w:color w:val="000000" w:themeColor="text1"/>
                <w:sz w:val="20"/>
                <w:szCs w:val="20"/>
              </w:rPr>
              <w:t xml:space="preserve"> Step.</w:t>
            </w:r>
          </w:p>
        </w:tc>
        <w:tc>
          <w:tcPr>
            <w:tcW w:w="2585" w:type="dxa"/>
          </w:tcPr>
          <w:p w14:paraId="628F574B" w14:textId="77777777" w:rsidR="006643AE" w:rsidRPr="00D4595E" w:rsidRDefault="006643AE">
            <w:pPr>
              <w:rPr>
                <w:sz w:val="20"/>
                <w:szCs w:val="20"/>
              </w:rPr>
            </w:pPr>
          </w:p>
        </w:tc>
      </w:tr>
      <w:tr w:rsidR="006643AE" w:rsidRPr="00D4595E" w14:paraId="4FF7D7D3" w14:textId="77777777" w:rsidTr="007A75D0">
        <w:trPr>
          <w:trHeight w:val="20"/>
        </w:trPr>
        <w:tc>
          <w:tcPr>
            <w:tcW w:w="1065" w:type="dxa"/>
          </w:tcPr>
          <w:p w14:paraId="247B899B" w14:textId="1D5DE596" w:rsidR="3A85A19A" w:rsidRDefault="3A85A19A" w:rsidP="3A85A19A">
            <w:pPr>
              <w:rPr>
                <w:sz w:val="20"/>
                <w:szCs w:val="20"/>
              </w:rPr>
            </w:pPr>
            <w:r w:rsidRPr="3A85A19A">
              <w:rPr>
                <w:sz w:val="20"/>
                <w:szCs w:val="20"/>
              </w:rPr>
              <w:t>1</w:t>
            </w:r>
            <w:r w:rsidR="0400A7DA" w:rsidRPr="3A85A19A">
              <w:rPr>
                <w:sz w:val="20"/>
                <w:szCs w:val="20"/>
              </w:rPr>
              <w:t>2</w:t>
            </w:r>
            <w:r w:rsidRPr="3A85A19A">
              <w:rPr>
                <w:sz w:val="20"/>
                <w:szCs w:val="20"/>
              </w:rPr>
              <w:t>/</w:t>
            </w:r>
            <w:r w:rsidR="3994A72C" w:rsidRPr="3A85A19A">
              <w:rPr>
                <w:sz w:val="20"/>
                <w:szCs w:val="20"/>
              </w:rPr>
              <w:t>20</w:t>
            </w:r>
            <w:r w:rsidRPr="3A85A19A">
              <w:rPr>
                <w:sz w:val="20"/>
                <w:szCs w:val="20"/>
              </w:rPr>
              <w:t>/25</w:t>
            </w:r>
          </w:p>
        </w:tc>
        <w:tc>
          <w:tcPr>
            <w:tcW w:w="3340" w:type="dxa"/>
          </w:tcPr>
          <w:p w14:paraId="03C07323" w14:textId="0D939FE0" w:rsidR="3A85A19A" w:rsidRDefault="3A85A19A" w:rsidP="3A85A19A">
            <w:pPr>
              <w:rPr>
                <w:sz w:val="20"/>
                <w:szCs w:val="20"/>
              </w:rPr>
            </w:pPr>
            <w:r w:rsidRPr="3A85A19A">
              <w:rPr>
                <w:sz w:val="20"/>
                <w:szCs w:val="20"/>
              </w:rPr>
              <w:t>Number of student discipline referrals</w:t>
            </w:r>
          </w:p>
          <w:p w14:paraId="4D7F17B2" w14:textId="77777777" w:rsidR="3A85A19A" w:rsidRDefault="3A85A19A" w:rsidP="3A85A19A">
            <w:pPr>
              <w:rPr>
                <w:sz w:val="20"/>
                <w:szCs w:val="20"/>
              </w:rPr>
            </w:pPr>
          </w:p>
        </w:tc>
        <w:tc>
          <w:tcPr>
            <w:tcW w:w="3355" w:type="dxa"/>
          </w:tcPr>
          <w:p w14:paraId="44561A02" w14:textId="6E8CE094" w:rsidR="3A85A19A" w:rsidRDefault="3A85A19A" w:rsidP="3A85A19A">
            <w:pPr>
              <w:rPr>
                <w:sz w:val="20"/>
                <w:szCs w:val="20"/>
              </w:rPr>
            </w:pPr>
            <w:r w:rsidRPr="3A85A19A">
              <w:rPr>
                <w:sz w:val="20"/>
                <w:szCs w:val="20"/>
              </w:rPr>
              <w:t xml:space="preserve">Reduce number of student discipline referrals by </w:t>
            </w:r>
            <w:r w:rsidR="3C3FDC9B" w:rsidRPr="3A85A19A">
              <w:rPr>
                <w:sz w:val="20"/>
                <w:szCs w:val="20"/>
              </w:rPr>
              <w:t>20</w:t>
            </w:r>
            <w:r w:rsidRPr="3A85A19A">
              <w:rPr>
                <w:sz w:val="20"/>
                <w:szCs w:val="20"/>
              </w:rPr>
              <w:t xml:space="preserve">% compared to </w:t>
            </w:r>
            <w:r w:rsidR="2848ECE2" w:rsidRPr="3A85A19A">
              <w:rPr>
                <w:sz w:val="20"/>
                <w:szCs w:val="20"/>
              </w:rPr>
              <w:t>2</w:t>
            </w:r>
            <w:r w:rsidR="007A75D0" w:rsidRPr="3A85A19A">
              <w:rPr>
                <w:sz w:val="20"/>
                <w:szCs w:val="20"/>
                <w:vertAlign w:val="superscript"/>
              </w:rPr>
              <w:t>nd</w:t>
            </w:r>
            <w:r w:rsidR="007A75D0" w:rsidRPr="3A85A19A">
              <w:rPr>
                <w:sz w:val="20"/>
                <w:szCs w:val="20"/>
              </w:rPr>
              <w:t xml:space="preserve"> quarter</w:t>
            </w:r>
            <w:r w:rsidRPr="3A85A19A">
              <w:rPr>
                <w:sz w:val="20"/>
                <w:szCs w:val="20"/>
              </w:rPr>
              <w:t xml:space="preserve"> in 2024-25</w:t>
            </w:r>
          </w:p>
        </w:tc>
        <w:tc>
          <w:tcPr>
            <w:tcW w:w="2585" w:type="dxa"/>
          </w:tcPr>
          <w:p w14:paraId="21D05273" w14:textId="77777777" w:rsidR="006643AE" w:rsidRPr="00D4595E" w:rsidRDefault="006643AE">
            <w:pPr>
              <w:rPr>
                <w:sz w:val="20"/>
                <w:szCs w:val="20"/>
              </w:rPr>
            </w:pPr>
          </w:p>
        </w:tc>
      </w:tr>
    </w:tbl>
    <w:p w14:paraId="0C89DEBD" w14:textId="77777777" w:rsidR="006643AE" w:rsidRPr="00D4595E" w:rsidRDefault="006643AE" w:rsidP="006643AE">
      <w:pPr>
        <w:spacing w:after="0"/>
        <w:rPr>
          <w:sz w:val="14"/>
          <w:szCs w:val="14"/>
        </w:rPr>
      </w:pPr>
    </w:p>
    <w:tbl>
      <w:tblPr>
        <w:tblStyle w:val="TableGrid"/>
        <w:tblW w:w="10350" w:type="dxa"/>
        <w:tblInd w:w="-5" w:type="dxa"/>
        <w:tblLayout w:type="fixed"/>
        <w:tblLook w:val="04A0" w:firstRow="1" w:lastRow="0" w:firstColumn="1" w:lastColumn="0" w:noHBand="0" w:noVBand="1"/>
      </w:tblPr>
      <w:tblGrid>
        <w:gridCol w:w="10350"/>
      </w:tblGrid>
      <w:tr w:rsidR="006643AE" w:rsidRPr="00D4595E" w14:paraId="5102E368" w14:textId="77777777" w:rsidTr="00D27A08">
        <w:tc>
          <w:tcPr>
            <w:tcW w:w="10350" w:type="dxa"/>
            <w:shd w:val="clear" w:color="auto" w:fill="FFD966" w:themeFill="accent4" w:themeFillTint="99"/>
          </w:tcPr>
          <w:p w14:paraId="20329ECD" w14:textId="77777777" w:rsidR="006643AE" w:rsidRPr="00D4595E" w:rsidRDefault="006643AE">
            <w:pPr>
              <w:jc w:val="center"/>
              <w:rPr>
                <w:b/>
                <w:bCs/>
              </w:rPr>
            </w:pPr>
            <w:r w:rsidRPr="00D4595E">
              <w:rPr>
                <w:b/>
                <w:bCs/>
              </w:rPr>
              <w:t>Notes/Reflections/Potential Adjustments to Inform January – March Implementation Plan</w:t>
            </w:r>
          </w:p>
        </w:tc>
      </w:tr>
      <w:tr w:rsidR="006643AE" w:rsidRPr="00D4595E" w14:paraId="1C5B0B9D" w14:textId="77777777" w:rsidTr="00D27A08">
        <w:tc>
          <w:tcPr>
            <w:tcW w:w="10350" w:type="dxa"/>
          </w:tcPr>
          <w:p w14:paraId="76DAEAD0" w14:textId="77777777" w:rsidR="006643AE" w:rsidRPr="00D4595E" w:rsidRDefault="006643AE">
            <w:pPr>
              <w:rPr>
                <w:sz w:val="20"/>
                <w:szCs w:val="20"/>
              </w:rPr>
            </w:pPr>
          </w:p>
          <w:p w14:paraId="476F2C31" w14:textId="77777777" w:rsidR="006643AE" w:rsidRPr="00D4595E" w:rsidRDefault="006643AE">
            <w:pPr>
              <w:rPr>
                <w:sz w:val="20"/>
                <w:szCs w:val="20"/>
              </w:rPr>
            </w:pPr>
          </w:p>
          <w:p w14:paraId="0EFF2CBE" w14:textId="77777777" w:rsidR="006643AE" w:rsidRPr="00D4595E" w:rsidRDefault="006643AE">
            <w:pPr>
              <w:rPr>
                <w:sz w:val="20"/>
                <w:szCs w:val="20"/>
              </w:rPr>
            </w:pPr>
          </w:p>
          <w:p w14:paraId="6E643FCD" w14:textId="77777777" w:rsidR="006643AE" w:rsidRPr="00D4595E" w:rsidRDefault="006643AE">
            <w:pPr>
              <w:rPr>
                <w:sz w:val="20"/>
                <w:szCs w:val="20"/>
              </w:rPr>
            </w:pPr>
          </w:p>
          <w:p w14:paraId="16F07FF4" w14:textId="77777777" w:rsidR="006643AE" w:rsidRPr="00D4595E" w:rsidRDefault="006643AE">
            <w:pPr>
              <w:rPr>
                <w:sz w:val="20"/>
                <w:szCs w:val="20"/>
              </w:rPr>
            </w:pPr>
          </w:p>
          <w:p w14:paraId="23697D72" w14:textId="77777777" w:rsidR="006643AE" w:rsidRPr="00D4595E" w:rsidRDefault="006643AE">
            <w:pPr>
              <w:rPr>
                <w:sz w:val="20"/>
                <w:szCs w:val="20"/>
              </w:rPr>
            </w:pPr>
          </w:p>
          <w:p w14:paraId="20FE5509" w14:textId="77777777" w:rsidR="006643AE" w:rsidRPr="00D4595E" w:rsidRDefault="006643AE">
            <w:pPr>
              <w:rPr>
                <w:sz w:val="20"/>
                <w:szCs w:val="20"/>
              </w:rPr>
            </w:pPr>
          </w:p>
          <w:p w14:paraId="5810ECD8" w14:textId="77777777" w:rsidR="006643AE" w:rsidRPr="00D4595E" w:rsidRDefault="006643AE">
            <w:pPr>
              <w:rPr>
                <w:sz w:val="20"/>
                <w:szCs w:val="20"/>
              </w:rPr>
            </w:pPr>
          </w:p>
        </w:tc>
      </w:tr>
    </w:tbl>
    <w:p w14:paraId="05A42835" w14:textId="77777777" w:rsidR="006643AE" w:rsidRPr="00D4595E" w:rsidRDefault="006643AE" w:rsidP="006643AE">
      <w:pPr>
        <w:spacing w:after="0"/>
        <w:rPr>
          <w:sz w:val="2"/>
          <w:szCs w:val="2"/>
        </w:rPr>
      </w:pPr>
    </w:p>
    <w:p w14:paraId="32A2D43A" w14:textId="2BB47A61" w:rsidR="001B1557" w:rsidRPr="00D4595E" w:rsidRDefault="001B1557" w:rsidP="001B1557">
      <w:pPr>
        <w:tabs>
          <w:tab w:val="left" w:pos="3795"/>
        </w:tabs>
        <w:rPr>
          <w:sz w:val="2"/>
          <w:szCs w:val="2"/>
        </w:rPr>
      </w:pPr>
      <w:r w:rsidRPr="00D4595E">
        <w:rPr>
          <w:sz w:val="2"/>
          <w:szCs w:val="2"/>
        </w:rPr>
        <w:tab/>
      </w:r>
    </w:p>
    <w:p w14:paraId="3323C1FC" w14:textId="77777777" w:rsidR="001B1557" w:rsidRPr="00D4595E" w:rsidRDefault="001B1557" w:rsidP="006643AE">
      <w:pPr>
        <w:rPr>
          <w:b/>
          <w:bCs/>
        </w:rPr>
        <w:sectPr w:rsidR="001B1557" w:rsidRPr="00D4595E" w:rsidSect="00D07301">
          <w:footerReference w:type="default" r:id="rId57"/>
          <w:pgSz w:w="12240" w:h="15840"/>
          <w:pgMar w:top="720" w:right="965" w:bottom="720" w:left="965" w:header="720" w:footer="432" w:gutter="0"/>
          <w:cols w:space="720"/>
          <w:docGrid w:linePitch="360"/>
        </w:sectPr>
      </w:pPr>
    </w:p>
    <w:tbl>
      <w:tblPr>
        <w:tblStyle w:val="TableGrid"/>
        <w:tblW w:w="0" w:type="auto"/>
        <w:tblLook w:val="04A0" w:firstRow="1" w:lastRow="0" w:firstColumn="1" w:lastColumn="0" w:noHBand="0" w:noVBand="1"/>
      </w:tblPr>
      <w:tblGrid>
        <w:gridCol w:w="10300"/>
      </w:tblGrid>
      <w:tr w:rsidR="00F7378D" w:rsidRPr="00D4595E" w14:paraId="2B14D81D" w14:textId="77777777" w:rsidTr="00F7378D">
        <w:tc>
          <w:tcPr>
            <w:tcW w:w="10300" w:type="dxa"/>
            <w:tcBorders>
              <w:top w:val="nil"/>
              <w:left w:val="nil"/>
              <w:bottom w:val="nil"/>
              <w:right w:val="nil"/>
            </w:tcBorders>
            <w:shd w:val="clear" w:color="auto" w:fill="FFD966" w:themeFill="accent4" w:themeFillTint="99"/>
          </w:tcPr>
          <w:p w14:paraId="34E75E2E" w14:textId="51EADD87" w:rsidR="00F7378D" w:rsidRPr="00D4595E" w:rsidRDefault="00F7378D" w:rsidP="006643AE">
            <w:r w:rsidRPr="00D4595E">
              <w:rPr>
                <w:b/>
                <w:bCs/>
              </w:rPr>
              <w:t xml:space="preserve">Student Supports Commitment: </w:t>
            </w:r>
            <w:r w:rsidRPr="00D4595E">
              <w:t xml:space="preserve">This school is committed to aligning and maximizing resources </w:t>
            </w:r>
            <w:r w:rsidR="00962C48" w:rsidRPr="00D4595E">
              <w:t>to serve</w:t>
            </w:r>
            <w:r w:rsidRPr="00D4595E">
              <w:t xml:space="preserve"> and impact each student’s needs.</w:t>
            </w:r>
          </w:p>
        </w:tc>
      </w:tr>
    </w:tbl>
    <w:p w14:paraId="0C6DAFFF" w14:textId="77777777" w:rsidR="00F7378D" w:rsidRPr="00D4595E" w:rsidRDefault="00F7378D" w:rsidP="006643AE">
      <w:pPr>
        <w:spacing w:after="0"/>
        <w:rPr>
          <w:sz w:val="14"/>
          <w:szCs w:val="14"/>
        </w:rPr>
      </w:pPr>
    </w:p>
    <w:tbl>
      <w:tblPr>
        <w:tblStyle w:val="TableGrid"/>
        <w:tblW w:w="5000" w:type="pct"/>
        <w:tblLook w:val="04A0" w:firstRow="1" w:lastRow="0" w:firstColumn="1" w:lastColumn="0" w:noHBand="0" w:noVBand="1"/>
      </w:tblPr>
      <w:tblGrid>
        <w:gridCol w:w="5216"/>
        <w:gridCol w:w="2245"/>
        <w:gridCol w:w="2839"/>
      </w:tblGrid>
      <w:tr w:rsidR="006970B3" w:rsidRPr="00D4595E" w14:paraId="29CE2D32" w14:textId="77777777" w:rsidTr="007922C0">
        <w:trPr>
          <w:trHeight w:hRule="exact" w:val="864"/>
        </w:trPr>
        <w:tc>
          <w:tcPr>
            <w:tcW w:w="2532" w:type="pct"/>
          </w:tcPr>
          <w:p w14:paraId="39A0D849" w14:textId="5FFEF6EC" w:rsidR="006970B3" w:rsidRPr="00D4595E" w:rsidRDefault="2957F8FB">
            <w:r w:rsidRPr="674C2EF9">
              <w:rPr>
                <w:b/>
                <w:bCs/>
              </w:rPr>
              <w:t xml:space="preserve">Key Strategy 6:  </w:t>
            </w:r>
          </w:p>
          <w:p w14:paraId="54D7DD3C" w14:textId="6B699ADF" w:rsidR="006970B3" w:rsidRPr="00D4595E" w:rsidRDefault="6F320537">
            <w:r>
              <w:t>Social Emotional Learning: Increased Implementation of Second Step Program</w:t>
            </w:r>
          </w:p>
          <w:p w14:paraId="6A9637CB" w14:textId="7380A11C" w:rsidR="006970B3" w:rsidRPr="00D4595E" w:rsidRDefault="006970B3"/>
        </w:tc>
        <w:tc>
          <w:tcPr>
            <w:tcW w:w="1090" w:type="pct"/>
          </w:tcPr>
          <w:p w14:paraId="1FE74755" w14:textId="77777777" w:rsidR="006970B3" w:rsidRPr="007A75D0" w:rsidRDefault="12E40383">
            <w:pPr>
              <w:rPr>
                <w:b/>
                <w:bCs/>
              </w:rPr>
            </w:pPr>
            <w:r w:rsidRPr="007A75D0">
              <w:rPr>
                <w:b/>
                <w:bCs/>
              </w:rPr>
              <w:t>PD Plan Link:</w:t>
            </w:r>
          </w:p>
          <w:p w14:paraId="06A84087" w14:textId="4D36DE07" w:rsidR="006970B3" w:rsidRPr="007A75D0" w:rsidRDefault="1359123D" w:rsidP="3A85A19A">
            <w:pPr>
              <w:rPr>
                <w:b/>
                <w:bCs/>
              </w:rPr>
            </w:pPr>
            <w:hyperlink r:id="rId58">
              <w:r w:rsidRPr="007A75D0">
                <w:rPr>
                  <w:rStyle w:val="Hyperlink"/>
                  <w:b/>
                  <w:bCs/>
                </w:rPr>
                <w:t>SY2526 PD PLAN [Meachem]</w:t>
              </w:r>
            </w:hyperlink>
          </w:p>
        </w:tc>
        <w:tc>
          <w:tcPr>
            <w:tcW w:w="1378" w:type="pct"/>
          </w:tcPr>
          <w:p w14:paraId="7FC03ACE" w14:textId="374653E8" w:rsidR="006970B3" w:rsidRPr="00D4595E" w:rsidRDefault="2957F8FB">
            <w:pPr>
              <w:rPr>
                <w:b/>
                <w:bCs/>
              </w:rPr>
            </w:pPr>
            <w:r w:rsidRPr="674C2EF9">
              <w:rPr>
                <w:b/>
                <w:bCs/>
              </w:rPr>
              <w:t xml:space="preserve">School </w:t>
            </w:r>
            <w:proofErr w:type="gramStart"/>
            <w:r w:rsidRPr="674C2EF9">
              <w:rPr>
                <w:b/>
                <w:bCs/>
              </w:rPr>
              <w:t>Lead</w:t>
            </w:r>
            <w:proofErr w:type="gramEnd"/>
            <w:r w:rsidRPr="674C2EF9">
              <w:rPr>
                <w:b/>
                <w:bCs/>
              </w:rPr>
              <w:t xml:space="preserve">: </w:t>
            </w:r>
            <w:r w:rsidR="16B211A6" w:rsidRPr="674C2EF9">
              <w:rPr>
                <w:b/>
                <w:bCs/>
              </w:rPr>
              <w:t>Kevin Murphy</w:t>
            </w:r>
          </w:p>
          <w:p w14:paraId="0C9CE0C8" w14:textId="77777777" w:rsidR="006970B3" w:rsidRPr="00D4595E" w:rsidRDefault="006970B3"/>
          <w:p w14:paraId="79681A84" w14:textId="77777777" w:rsidR="006970B3" w:rsidRPr="00D4595E" w:rsidRDefault="006970B3"/>
        </w:tc>
      </w:tr>
    </w:tbl>
    <w:p w14:paraId="393ECF3B" w14:textId="77777777" w:rsidR="006970B3" w:rsidRPr="00D4595E" w:rsidRDefault="006970B3" w:rsidP="006643AE">
      <w:pPr>
        <w:spacing w:after="0"/>
        <w:rPr>
          <w:sz w:val="14"/>
          <w:szCs w:val="14"/>
        </w:rPr>
      </w:pPr>
    </w:p>
    <w:tbl>
      <w:tblPr>
        <w:tblStyle w:val="TableGrid"/>
        <w:tblW w:w="10345" w:type="dxa"/>
        <w:tblLayout w:type="fixed"/>
        <w:tblLook w:val="04A0" w:firstRow="1" w:lastRow="0" w:firstColumn="1" w:lastColumn="0" w:noHBand="0" w:noVBand="1"/>
      </w:tblPr>
      <w:tblGrid>
        <w:gridCol w:w="10345"/>
      </w:tblGrid>
      <w:tr w:rsidR="007922C0" w:rsidRPr="007922C0" w14:paraId="550EC182" w14:textId="77777777">
        <w:trPr>
          <w:trHeight w:val="20"/>
        </w:trPr>
        <w:tc>
          <w:tcPr>
            <w:tcW w:w="10345" w:type="dxa"/>
          </w:tcPr>
          <w:p w14:paraId="6E6C9CCE" w14:textId="77777777" w:rsidR="007A75D0" w:rsidRPr="007922C0" w:rsidRDefault="007A75D0">
            <w:pPr>
              <w:rPr>
                <w:b/>
                <w:bCs/>
              </w:rPr>
            </w:pPr>
            <w:r w:rsidRPr="007922C0">
              <w:rPr>
                <w:b/>
                <w:bCs/>
              </w:rPr>
              <w:t xml:space="preserve">What did we learn from our needs assessment that suggests this is the right Key Strategy and will have a positive impact on students?  </w:t>
            </w:r>
            <w:r w:rsidRPr="007922C0">
              <w:rPr>
                <w:b/>
                <w:bCs/>
                <w:i/>
                <w:iCs/>
              </w:rPr>
              <w:t>Consider both data trends observed and student interview responses.</w:t>
            </w:r>
          </w:p>
          <w:p w14:paraId="57C8892A" w14:textId="77777777" w:rsidR="007A75D0" w:rsidRPr="007922C0" w:rsidRDefault="007A75D0">
            <w:pPr>
              <w:pStyle w:val="ListParagraph"/>
              <w:numPr>
                <w:ilvl w:val="0"/>
                <w:numId w:val="18"/>
              </w:numPr>
              <w:rPr>
                <w:rFonts w:ascii="Calibri" w:eastAsia="Calibri" w:hAnsi="Calibri" w:cs="Calibri"/>
                <w:sz w:val="20"/>
                <w:szCs w:val="20"/>
              </w:rPr>
            </w:pPr>
            <w:r w:rsidRPr="007922C0">
              <w:rPr>
                <w:rFonts w:ascii="Calibri" w:eastAsia="Calibri" w:hAnsi="Calibri" w:cs="Calibri"/>
                <w:sz w:val="20"/>
                <w:szCs w:val="20"/>
              </w:rPr>
              <w:t>Based on our needs assessment (Student discipline data, referral data, SSC data, OSS/ISS data, staff feedback, and student interview responses) We have determined that a Tier 1 SEL effort is necessary for improvement with the overall culture and climate.</w:t>
            </w:r>
          </w:p>
          <w:p w14:paraId="4342F3B0" w14:textId="77777777" w:rsidR="007A75D0" w:rsidRPr="007922C0" w:rsidRDefault="007A75D0">
            <w:pPr>
              <w:pStyle w:val="ListParagraph"/>
              <w:numPr>
                <w:ilvl w:val="0"/>
                <w:numId w:val="18"/>
              </w:numPr>
              <w:rPr>
                <w:rFonts w:ascii="Calibri" w:eastAsia="Calibri" w:hAnsi="Calibri" w:cs="Calibri"/>
                <w:sz w:val="20"/>
                <w:szCs w:val="20"/>
              </w:rPr>
            </w:pPr>
            <w:r w:rsidRPr="007922C0">
              <w:rPr>
                <w:rFonts w:ascii="Calibri" w:eastAsia="Calibri" w:hAnsi="Calibri" w:cs="Calibri"/>
                <w:sz w:val="20"/>
                <w:szCs w:val="20"/>
              </w:rPr>
              <w:t xml:space="preserve">The Second Step Elementary digital program is a research-based, Tier 1 SEL program for Kindergarten through Grade 5. The classroom-based lessons and activities are designed to strengthen students’ social-emotional skills, such as emotion management, impulse control, problem-solving, and empathy.  </w:t>
            </w:r>
          </w:p>
          <w:p w14:paraId="7A8B8232" w14:textId="77777777" w:rsidR="007A75D0" w:rsidRPr="007922C0" w:rsidRDefault="007A75D0">
            <w:pPr>
              <w:pStyle w:val="ListParagraph"/>
              <w:numPr>
                <w:ilvl w:val="0"/>
                <w:numId w:val="18"/>
              </w:numPr>
              <w:rPr>
                <w:rFonts w:ascii="Calibri" w:eastAsia="Calibri" w:hAnsi="Calibri" w:cs="Calibri"/>
              </w:rPr>
            </w:pPr>
            <w:r w:rsidRPr="007922C0">
              <w:rPr>
                <w:rFonts w:ascii="Calibri" w:eastAsia="Calibri" w:hAnsi="Calibri" w:cs="Calibri"/>
                <w:sz w:val="20"/>
                <w:szCs w:val="20"/>
              </w:rPr>
              <w:t>Upon review of Meachem’s Second Step data, 19% of the classes were set up and therefore, limited lessons were documented in the kindergarten through 5</w:t>
            </w:r>
            <w:r w:rsidRPr="007922C0">
              <w:rPr>
                <w:rFonts w:ascii="Calibri" w:eastAsia="Calibri" w:hAnsi="Calibri" w:cs="Calibri"/>
                <w:sz w:val="20"/>
                <w:szCs w:val="20"/>
                <w:vertAlign w:val="superscript"/>
              </w:rPr>
              <w:t>th</w:t>
            </w:r>
            <w:r w:rsidRPr="007922C0">
              <w:rPr>
                <w:rFonts w:ascii="Calibri" w:eastAsia="Calibri" w:hAnsi="Calibri" w:cs="Calibri"/>
                <w:sz w:val="20"/>
                <w:szCs w:val="20"/>
              </w:rPr>
              <w:t xml:space="preserve"> grade.  The Equity School Climate team (ESCT) and the School Leadership Team (SLT) believe that implementing this type of tier 1 SEL program will address some of the points of emphasis from our Panorama and student interview data.</w:t>
            </w:r>
          </w:p>
        </w:tc>
      </w:tr>
      <w:tr w:rsidR="007A75D0" w:rsidRPr="00D4595E" w14:paraId="5D9EE810" w14:textId="77777777">
        <w:trPr>
          <w:trHeight w:val="20"/>
        </w:trPr>
        <w:tc>
          <w:tcPr>
            <w:tcW w:w="10345" w:type="dxa"/>
          </w:tcPr>
          <w:p w14:paraId="3222701E" w14:textId="77777777" w:rsidR="007A75D0" w:rsidRPr="00D4595E" w:rsidRDefault="007A75D0">
            <w:pPr>
              <w:rPr>
                <w:b/>
                <w:bCs/>
              </w:rPr>
            </w:pPr>
            <w:r w:rsidRPr="00D4595E">
              <w:rPr>
                <w:b/>
                <w:bCs/>
              </w:rPr>
              <w:t xml:space="preserve">If this is not a new key strategy, provide 1-2 sentences on how the school will expand or refine the key strategy. </w:t>
            </w:r>
          </w:p>
          <w:p w14:paraId="6E340B35" w14:textId="77777777" w:rsidR="007A75D0" w:rsidRPr="007A75D0" w:rsidRDefault="007A75D0">
            <w:pPr>
              <w:rPr>
                <w:rFonts w:ascii="Calibri" w:eastAsia="Calibri" w:hAnsi="Calibri" w:cs="Calibri"/>
                <w:sz w:val="20"/>
                <w:szCs w:val="20"/>
              </w:rPr>
            </w:pPr>
            <w:r w:rsidRPr="007A75D0">
              <w:rPr>
                <w:rFonts w:ascii="Calibri" w:eastAsia="Calibri" w:hAnsi="Calibri" w:cs="Calibri"/>
                <w:color w:val="000000" w:themeColor="text1"/>
                <w:sz w:val="20"/>
                <w:szCs w:val="20"/>
              </w:rPr>
              <w:t xml:space="preserve">The Second Step Elementary digital program is not new to the </w:t>
            </w:r>
            <w:proofErr w:type="gramStart"/>
            <w:r w:rsidRPr="007A75D0">
              <w:rPr>
                <w:rFonts w:ascii="Calibri" w:eastAsia="Calibri" w:hAnsi="Calibri" w:cs="Calibri"/>
                <w:color w:val="000000" w:themeColor="text1"/>
                <w:sz w:val="20"/>
                <w:szCs w:val="20"/>
              </w:rPr>
              <w:t>SCSD,</w:t>
            </w:r>
            <w:proofErr w:type="gramEnd"/>
            <w:r w:rsidRPr="007A75D0">
              <w:rPr>
                <w:rFonts w:ascii="Calibri" w:eastAsia="Calibri" w:hAnsi="Calibri" w:cs="Calibri"/>
                <w:color w:val="000000" w:themeColor="text1"/>
                <w:sz w:val="20"/>
                <w:szCs w:val="20"/>
              </w:rPr>
              <w:t xml:space="preserve"> however, it has been implemented with limited consistency at Meachem Elementary.  Professional Development, a defined schedule of lessons, and documented follow through will be a large step forward of this key strategy.</w:t>
            </w:r>
          </w:p>
        </w:tc>
      </w:tr>
    </w:tbl>
    <w:p w14:paraId="35021B8F" w14:textId="77777777" w:rsidR="00ED1383" w:rsidRPr="00D4595E" w:rsidRDefault="00ED1383" w:rsidP="00ED1383">
      <w:pPr>
        <w:spacing w:after="0"/>
        <w:rPr>
          <w:sz w:val="14"/>
          <w:szCs w:val="14"/>
        </w:rPr>
      </w:pPr>
    </w:p>
    <w:tbl>
      <w:tblPr>
        <w:tblStyle w:val="TableGrid"/>
        <w:tblW w:w="0" w:type="dxa"/>
        <w:tblLayout w:type="fixed"/>
        <w:tblLook w:val="04A0" w:firstRow="1" w:lastRow="0" w:firstColumn="1" w:lastColumn="0" w:noHBand="0" w:noVBand="1"/>
      </w:tblPr>
      <w:tblGrid>
        <w:gridCol w:w="4585"/>
        <w:gridCol w:w="1530"/>
        <w:gridCol w:w="1440"/>
        <w:gridCol w:w="2430"/>
        <w:gridCol w:w="360"/>
      </w:tblGrid>
      <w:tr w:rsidR="0032671A" w:rsidRPr="00D4595E" w14:paraId="0D100FF1" w14:textId="77777777" w:rsidTr="674C2EF9">
        <w:tc>
          <w:tcPr>
            <w:tcW w:w="10345" w:type="dxa"/>
            <w:gridSpan w:val="5"/>
            <w:shd w:val="clear" w:color="auto" w:fill="FFD966" w:themeFill="accent4" w:themeFillTint="99"/>
          </w:tcPr>
          <w:p w14:paraId="3694FF39" w14:textId="59871779" w:rsidR="0032671A" w:rsidRPr="00D4595E" w:rsidRDefault="0032671A">
            <w:pPr>
              <w:jc w:val="center"/>
              <w:rPr>
                <w:b/>
                <w:bCs/>
              </w:rPr>
            </w:pPr>
            <w:r w:rsidRPr="00D4595E">
              <w:rPr>
                <w:b/>
                <w:bCs/>
              </w:rPr>
              <w:t>IMPLEMENTATION PLAN (JANUARY – MARCH)</w:t>
            </w:r>
          </w:p>
        </w:tc>
      </w:tr>
      <w:tr w:rsidR="0032671A" w:rsidRPr="00D4595E" w14:paraId="445B009C" w14:textId="77777777" w:rsidTr="674C2EF9">
        <w:tc>
          <w:tcPr>
            <w:tcW w:w="4585" w:type="dxa"/>
            <w:shd w:val="clear" w:color="auto" w:fill="D9D9D9" w:themeFill="background1" w:themeFillShade="D9"/>
          </w:tcPr>
          <w:p w14:paraId="3C40490C" w14:textId="77777777" w:rsidR="0032671A" w:rsidRPr="00D4595E" w:rsidRDefault="0032671A">
            <w:pPr>
              <w:jc w:val="center"/>
              <w:rPr>
                <w:b/>
                <w:bCs/>
              </w:rPr>
            </w:pPr>
            <w:r w:rsidRPr="00D4595E">
              <w:rPr>
                <w:b/>
                <w:bCs/>
              </w:rPr>
              <w:t>Essential Action Steps</w:t>
            </w:r>
          </w:p>
          <w:p w14:paraId="093F298E" w14:textId="77777777" w:rsidR="0032671A" w:rsidRPr="00D4595E" w:rsidRDefault="0032671A">
            <w:pPr>
              <w:jc w:val="center"/>
              <w:rPr>
                <w:b/>
                <w:bCs/>
                <w:sz w:val="18"/>
                <w:szCs w:val="18"/>
              </w:rPr>
            </w:pPr>
            <w:r w:rsidRPr="00D4595E">
              <w:rPr>
                <w:b/>
                <w:bCs/>
                <w:sz w:val="18"/>
                <w:szCs w:val="18"/>
              </w:rPr>
              <w:t>(Begin with a verb)</w:t>
            </w:r>
          </w:p>
        </w:tc>
        <w:tc>
          <w:tcPr>
            <w:tcW w:w="1530" w:type="dxa"/>
            <w:shd w:val="clear" w:color="auto" w:fill="D9D9D9" w:themeFill="background1" w:themeFillShade="D9"/>
          </w:tcPr>
          <w:p w14:paraId="5729D80B" w14:textId="77777777" w:rsidR="0032671A" w:rsidRPr="00D4595E" w:rsidRDefault="0032671A">
            <w:pPr>
              <w:jc w:val="center"/>
              <w:rPr>
                <w:b/>
                <w:bCs/>
              </w:rPr>
            </w:pPr>
            <w:r w:rsidRPr="00D4595E">
              <w:rPr>
                <w:b/>
                <w:bCs/>
              </w:rPr>
              <w:t>Timeline</w:t>
            </w:r>
          </w:p>
        </w:tc>
        <w:tc>
          <w:tcPr>
            <w:tcW w:w="1440" w:type="dxa"/>
            <w:shd w:val="clear" w:color="auto" w:fill="D9D9D9" w:themeFill="background1" w:themeFillShade="D9"/>
          </w:tcPr>
          <w:p w14:paraId="7B520552" w14:textId="77777777" w:rsidR="0032671A" w:rsidRPr="00D4595E" w:rsidRDefault="0032671A">
            <w:pPr>
              <w:jc w:val="center"/>
              <w:rPr>
                <w:b/>
                <w:bCs/>
              </w:rPr>
            </w:pPr>
            <w:r w:rsidRPr="00D4595E">
              <w:rPr>
                <w:b/>
                <w:bCs/>
              </w:rPr>
              <w:t>Person(s) Responsible</w:t>
            </w:r>
          </w:p>
        </w:tc>
        <w:tc>
          <w:tcPr>
            <w:tcW w:w="2430" w:type="dxa"/>
            <w:shd w:val="clear" w:color="auto" w:fill="D9D9D9" w:themeFill="background1" w:themeFillShade="D9"/>
          </w:tcPr>
          <w:p w14:paraId="14A30723" w14:textId="77777777" w:rsidR="0032671A" w:rsidRPr="00D4595E" w:rsidRDefault="0032671A">
            <w:pPr>
              <w:jc w:val="center"/>
              <w:rPr>
                <w:b/>
                <w:bCs/>
              </w:rPr>
            </w:pPr>
            <w:r w:rsidRPr="00D4595E">
              <w:rPr>
                <w:b/>
                <w:bCs/>
              </w:rPr>
              <w:t>Resource Alignment</w:t>
            </w:r>
          </w:p>
          <w:p w14:paraId="4D55965E" w14:textId="77777777" w:rsidR="0032671A" w:rsidRPr="00D4595E" w:rsidRDefault="0032671A">
            <w:pPr>
              <w:jc w:val="center"/>
              <w:rPr>
                <w:b/>
                <w:bCs/>
                <w:sz w:val="16"/>
                <w:szCs w:val="16"/>
              </w:rPr>
            </w:pPr>
            <w:r w:rsidRPr="00D4595E">
              <w:rPr>
                <w:b/>
                <w:bCs/>
                <w:sz w:val="16"/>
                <w:szCs w:val="16"/>
              </w:rPr>
              <w:t>(</w:t>
            </w:r>
            <w:r w:rsidRPr="00D4595E">
              <w:rPr>
                <w:b/>
                <w:bCs/>
                <w:i/>
                <w:iCs/>
                <w:color w:val="7030A0"/>
                <w:sz w:val="16"/>
                <w:szCs w:val="16"/>
              </w:rPr>
              <w:t>PD, Budget</w:t>
            </w:r>
            <w:r w:rsidRPr="00D4595E">
              <w:rPr>
                <w:b/>
                <w:bCs/>
                <w:sz w:val="16"/>
                <w:szCs w:val="16"/>
              </w:rPr>
              <w:t>, People, Time, etc.)</w:t>
            </w:r>
          </w:p>
        </w:tc>
        <w:tc>
          <w:tcPr>
            <w:tcW w:w="360" w:type="dxa"/>
            <w:shd w:val="clear" w:color="auto" w:fill="D9D9D9" w:themeFill="background1" w:themeFillShade="D9"/>
          </w:tcPr>
          <w:p w14:paraId="67766704" w14:textId="77777777" w:rsidR="0032671A" w:rsidRPr="00D4595E" w:rsidRDefault="0032671A">
            <w:pPr>
              <w:rPr>
                <w:b/>
                <w:bCs/>
              </w:rPr>
            </w:pPr>
            <w:r w:rsidRPr="00D4595E">
              <w:rPr>
                <w:b/>
                <w:bCs/>
              </w:rPr>
              <w:t>P</w:t>
            </w:r>
          </w:p>
        </w:tc>
      </w:tr>
      <w:tr w:rsidR="0032671A" w:rsidRPr="00D4595E" w14:paraId="2896FFAD" w14:textId="77777777" w:rsidTr="674C2EF9">
        <w:tc>
          <w:tcPr>
            <w:tcW w:w="4585" w:type="dxa"/>
            <w:shd w:val="clear" w:color="auto" w:fill="FFFFFF" w:themeFill="background1"/>
          </w:tcPr>
          <w:p w14:paraId="7E7DAE96" w14:textId="361E7275" w:rsidR="674C2EF9" w:rsidRDefault="674C2EF9" w:rsidP="674C2EF9">
            <w:pPr>
              <w:spacing w:line="259" w:lineRule="auto"/>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Implement scheduled lessons in classrooms.</w:t>
            </w:r>
          </w:p>
        </w:tc>
        <w:tc>
          <w:tcPr>
            <w:tcW w:w="1530" w:type="dxa"/>
            <w:shd w:val="clear" w:color="auto" w:fill="FFFFFF" w:themeFill="background1"/>
          </w:tcPr>
          <w:p w14:paraId="16961783" w14:textId="0FD1D742" w:rsidR="01066ADE" w:rsidRDefault="01066ADE" w:rsidP="674C2EF9">
            <w:pPr>
              <w:spacing w:line="259" w:lineRule="auto"/>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January 2026</w:t>
            </w:r>
          </w:p>
        </w:tc>
        <w:tc>
          <w:tcPr>
            <w:tcW w:w="1440" w:type="dxa"/>
            <w:shd w:val="clear" w:color="auto" w:fill="FFFFFF" w:themeFill="background1"/>
          </w:tcPr>
          <w:p w14:paraId="061DFCAA" w14:textId="36EC2425"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Teachers</w:t>
            </w:r>
          </w:p>
        </w:tc>
        <w:tc>
          <w:tcPr>
            <w:tcW w:w="2430" w:type="dxa"/>
            <w:shd w:val="clear" w:color="auto" w:fill="FFFFFF" w:themeFill="background1"/>
          </w:tcPr>
          <w:p w14:paraId="305D4F31" w14:textId="62955AFC"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People, Time</w:t>
            </w:r>
          </w:p>
        </w:tc>
        <w:tc>
          <w:tcPr>
            <w:tcW w:w="360" w:type="dxa"/>
            <w:shd w:val="clear" w:color="auto" w:fill="FF0000"/>
          </w:tcPr>
          <w:p w14:paraId="7CAD8A13" w14:textId="77777777" w:rsidR="0032671A" w:rsidRPr="00D4595E" w:rsidRDefault="0032671A">
            <w:pPr>
              <w:rPr>
                <w:sz w:val="20"/>
                <w:szCs w:val="20"/>
              </w:rPr>
            </w:pPr>
          </w:p>
        </w:tc>
      </w:tr>
      <w:tr w:rsidR="0032671A" w:rsidRPr="00D4595E" w14:paraId="51F39037" w14:textId="77777777" w:rsidTr="674C2EF9">
        <w:tc>
          <w:tcPr>
            <w:tcW w:w="4585" w:type="dxa"/>
            <w:shd w:val="clear" w:color="auto" w:fill="FFFFFF" w:themeFill="background1"/>
          </w:tcPr>
          <w:p w14:paraId="60499799" w14:textId="73C61255"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Use time during Staff meeting and Staff PD time to share implementation data and review and unpack Second Step lessons for teachers.</w:t>
            </w:r>
          </w:p>
        </w:tc>
        <w:tc>
          <w:tcPr>
            <w:tcW w:w="1530" w:type="dxa"/>
            <w:shd w:val="clear" w:color="auto" w:fill="FFFFFF" w:themeFill="background1"/>
          </w:tcPr>
          <w:p w14:paraId="60600D95" w14:textId="65BF20A6" w:rsidR="19F1053E" w:rsidRDefault="19F1053E"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1</w:t>
            </w:r>
            <w:r w:rsidRPr="674C2EF9">
              <w:rPr>
                <w:rFonts w:ascii="Calibri" w:eastAsia="Calibri" w:hAnsi="Calibri" w:cs="Calibri"/>
                <w:color w:val="000000" w:themeColor="text1"/>
                <w:sz w:val="20"/>
                <w:szCs w:val="20"/>
                <w:vertAlign w:val="superscript"/>
              </w:rPr>
              <w:t>st</w:t>
            </w:r>
            <w:r w:rsidRPr="674C2EF9">
              <w:rPr>
                <w:rFonts w:ascii="Calibri" w:eastAsia="Calibri" w:hAnsi="Calibri" w:cs="Calibri"/>
                <w:color w:val="000000" w:themeColor="text1"/>
                <w:sz w:val="20"/>
                <w:szCs w:val="20"/>
              </w:rPr>
              <w:t xml:space="preserve"> and 3</w:t>
            </w:r>
            <w:r w:rsidRPr="674C2EF9">
              <w:rPr>
                <w:rFonts w:ascii="Calibri" w:eastAsia="Calibri" w:hAnsi="Calibri" w:cs="Calibri"/>
                <w:color w:val="000000" w:themeColor="text1"/>
                <w:sz w:val="20"/>
                <w:szCs w:val="20"/>
                <w:vertAlign w:val="superscript"/>
              </w:rPr>
              <w:t>rd</w:t>
            </w:r>
            <w:r w:rsidRPr="674C2EF9">
              <w:rPr>
                <w:rFonts w:ascii="Calibri" w:eastAsia="Calibri" w:hAnsi="Calibri" w:cs="Calibri"/>
                <w:color w:val="000000" w:themeColor="text1"/>
                <w:sz w:val="20"/>
                <w:szCs w:val="20"/>
              </w:rPr>
              <w:t xml:space="preserve"> Wednesday</w:t>
            </w:r>
          </w:p>
        </w:tc>
        <w:tc>
          <w:tcPr>
            <w:tcW w:w="1440" w:type="dxa"/>
            <w:shd w:val="clear" w:color="auto" w:fill="FFFFFF" w:themeFill="background1"/>
          </w:tcPr>
          <w:p w14:paraId="089E1E04" w14:textId="0A947BA1"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Murphy/Rau</w:t>
            </w:r>
          </w:p>
        </w:tc>
        <w:tc>
          <w:tcPr>
            <w:tcW w:w="2430" w:type="dxa"/>
            <w:shd w:val="clear" w:color="auto" w:fill="FFFFFF" w:themeFill="background1"/>
          </w:tcPr>
          <w:p w14:paraId="2AE86305" w14:textId="480ED9CD"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Time, PD</w:t>
            </w:r>
          </w:p>
        </w:tc>
        <w:tc>
          <w:tcPr>
            <w:tcW w:w="360" w:type="dxa"/>
            <w:shd w:val="clear" w:color="auto" w:fill="FF0000"/>
          </w:tcPr>
          <w:p w14:paraId="1DD00F9C" w14:textId="77777777" w:rsidR="0032671A" w:rsidRPr="00D4595E" w:rsidRDefault="0032671A">
            <w:pPr>
              <w:rPr>
                <w:sz w:val="20"/>
                <w:szCs w:val="20"/>
              </w:rPr>
            </w:pPr>
          </w:p>
        </w:tc>
      </w:tr>
      <w:tr w:rsidR="007A75D0" w:rsidRPr="007A75D0" w14:paraId="4A992CA1" w14:textId="77777777" w:rsidTr="674C2EF9">
        <w:tc>
          <w:tcPr>
            <w:tcW w:w="4585" w:type="dxa"/>
            <w:shd w:val="clear" w:color="auto" w:fill="FFFFFF" w:themeFill="background1"/>
          </w:tcPr>
          <w:p w14:paraId="0527431A" w14:textId="45D3F15B" w:rsidR="674C2EF9" w:rsidRPr="007A75D0" w:rsidRDefault="674C2EF9" w:rsidP="674C2EF9">
            <w:pPr>
              <w:rPr>
                <w:rFonts w:ascii="Calibri" w:eastAsia="Calibri" w:hAnsi="Calibri" w:cs="Calibri"/>
                <w:sz w:val="20"/>
                <w:szCs w:val="20"/>
              </w:rPr>
            </w:pPr>
            <w:r w:rsidRPr="007A75D0">
              <w:rPr>
                <w:rFonts w:ascii="Calibri" w:eastAsia="Calibri" w:hAnsi="Calibri" w:cs="Calibri"/>
                <w:sz w:val="20"/>
                <w:szCs w:val="20"/>
              </w:rPr>
              <w:t>Provide students with a mid-year survey mirroring the Panorama survey questions to see if the Second Step program is helping students with emotional management, impulse control, problem-solving, and empathy.</w:t>
            </w:r>
          </w:p>
        </w:tc>
        <w:tc>
          <w:tcPr>
            <w:tcW w:w="1530" w:type="dxa"/>
            <w:shd w:val="clear" w:color="auto" w:fill="FFFFFF" w:themeFill="background1"/>
          </w:tcPr>
          <w:p w14:paraId="3B8FA16B" w14:textId="2B1F42B3" w:rsidR="72C926A8" w:rsidRPr="007A75D0" w:rsidRDefault="72C926A8" w:rsidP="674C2EF9">
            <w:pPr>
              <w:rPr>
                <w:rFonts w:ascii="Calibri" w:eastAsia="Calibri" w:hAnsi="Calibri" w:cs="Calibri"/>
                <w:sz w:val="20"/>
                <w:szCs w:val="20"/>
              </w:rPr>
            </w:pPr>
            <w:r w:rsidRPr="007A75D0">
              <w:rPr>
                <w:rFonts w:ascii="Calibri" w:eastAsia="Calibri" w:hAnsi="Calibri" w:cs="Calibri"/>
                <w:sz w:val="20"/>
                <w:szCs w:val="20"/>
              </w:rPr>
              <w:t>1/31/2</w:t>
            </w:r>
            <w:r w:rsidR="2A1DD0D9" w:rsidRPr="007A75D0">
              <w:rPr>
                <w:rFonts w:ascii="Calibri" w:eastAsia="Calibri" w:hAnsi="Calibri" w:cs="Calibri"/>
                <w:sz w:val="20"/>
                <w:szCs w:val="20"/>
              </w:rPr>
              <w:t>026</w:t>
            </w:r>
          </w:p>
        </w:tc>
        <w:tc>
          <w:tcPr>
            <w:tcW w:w="1440" w:type="dxa"/>
            <w:shd w:val="clear" w:color="auto" w:fill="FFFFFF" w:themeFill="background1"/>
          </w:tcPr>
          <w:p w14:paraId="71B2D7A5" w14:textId="2D0892D4" w:rsidR="674C2EF9" w:rsidRPr="007A75D0" w:rsidRDefault="674C2EF9" w:rsidP="674C2EF9">
            <w:pPr>
              <w:rPr>
                <w:rFonts w:ascii="Calibri" w:eastAsia="Calibri" w:hAnsi="Calibri" w:cs="Calibri"/>
                <w:sz w:val="20"/>
                <w:szCs w:val="20"/>
              </w:rPr>
            </w:pPr>
            <w:r w:rsidRPr="007A75D0">
              <w:rPr>
                <w:rFonts w:ascii="Calibri" w:eastAsia="Calibri" w:hAnsi="Calibri" w:cs="Calibri"/>
                <w:sz w:val="20"/>
                <w:szCs w:val="20"/>
              </w:rPr>
              <w:t>Murphy/Dow/Rau</w:t>
            </w:r>
          </w:p>
        </w:tc>
        <w:tc>
          <w:tcPr>
            <w:tcW w:w="2430" w:type="dxa"/>
            <w:shd w:val="clear" w:color="auto" w:fill="FFFFFF" w:themeFill="background1"/>
          </w:tcPr>
          <w:p w14:paraId="53C941AC" w14:textId="7805FF1F" w:rsidR="674C2EF9" w:rsidRPr="007A75D0" w:rsidRDefault="674C2EF9" w:rsidP="674C2EF9">
            <w:pPr>
              <w:rPr>
                <w:rFonts w:ascii="Calibri" w:eastAsia="Calibri" w:hAnsi="Calibri" w:cs="Calibri"/>
                <w:sz w:val="20"/>
                <w:szCs w:val="20"/>
              </w:rPr>
            </w:pPr>
            <w:r w:rsidRPr="007A75D0">
              <w:rPr>
                <w:rFonts w:ascii="Calibri" w:eastAsia="Calibri" w:hAnsi="Calibri" w:cs="Calibri"/>
                <w:sz w:val="20"/>
                <w:szCs w:val="20"/>
              </w:rPr>
              <w:t>Time, Microsoft forms</w:t>
            </w:r>
          </w:p>
        </w:tc>
        <w:tc>
          <w:tcPr>
            <w:tcW w:w="360" w:type="dxa"/>
            <w:shd w:val="clear" w:color="auto" w:fill="FF0000"/>
          </w:tcPr>
          <w:p w14:paraId="33687D3C" w14:textId="77777777" w:rsidR="0032671A" w:rsidRPr="007A75D0" w:rsidRDefault="0032671A">
            <w:pPr>
              <w:rPr>
                <w:sz w:val="20"/>
                <w:szCs w:val="20"/>
              </w:rPr>
            </w:pPr>
          </w:p>
        </w:tc>
      </w:tr>
      <w:tr w:rsidR="0032671A" w:rsidRPr="00D4595E" w14:paraId="6AEF5845" w14:textId="77777777" w:rsidTr="674C2EF9">
        <w:tc>
          <w:tcPr>
            <w:tcW w:w="4585" w:type="dxa"/>
            <w:shd w:val="clear" w:color="auto" w:fill="FFFFFF" w:themeFill="background1"/>
          </w:tcPr>
          <w:p w14:paraId="38475F04" w14:textId="2D6ABEDC"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Monitor lesson implementation data provided by the Second Step program.</w:t>
            </w:r>
          </w:p>
        </w:tc>
        <w:tc>
          <w:tcPr>
            <w:tcW w:w="1530" w:type="dxa"/>
            <w:shd w:val="clear" w:color="auto" w:fill="FFFFFF" w:themeFill="background1"/>
          </w:tcPr>
          <w:p w14:paraId="7C6E4A9C" w14:textId="5A8A737E" w:rsidR="1D4DD2A5" w:rsidRDefault="1D4DD2A5"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1/31/2026</w:t>
            </w:r>
          </w:p>
        </w:tc>
        <w:tc>
          <w:tcPr>
            <w:tcW w:w="1440" w:type="dxa"/>
            <w:shd w:val="clear" w:color="auto" w:fill="FFFFFF" w:themeFill="background1"/>
          </w:tcPr>
          <w:p w14:paraId="2440000A" w14:textId="7C2C3C6B"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Murphy/Dow</w:t>
            </w:r>
          </w:p>
        </w:tc>
        <w:tc>
          <w:tcPr>
            <w:tcW w:w="2430" w:type="dxa"/>
            <w:shd w:val="clear" w:color="auto" w:fill="FFFFFF" w:themeFill="background1"/>
          </w:tcPr>
          <w:p w14:paraId="027D76FE" w14:textId="198F7356"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time</w:t>
            </w:r>
          </w:p>
        </w:tc>
        <w:tc>
          <w:tcPr>
            <w:tcW w:w="360" w:type="dxa"/>
            <w:shd w:val="clear" w:color="auto" w:fill="FF0000"/>
          </w:tcPr>
          <w:p w14:paraId="5AE6FFC7" w14:textId="77777777" w:rsidR="0032671A" w:rsidRPr="00D4595E" w:rsidRDefault="0032671A">
            <w:pPr>
              <w:rPr>
                <w:sz w:val="20"/>
                <w:szCs w:val="20"/>
              </w:rPr>
            </w:pPr>
          </w:p>
        </w:tc>
      </w:tr>
      <w:tr w:rsidR="674C2EF9" w14:paraId="7AEDA55E" w14:textId="77777777" w:rsidTr="674C2EF9">
        <w:trPr>
          <w:trHeight w:val="300"/>
        </w:trPr>
        <w:tc>
          <w:tcPr>
            <w:tcW w:w="4585" w:type="dxa"/>
            <w:shd w:val="clear" w:color="auto" w:fill="FFFFFF" w:themeFill="background1"/>
          </w:tcPr>
          <w:p w14:paraId="5A34F604" w14:textId="63C6B081" w:rsidR="674C2EF9" w:rsidRDefault="674C2EF9" w:rsidP="674C2EF9">
            <w:pPr>
              <w:spacing w:line="259" w:lineRule="auto"/>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Implement scheduled lessons in classrooms.</w:t>
            </w:r>
          </w:p>
        </w:tc>
        <w:tc>
          <w:tcPr>
            <w:tcW w:w="1530" w:type="dxa"/>
            <w:shd w:val="clear" w:color="auto" w:fill="FFFFFF" w:themeFill="background1"/>
          </w:tcPr>
          <w:p w14:paraId="003C4C8C" w14:textId="6D7F4997" w:rsidR="62FEA110" w:rsidRDefault="62FEA110" w:rsidP="674C2EF9">
            <w:pPr>
              <w:spacing w:line="259" w:lineRule="auto"/>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February 2026</w:t>
            </w:r>
          </w:p>
        </w:tc>
        <w:tc>
          <w:tcPr>
            <w:tcW w:w="1440" w:type="dxa"/>
            <w:shd w:val="clear" w:color="auto" w:fill="FFFFFF" w:themeFill="background1"/>
          </w:tcPr>
          <w:p w14:paraId="1AEBA934" w14:textId="78210BD6"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Teachers</w:t>
            </w:r>
          </w:p>
        </w:tc>
        <w:tc>
          <w:tcPr>
            <w:tcW w:w="2430" w:type="dxa"/>
            <w:shd w:val="clear" w:color="auto" w:fill="FFFFFF" w:themeFill="background1"/>
          </w:tcPr>
          <w:p w14:paraId="1741F66A" w14:textId="6ECB01C5"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People, Time</w:t>
            </w:r>
          </w:p>
        </w:tc>
        <w:tc>
          <w:tcPr>
            <w:tcW w:w="360" w:type="dxa"/>
            <w:shd w:val="clear" w:color="auto" w:fill="FF0000"/>
          </w:tcPr>
          <w:p w14:paraId="7DF6D4EB" w14:textId="5DDFA8AC" w:rsidR="674C2EF9" w:rsidRDefault="674C2EF9" w:rsidP="674C2EF9">
            <w:pPr>
              <w:rPr>
                <w:sz w:val="20"/>
                <w:szCs w:val="20"/>
              </w:rPr>
            </w:pPr>
          </w:p>
        </w:tc>
      </w:tr>
      <w:tr w:rsidR="674C2EF9" w14:paraId="577A649E" w14:textId="77777777" w:rsidTr="674C2EF9">
        <w:trPr>
          <w:trHeight w:val="300"/>
        </w:trPr>
        <w:tc>
          <w:tcPr>
            <w:tcW w:w="4585" w:type="dxa"/>
            <w:shd w:val="clear" w:color="auto" w:fill="FFFFFF" w:themeFill="background1"/>
          </w:tcPr>
          <w:p w14:paraId="41A49774" w14:textId="3EAAD790"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Use time during Staff meeting and Staff PD time to share implementation data and review and unpack Second Step lessons for teachers.</w:t>
            </w:r>
          </w:p>
        </w:tc>
        <w:tc>
          <w:tcPr>
            <w:tcW w:w="1530" w:type="dxa"/>
            <w:shd w:val="clear" w:color="auto" w:fill="FFFFFF" w:themeFill="background1"/>
          </w:tcPr>
          <w:p w14:paraId="1FBD3EF8" w14:textId="7AC3D276" w:rsidR="49120FD0" w:rsidRDefault="49120FD0"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1</w:t>
            </w:r>
            <w:r w:rsidRPr="674C2EF9">
              <w:rPr>
                <w:rFonts w:ascii="Calibri" w:eastAsia="Calibri" w:hAnsi="Calibri" w:cs="Calibri"/>
                <w:color w:val="000000" w:themeColor="text1"/>
                <w:sz w:val="20"/>
                <w:szCs w:val="20"/>
                <w:vertAlign w:val="superscript"/>
              </w:rPr>
              <w:t>st</w:t>
            </w:r>
            <w:r w:rsidRPr="674C2EF9">
              <w:rPr>
                <w:rFonts w:ascii="Calibri" w:eastAsia="Calibri" w:hAnsi="Calibri" w:cs="Calibri"/>
                <w:color w:val="000000" w:themeColor="text1"/>
                <w:sz w:val="20"/>
                <w:szCs w:val="20"/>
              </w:rPr>
              <w:t xml:space="preserve"> and 3</w:t>
            </w:r>
            <w:r w:rsidRPr="674C2EF9">
              <w:rPr>
                <w:rFonts w:ascii="Calibri" w:eastAsia="Calibri" w:hAnsi="Calibri" w:cs="Calibri"/>
                <w:color w:val="000000" w:themeColor="text1"/>
                <w:sz w:val="20"/>
                <w:szCs w:val="20"/>
                <w:vertAlign w:val="superscript"/>
              </w:rPr>
              <w:t>rd</w:t>
            </w:r>
            <w:r w:rsidRPr="674C2EF9">
              <w:rPr>
                <w:rFonts w:ascii="Calibri" w:eastAsia="Calibri" w:hAnsi="Calibri" w:cs="Calibri"/>
                <w:color w:val="000000" w:themeColor="text1"/>
                <w:sz w:val="20"/>
                <w:szCs w:val="20"/>
              </w:rPr>
              <w:t xml:space="preserve"> Wednesday</w:t>
            </w:r>
          </w:p>
        </w:tc>
        <w:tc>
          <w:tcPr>
            <w:tcW w:w="1440" w:type="dxa"/>
            <w:shd w:val="clear" w:color="auto" w:fill="FFFFFF" w:themeFill="background1"/>
          </w:tcPr>
          <w:p w14:paraId="61590F42" w14:textId="7B876578"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Murphy/Rau</w:t>
            </w:r>
          </w:p>
        </w:tc>
        <w:tc>
          <w:tcPr>
            <w:tcW w:w="2430" w:type="dxa"/>
            <w:shd w:val="clear" w:color="auto" w:fill="FFFFFF" w:themeFill="background1"/>
          </w:tcPr>
          <w:p w14:paraId="22E7B988" w14:textId="6F754AC8"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Time, PD</w:t>
            </w:r>
          </w:p>
        </w:tc>
        <w:tc>
          <w:tcPr>
            <w:tcW w:w="360" w:type="dxa"/>
            <w:shd w:val="clear" w:color="auto" w:fill="FF0000"/>
          </w:tcPr>
          <w:p w14:paraId="02D3E549" w14:textId="02A2D9F1" w:rsidR="674C2EF9" w:rsidRDefault="674C2EF9" w:rsidP="674C2EF9">
            <w:pPr>
              <w:rPr>
                <w:sz w:val="20"/>
                <w:szCs w:val="20"/>
              </w:rPr>
            </w:pPr>
          </w:p>
        </w:tc>
      </w:tr>
      <w:tr w:rsidR="674C2EF9" w14:paraId="02FE7D56" w14:textId="77777777" w:rsidTr="674C2EF9">
        <w:trPr>
          <w:trHeight w:val="300"/>
        </w:trPr>
        <w:tc>
          <w:tcPr>
            <w:tcW w:w="4585" w:type="dxa"/>
            <w:shd w:val="clear" w:color="auto" w:fill="FFFFFF" w:themeFill="background1"/>
          </w:tcPr>
          <w:p w14:paraId="2BAD6501" w14:textId="67FBDC28"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Monitor lesson implementation data provided by the Second Step program.</w:t>
            </w:r>
          </w:p>
        </w:tc>
        <w:tc>
          <w:tcPr>
            <w:tcW w:w="1530" w:type="dxa"/>
            <w:shd w:val="clear" w:color="auto" w:fill="FFFFFF" w:themeFill="background1"/>
          </w:tcPr>
          <w:p w14:paraId="75E5B050" w14:textId="6956AAE2" w:rsidR="433D3099" w:rsidRDefault="433D309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2/28/2026</w:t>
            </w:r>
          </w:p>
        </w:tc>
        <w:tc>
          <w:tcPr>
            <w:tcW w:w="1440" w:type="dxa"/>
            <w:shd w:val="clear" w:color="auto" w:fill="FFFFFF" w:themeFill="background1"/>
          </w:tcPr>
          <w:p w14:paraId="74FBC4AE" w14:textId="2987AB4D"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Murphy/Dow</w:t>
            </w:r>
          </w:p>
        </w:tc>
        <w:tc>
          <w:tcPr>
            <w:tcW w:w="2430" w:type="dxa"/>
            <w:shd w:val="clear" w:color="auto" w:fill="FFFFFF" w:themeFill="background1"/>
          </w:tcPr>
          <w:p w14:paraId="3B699BC7" w14:textId="7D504C71"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time</w:t>
            </w:r>
          </w:p>
        </w:tc>
        <w:tc>
          <w:tcPr>
            <w:tcW w:w="360" w:type="dxa"/>
            <w:shd w:val="clear" w:color="auto" w:fill="FF0000"/>
          </w:tcPr>
          <w:p w14:paraId="532415C3" w14:textId="7F4848A5" w:rsidR="674C2EF9" w:rsidRDefault="674C2EF9" w:rsidP="674C2EF9">
            <w:pPr>
              <w:rPr>
                <w:sz w:val="20"/>
                <w:szCs w:val="20"/>
              </w:rPr>
            </w:pPr>
          </w:p>
        </w:tc>
      </w:tr>
      <w:tr w:rsidR="674C2EF9" w14:paraId="1B7C39A7" w14:textId="77777777" w:rsidTr="674C2EF9">
        <w:trPr>
          <w:trHeight w:val="300"/>
        </w:trPr>
        <w:tc>
          <w:tcPr>
            <w:tcW w:w="4585" w:type="dxa"/>
            <w:shd w:val="clear" w:color="auto" w:fill="FFFFFF" w:themeFill="background1"/>
          </w:tcPr>
          <w:p w14:paraId="59F3BBB2" w14:textId="77C162DB" w:rsidR="674C2EF9" w:rsidRDefault="674C2EF9" w:rsidP="674C2EF9">
            <w:pPr>
              <w:spacing w:line="259" w:lineRule="auto"/>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Implement scheduled lessons in classrooms.</w:t>
            </w:r>
          </w:p>
        </w:tc>
        <w:tc>
          <w:tcPr>
            <w:tcW w:w="1530" w:type="dxa"/>
            <w:shd w:val="clear" w:color="auto" w:fill="FFFFFF" w:themeFill="background1"/>
          </w:tcPr>
          <w:p w14:paraId="664AB33D" w14:textId="37CE9820" w:rsidR="1DEEE900" w:rsidRDefault="1DEEE900" w:rsidP="674C2EF9">
            <w:pPr>
              <w:spacing w:line="259" w:lineRule="auto"/>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March 2026</w:t>
            </w:r>
          </w:p>
        </w:tc>
        <w:tc>
          <w:tcPr>
            <w:tcW w:w="1440" w:type="dxa"/>
            <w:shd w:val="clear" w:color="auto" w:fill="FFFFFF" w:themeFill="background1"/>
          </w:tcPr>
          <w:p w14:paraId="01A574FE" w14:textId="341FACE9"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Teachers</w:t>
            </w:r>
          </w:p>
        </w:tc>
        <w:tc>
          <w:tcPr>
            <w:tcW w:w="2430" w:type="dxa"/>
            <w:shd w:val="clear" w:color="auto" w:fill="FFFFFF" w:themeFill="background1"/>
          </w:tcPr>
          <w:p w14:paraId="0B1140F6" w14:textId="71B47064"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People, Time</w:t>
            </w:r>
          </w:p>
        </w:tc>
        <w:tc>
          <w:tcPr>
            <w:tcW w:w="360" w:type="dxa"/>
            <w:shd w:val="clear" w:color="auto" w:fill="FF0000"/>
          </w:tcPr>
          <w:p w14:paraId="1E67F3B7" w14:textId="711D1C53" w:rsidR="674C2EF9" w:rsidRDefault="674C2EF9" w:rsidP="674C2EF9">
            <w:pPr>
              <w:rPr>
                <w:sz w:val="20"/>
                <w:szCs w:val="20"/>
              </w:rPr>
            </w:pPr>
          </w:p>
        </w:tc>
      </w:tr>
      <w:tr w:rsidR="674C2EF9" w14:paraId="3329817A" w14:textId="77777777" w:rsidTr="674C2EF9">
        <w:trPr>
          <w:trHeight w:val="300"/>
        </w:trPr>
        <w:tc>
          <w:tcPr>
            <w:tcW w:w="4585" w:type="dxa"/>
            <w:shd w:val="clear" w:color="auto" w:fill="FFFFFF" w:themeFill="background1"/>
          </w:tcPr>
          <w:p w14:paraId="042527C5" w14:textId="2F313910"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Use time during Staff meeting and Staff PD time to share implementation data and review and unpack Second Step lessons for teachers.</w:t>
            </w:r>
          </w:p>
        </w:tc>
        <w:tc>
          <w:tcPr>
            <w:tcW w:w="1530" w:type="dxa"/>
            <w:shd w:val="clear" w:color="auto" w:fill="FFFFFF" w:themeFill="background1"/>
          </w:tcPr>
          <w:p w14:paraId="7428CA07" w14:textId="392D9826" w:rsidR="7DE6A2E7" w:rsidRDefault="7DE6A2E7"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1</w:t>
            </w:r>
            <w:r w:rsidRPr="674C2EF9">
              <w:rPr>
                <w:rFonts w:ascii="Calibri" w:eastAsia="Calibri" w:hAnsi="Calibri" w:cs="Calibri"/>
                <w:color w:val="000000" w:themeColor="text1"/>
                <w:sz w:val="20"/>
                <w:szCs w:val="20"/>
                <w:vertAlign w:val="superscript"/>
              </w:rPr>
              <w:t>st</w:t>
            </w:r>
            <w:r w:rsidRPr="674C2EF9">
              <w:rPr>
                <w:rFonts w:ascii="Calibri" w:eastAsia="Calibri" w:hAnsi="Calibri" w:cs="Calibri"/>
                <w:color w:val="000000" w:themeColor="text1"/>
                <w:sz w:val="20"/>
                <w:szCs w:val="20"/>
              </w:rPr>
              <w:t xml:space="preserve"> and 3</w:t>
            </w:r>
            <w:r w:rsidRPr="674C2EF9">
              <w:rPr>
                <w:rFonts w:ascii="Calibri" w:eastAsia="Calibri" w:hAnsi="Calibri" w:cs="Calibri"/>
                <w:color w:val="000000" w:themeColor="text1"/>
                <w:sz w:val="20"/>
                <w:szCs w:val="20"/>
                <w:vertAlign w:val="superscript"/>
              </w:rPr>
              <w:t>rd</w:t>
            </w:r>
            <w:r w:rsidRPr="674C2EF9">
              <w:rPr>
                <w:rFonts w:ascii="Calibri" w:eastAsia="Calibri" w:hAnsi="Calibri" w:cs="Calibri"/>
                <w:color w:val="000000" w:themeColor="text1"/>
                <w:sz w:val="20"/>
                <w:szCs w:val="20"/>
              </w:rPr>
              <w:t xml:space="preserve"> Wednesday</w:t>
            </w:r>
          </w:p>
        </w:tc>
        <w:tc>
          <w:tcPr>
            <w:tcW w:w="1440" w:type="dxa"/>
            <w:shd w:val="clear" w:color="auto" w:fill="FFFFFF" w:themeFill="background1"/>
          </w:tcPr>
          <w:p w14:paraId="74EB2425" w14:textId="385E413A"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Murphy/Rau</w:t>
            </w:r>
          </w:p>
        </w:tc>
        <w:tc>
          <w:tcPr>
            <w:tcW w:w="2430" w:type="dxa"/>
            <w:shd w:val="clear" w:color="auto" w:fill="FFFFFF" w:themeFill="background1"/>
          </w:tcPr>
          <w:p w14:paraId="4CB405EE" w14:textId="13DDFACB"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Time, PD</w:t>
            </w:r>
          </w:p>
        </w:tc>
        <w:tc>
          <w:tcPr>
            <w:tcW w:w="360" w:type="dxa"/>
            <w:shd w:val="clear" w:color="auto" w:fill="FF0000"/>
          </w:tcPr>
          <w:p w14:paraId="722F265F" w14:textId="08C1C37A" w:rsidR="674C2EF9" w:rsidRDefault="674C2EF9" w:rsidP="674C2EF9">
            <w:pPr>
              <w:rPr>
                <w:sz w:val="20"/>
                <w:szCs w:val="20"/>
              </w:rPr>
            </w:pPr>
          </w:p>
        </w:tc>
      </w:tr>
      <w:tr w:rsidR="674C2EF9" w14:paraId="7B0D62FD" w14:textId="77777777" w:rsidTr="674C2EF9">
        <w:trPr>
          <w:trHeight w:val="300"/>
        </w:trPr>
        <w:tc>
          <w:tcPr>
            <w:tcW w:w="4585" w:type="dxa"/>
            <w:shd w:val="clear" w:color="auto" w:fill="FFFFFF" w:themeFill="background1"/>
          </w:tcPr>
          <w:p w14:paraId="32155D7D" w14:textId="7C30ED6A"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Monitor lesson implementation data provided by the Second Step program.</w:t>
            </w:r>
          </w:p>
        </w:tc>
        <w:tc>
          <w:tcPr>
            <w:tcW w:w="1530" w:type="dxa"/>
            <w:shd w:val="clear" w:color="auto" w:fill="FFFFFF" w:themeFill="background1"/>
          </w:tcPr>
          <w:p w14:paraId="523CD6B6" w14:textId="71851E74" w:rsidR="120F3A82" w:rsidRDefault="120F3A82"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3/28/2026</w:t>
            </w:r>
          </w:p>
        </w:tc>
        <w:tc>
          <w:tcPr>
            <w:tcW w:w="1440" w:type="dxa"/>
            <w:shd w:val="clear" w:color="auto" w:fill="FFFFFF" w:themeFill="background1"/>
          </w:tcPr>
          <w:p w14:paraId="7DCEB1C0" w14:textId="2030C3EA"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Murphy/Dow</w:t>
            </w:r>
          </w:p>
        </w:tc>
        <w:tc>
          <w:tcPr>
            <w:tcW w:w="2430" w:type="dxa"/>
            <w:shd w:val="clear" w:color="auto" w:fill="FFFFFF" w:themeFill="background1"/>
          </w:tcPr>
          <w:p w14:paraId="60D3C8ED" w14:textId="750ED00D"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time</w:t>
            </w:r>
          </w:p>
        </w:tc>
        <w:tc>
          <w:tcPr>
            <w:tcW w:w="360" w:type="dxa"/>
            <w:shd w:val="clear" w:color="auto" w:fill="FF0000"/>
          </w:tcPr>
          <w:p w14:paraId="6814EE33" w14:textId="5E0316EA" w:rsidR="674C2EF9" w:rsidRDefault="674C2EF9" w:rsidP="674C2EF9">
            <w:pPr>
              <w:rPr>
                <w:sz w:val="20"/>
                <w:szCs w:val="20"/>
              </w:rPr>
            </w:pPr>
          </w:p>
        </w:tc>
      </w:tr>
    </w:tbl>
    <w:p w14:paraId="5DE85F18" w14:textId="77777777" w:rsidR="0032671A" w:rsidRPr="00D4595E" w:rsidRDefault="0032671A" w:rsidP="0032671A">
      <w:pPr>
        <w:spacing w:after="0"/>
        <w:rPr>
          <w:sz w:val="14"/>
          <w:szCs w:val="14"/>
        </w:rPr>
      </w:pPr>
    </w:p>
    <w:tbl>
      <w:tblPr>
        <w:tblStyle w:val="TableGrid"/>
        <w:tblW w:w="10345" w:type="dxa"/>
        <w:tblLayout w:type="fixed"/>
        <w:tblLook w:val="04A0" w:firstRow="1" w:lastRow="0" w:firstColumn="1" w:lastColumn="0" w:noHBand="0" w:noVBand="1"/>
      </w:tblPr>
      <w:tblGrid>
        <w:gridCol w:w="1140"/>
        <w:gridCol w:w="3265"/>
        <w:gridCol w:w="3355"/>
        <w:gridCol w:w="2585"/>
      </w:tblGrid>
      <w:tr w:rsidR="006643AE" w:rsidRPr="00D4595E" w14:paraId="386C8B66" w14:textId="77777777" w:rsidTr="3A85A19A">
        <w:tc>
          <w:tcPr>
            <w:tcW w:w="10345" w:type="dxa"/>
            <w:gridSpan w:val="4"/>
            <w:shd w:val="clear" w:color="auto" w:fill="FFD966" w:themeFill="accent4" w:themeFillTint="99"/>
          </w:tcPr>
          <w:p w14:paraId="08C3541C" w14:textId="77777777" w:rsidR="006643AE" w:rsidRPr="00D4595E" w:rsidRDefault="006643AE">
            <w:pPr>
              <w:jc w:val="center"/>
              <w:rPr>
                <w:b/>
                <w:bCs/>
              </w:rPr>
            </w:pPr>
            <w:r w:rsidRPr="00D4595E">
              <w:rPr>
                <w:b/>
                <w:bCs/>
              </w:rPr>
              <w:t>PROGRESS MONITORING (JANUARY – MARCH)</w:t>
            </w:r>
          </w:p>
          <w:p w14:paraId="030380B0" w14:textId="487E6441" w:rsidR="00867B4C" w:rsidRPr="00D4595E" w:rsidRDefault="00867B4C">
            <w:pPr>
              <w:jc w:val="center"/>
              <w:rPr>
                <w:b/>
                <w:bCs/>
              </w:rPr>
            </w:pPr>
            <w:r w:rsidRPr="00D4595E">
              <w:rPr>
                <w:b/>
                <w:bCs/>
                <w:i/>
                <w:iCs/>
              </w:rPr>
              <w:t>Outcome Data</w:t>
            </w:r>
          </w:p>
        </w:tc>
      </w:tr>
      <w:tr w:rsidR="006643AE" w:rsidRPr="00D4595E" w14:paraId="23F47D66" w14:textId="77777777" w:rsidTr="3A85A19A">
        <w:trPr>
          <w:trHeight w:hRule="exact" w:val="288"/>
        </w:trPr>
        <w:tc>
          <w:tcPr>
            <w:tcW w:w="1140" w:type="dxa"/>
            <w:shd w:val="clear" w:color="auto" w:fill="D9D9D9" w:themeFill="background1" w:themeFillShade="D9"/>
          </w:tcPr>
          <w:p w14:paraId="372C8905" w14:textId="77777777" w:rsidR="006643AE" w:rsidRPr="00D4595E" w:rsidRDefault="006643AE">
            <w:pPr>
              <w:jc w:val="center"/>
            </w:pPr>
            <w:r w:rsidRPr="00D4595E">
              <w:rPr>
                <w:b/>
                <w:bCs/>
              </w:rPr>
              <w:t>Date</w:t>
            </w:r>
          </w:p>
        </w:tc>
        <w:tc>
          <w:tcPr>
            <w:tcW w:w="3265" w:type="dxa"/>
            <w:shd w:val="clear" w:color="auto" w:fill="D9D9D9" w:themeFill="background1" w:themeFillShade="D9"/>
          </w:tcPr>
          <w:p w14:paraId="429161CD" w14:textId="77777777" w:rsidR="006643AE" w:rsidRPr="00D4595E" w:rsidRDefault="006643AE">
            <w:pPr>
              <w:jc w:val="center"/>
              <w:rPr>
                <w:b/>
                <w:bCs/>
              </w:rPr>
            </w:pPr>
            <w:r w:rsidRPr="00D4595E">
              <w:rPr>
                <w:b/>
                <w:bCs/>
              </w:rPr>
              <w:t>Progress Indicators</w:t>
            </w:r>
          </w:p>
        </w:tc>
        <w:tc>
          <w:tcPr>
            <w:tcW w:w="3355" w:type="dxa"/>
            <w:shd w:val="clear" w:color="auto" w:fill="D9D9D9" w:themeFill="background1" w:themeFillShade="D9"/>
          </w:tcPr>
          <w:p w14:paraId="5E61DF45" w14:textId="77777777" w:rsidR="006643AE" w:rsidRPr="00D4595E" w:rsidRDefault="006643AE">
            <w:pPr>
              <w:jc w:val="center"/>
              <w:rPr>
                <w:b/>
                <w:bCs/>
                <w:color w:val="FF0000"/>
              </w:rPr>
            </w:pPr>
            <w:r w:rsidRPr="00D4595E">
              <w:rPr>
                <w:b/>
                <w:bCs/>
              </w:rPr>
              <w:t>What do we hope to see?</w:t>
            </w:r>
          </w:p>
        </w:tc>
        <w:tc>
          <w:tcPr>
            <w:tcW w:w="2585" w:type="dxa"/>
            <w:shd w:val="clear" w:color="auto" w:fill="D9D9D9" w:themeFill="background1" w:themeFillShade="D9"/>
          </w:tcPr>
          <w:p w14:paraId="6BBF4630" w14:textId="77777777" w:rsidR="006643AE" w:rsidRPr="00D4595E" w:rsidRDefault="006643AE">
            <w:pPr>
              <w:jc w:val="center"/>
              <w:rPr>
                <w:b/>
                <w:bCs/>
                <w:color w:val="FF0000"/>
              </w:rPr>
            </w:pPr>
            <w:r w:rsidRPr="00D4595E">
              <w:rPr>
                <w:b/>
                <w:bCs/>
              </w:rPr>
              <w:t xml:space="preserve">What we </w:t>
            </w:r>
            <w:proofErr w:type="gramStart"/>
            <w:r w:rsidRPr="00D4595E">
              <w:rPr>
                <w:b/>
                <w:bCs/>
              </w:rPr>
              <w:t>actually saw</w:t>
            </w:r>
            <w:proofErr w:type="gramEnd"/>
            <w:r w:rsidRPr="00D4595E">
              <w:rPr>
                <w:b/>
                <w:bCs/>
              </w:rPr>
              <w:t>:</w:t>
            </w:r>
          </w:p>
        </w:tc>
      </w:tr>
      <w:tr w:rsidR="007A75D0" w:rsidRPr="007A75D0" w14:paraId="6FF9FEE4" w14:textId="77777777" w:rsidTr="007A75D0">
        <w:trPr>
          <w:trHeight w:val="20"/>
        </w:trPr>
        <w:tc>
          <w:tcPr>
            <w:tcW w:w="1140" w:type="dxa"/>
          </w:tcPr>
          <w:p w14:paraId="4357CE5C" w14:textId="7CE0095B" w:rsidR="674C2EF9" w:rsidRPr="007A75D0" w:rsidRDefault="674C2EF9" w:rsidP="674C2EF9">
            <w:pPr>
              <w:rPr>
                <w:rFonts w:ascii="Calibri" w:eastAsia="Calibri" w:hAnsi="Calibri" w:cs="Calibri"/>
                <w:sz w:val="20"/>
                <w:szCs w:val="20"/>
              </w:rPr>
            </w:pPr>
            <w:r w:rsidRPr="007A75D0">
              <w:rPr>
                <w:rFonts w:ascii="Calibri" w:eastAsia="Calibri" w:hAnsi="Calibri" w:cs="Calibri"/>
                <w:sz w:val="20"/>
                <w:szCs w:val="20"/>
              </w:rPr>
              <w:t>3/28/202</w:t>
            </w:r>
            <w:r w:rsidR="17FEDD08" w:rsidRPr="007A75D0">
              <w:rPr>
                <w:rFonts w:ascii="Calibri" w:eastAsia="Calibri" w:hAnsi="Calibri" w:cs="Calibri"/>
                <w:sz w:val="20"/>
                <w:szCs w:val="20"/>
              </w:rPr>
              <w:t>6</w:t>
            </w:r>
          </w:p>
        </w:tc>
        <w:tc>
          <w:tcPr>
            <w:tcW w:w="3265" w:type="dxa"/>
          </w:tcPr>
          <w:p w14:paraId="33971CD1" w14:textId="2D7F8482" w:rsidR="674C2EF9" w:rsidRPr="007A75D0" w:rsidRDefault="674C2EF9" w:rsidP="674C2EF9">
            <w:pPr>
              <w:rPr>
                <w:rFonts w:ascii="Calibri" w:eastAsia="Calibri" w:hAnsi="Calibri" w:cs="Calibri"/>
                <w:sz w:val="20"/>
                <w:szCs w:val="20"/>
              </w:rPr>
            </w:pPr>
            <w:r w:rsidRPr="007A75D0">
              <w:rPr>
                <w:rFonts w:ascii="Calibri" w:eastAsia="Calibri" w:hAnsi="Calibri" w:cs="Calibri"/>
                <w:sz w:val="20"/>
                <w:szCs w:val="20"/>
              </w:rPr>
              <w:t>Implementation data that shows consistent usage across classrooms.</w:t>
            </w:r>
          </w:p>
        </w:tc>
        <w:tc>
          <w:tcPr>
            <w:tcW w:w="3355" w:type="dxa"/>
          </w:tcPr>
          <w:p w14:paraId="02190FF1" w14:textId="2B8FD82E" w:rsidR="674C2EF9" w:rsidRPr="007A75D0" w:rsidRDefault="674C2EF9" w:rsidP="674C2EF9">
            <w:pPr>
              <w:rPr>
                <w:rFonts w:ascii="Calibri" w:eastAsia="Calibri" w:hAnsi="Calibri" w:cs="Calibri"/>
                <w:sz w:val="20"/>
                <w:szCs w:val="20"/>
              </w:rPr>
            </w:pPr>
            <w:r w:rsidRPr="007A75D0">
              <w:rPr>
                <w:rFonts w:ascii="Calibri" w:eastAsia="Calibri" w:hAnsi="Calibri" w:cs="Calibri"/>
                <w:sz w:val="20"/>
                <w:szCs w:val="20"/>
              </w:rPr>
              <w:t>100% of PK-5 classrooms implementing SEL lessons through 2</w:t>
            </w:r>
            <w:r w:rsidRPr="007A75D0">
              <w:rPr>
                <w:rFonts w:ascii="Calibri" w:eastAsia="Calibri" w:hAnsi="Calibri" w:cs="Calibri"/>
                <w:sz w:val="20"/>
                <w:szCs w:val="20"/>
                <w:vertAlign w:val="superscript"/>
              </w:rPr>
              <w:t>nd</w:t>
            </w:r>
            <w:r w:rsidRPr="007A75D0">
              <w:rPr>
                <w:rFonts w:ascii="Calibri" w:eastAsia="Calibri" w:hAnsi="Calibri" w:cs="Calibri"/>
                <w:sz w:val="20"/>
                <w:szCs w:val="20"/>
              </w:rPr>
              <w:t xml:space="preserve"> Step.</w:t>
            </w:r>
          </w:p>
        </w:tc>
        <w:tc>
          <w:tcPr>
            <w:tcW w:w="2585" w:type="dxa"/>
          </w:tcPr>
          <w:p w14:paraId="1CC9421C" w14:textId="77777777" w:rsidR="006643AE" w:rsidRPr="007A75D0" w:rsidRDefault="006643AE">
            <w:pPr>
              <w:rPr>
                <w:sz w:val="20"/>
                <w:szCs w:val="20"/>
              </w:rPr>
            </w:pPr>
          </w:p>
        </w:tc>
      </w:tr>
      <w:tr w:rsidR="007A75D0" w:rsidRPr="007A75D0" w14:paraId="7A296B03" w14:textId="77777777" w:rsidTr="007A75D0">
        <w:trPr>
          <w:trHeight w:val="20"/>
        </w:trPr>
        <w:tc>
          <w:tcPr>
            <w:tcW w:w="1140" w:type="dxa"/>
          </w:tcPr>
          <w:p w14:paraId="0B470F92" w14:textId="1F1CD88A" w:rsidR="674C2EF9" w:rsidRPr="007A75D0" w:rsidRDefault="674C2EF9" w:rsidP="674C2EF9">
            <w:pPr>
              <w:rPr>
                <w:rFonts w:ascii="Calibri" w:eastAsia="Calibri" w:hAnsi="Calibri" w:cs="Calibri"/>
                <w:sz w:val="20"/>
                <w:szCs w:val="20"/>
              </w:rPr>
            </w:pPr>
            <w:r w:rsidRPr="007A75D0">
              <w:rPr>
                <w:rFonts w:ascii="Calibri" w:eastAsia="Calibri" w:hAnsi="Calibri" w:cs="Calibri"/>
                <w:sz w:val="20"/>
                <w:szCs w:val="20"/>
              </w:rPr>
              <w:t>1/31/202</w:t>
            </w:r>
            <w:r w:rsidR="477946A4" w:rsidRPr="007A75D0">
              <w:rPr>
                <w:rFonts w:ascii="Calibri" w:eastAsia="Calibri" w:hAnsi="Calibri" w:cs="Calibri"/>
                <w:sz w:val="20"/>
                <w:szCs w:val="20"/>
              </w:rPr>
              <w:t>6</w:t>
            </w:r>
          </w:p>
        </w:tc>
        <w:tc>
          <w:tcPr>
            <w:tcW w:w="3265" w:type="dxa"/>
          </w:tcPr>
          <w:p w14:paraId="37D1AD7E" w14:textId="31EB6E32" w:rsidR="674C2EF9" w:rsidRPr="007A75D0" w:rsidRDefault="674C2EF9" w:rsidP="674C2EF9">
            <w:pPr>
              <w:rPr>
                <w:rFonts w:ascii="Calibri" w:eastAsia="Calibri" w:hAnsi="Calibri" w:cs="Calibri"/>
                <w:sz w:val="20"/>
                <w:szCs w:val="20"/>
              </w:rPr>
            </w:pPr>
            <w:r w:rsidRPr="007A75D0">
              <w:rPr>
                <w:rFonts w:ascii="Calibri" w:eastAsia="Calibri" w:hAnsi="Calibri" w:cs="Calibri"/>
                <w:sz w:val="20"/>
                <w:szCs w:val="20"/>
              </w:rPr>
              <w:t>Survey question results from mid-year “Panorama” style survey</w:t>
            </w:r>
          </w:p>
        </w:tc>
        <w:tc>
          <w:tcPr>
            <w:tcW w:w="3355" w:type="dxa"/>
          </w:tcPr>
          <w:p w14:paraId="428CE22D" w14:textId="5382402B" w:rsidR="674C2EF9" w:rsidRPr="007A75D0" w:rsidRDefault="5463F872" w:rsidP="674C2EF9">
            <w:pPr>
              <w:rPr>
                <w:rFonts w:ascii="Calibri" w:eastAsia="Calibri" w:hAnsi="Calibri" w:cs="Calibri"/>
                <w:sz w:val="20"/>
                <w:szCs w:val="20"/>
              </w:rPr>
            </w:pPr>
            <w:r w:rsidRPr="007A75D0">
              <w:rPr>
                <w:rFonts w:ascii="Calibri" w:eastAsia="Calibri" w:hAnsi="Calibri" w:cs="Calibri"/>
                <w:sz w:val="20"/>
                <w:szCs w:val="20"/>
              </w:rPr>
              <w:t>Increase in positive responses to questions about perceptions of student</w:t>
            </w:r>
            <w:r w:rsidR="46E16FFE" w:rsidRPr="007A75D0">
              <w:rPr>
                <w:rFonts w:ascii="Calibri" w:eastAsia="Calibri" w:hAnsi="Calibri" w:cs="Calibri"/>
                <w:sz w:val="20"/>
                <w:szCs w:val="20"/>
              </w:rPr>
              <w:t xml:space="preserve"> </w:t>
            </w:r>
            <w:r w:rsidR="1A3085F5" w:rsidRPr="007A75D0">
              <w:rPr>
                <w:rFonts w:ascii="Calibri" w:eastAsia="Calibri" w:hAnsi="Calibri" w:cs="Calibri"/>
                <w:sz w:val="20"/>
                <w:szCs w:val="20"/>
              </w:rPr>
              <w:t>respect</w:t>
            </w:r>
            <w:r w:rsidRPr="007A75D0">
              <w:rPr>
                <w:rFonts w:ascii="Calibri" w:eastAsia="Calibri" w:hAnsi="Calibri" w:cs="Calibri"/>
                <w:sz w:val="20"/>
                <w:szCs w:val="20"/>
              </w:rPr>
              <w:t xml:space="preserve"> and </w:t>
            </w:r>
            <w:r w:rsidR="13E4F4ED" w:rsidRPr="007A75D0">
              <w:rPr>
                <w:rFonts w:ascii="Calibri" w:eastAsia="Calibri" w:hAnsi="Calibri" w:cs="Calibri"/>
                <w:sz w:val="20"/>
                <w:szCs w:val="20"/>
              </w:rPr>
              <w:t>belonging</w:t>
            </w:r>
            <w:r w:rsidRPr="007A75D0">
              <w:rPr>
                <w:rFonts w:ascii="Calibri" w:eastAsia="Calibri" w:hAnsi="Calibri" w:cs="Calibri"/>
                <w:sz w:val="20"/>
                <w:szCs w:val="20"/>
              </w:rPr>
              <w:t xml:space="preserve"> at school.</w:t>
            </w:r>
          </w:p>
        </w:tc>
        <w:tc>
          <w:tcPr>
            <w:tcW w:w="2585" w:type="dxa"/>
          </w:tcPr>
          <w:p w14:paraId="22A6F59E" w14:textId="77777777" w:rsidR="006643AE" w:rsidRPr="007A75D0" w:rsidRDefault="006643AE">
            <w:pPr>
              <w:rPr>
                <w:sz w:val="20"/>
                <w:szCs w:val="20"/>
              </w:rPr>
            </w:pPr>
          </w:p>
        </w:tc>
      </w:tr>
      <w:tr w:rsidR="007A75D0" w:rsidRPr="007A75D0" w14:paraId="3AA729F7" w14:textId="77777777" w:rsidTr="007A75D0">
        <w:trPr>
          <w:trHeight w:val="20"/>
        </w:trPr>
        <w:tc>
          <w:tcPr>
            <w:tcW w:w="1140" w:type="dxa"/>
          </w:tcPr>
          <w:p w14:paraId="263E10FA" w14:textId="6CD8D748" w:rsidR="3A85A19A" w:rsidRPr="007A75D0" w:rsidRDefault="3A85A19A" w:rsidP="3A85A19A">
            <w:pPr>
              <w:rPr>
                <w:sz w:val="20"/>
                <w:szCs w:val="20"/>
              </w:rPr>
            </w:pPr>
            <w:r w:rsidRPr="007A75D0">
              <w:rPr>
                <w:sz w:val="20"/>
                <w:szCs w:val="20"/>
              </w:rPr>
              <w:t>1/31/2</w:t>
            </w:r>
            <w:r w:rsidR="33E17981" w:rsidRPr="007A75D0">
              <w:rPr>
                <w:sz w:val="20"/>
                <w:szCs w:val="20"/>
              </w:rPr>
              <w:t>6</w:t>
            </w:r>
          </w:p>
        </w:tc>
        <w:tc>
          <w:tcPr>
            <w:tcW w:w="3265" w:type="dxa"/>
          </w:tcPr>
          <w:p w14:paraId="317041C7" w14:textId="0D939FE0" w:rsidR="3A85A19A" w:rsidRPr="007A75D0" w:rsidRDefault="3A85A19A" w:rsidP="3A85A19A">
            <w:pPr>
              <w:rPr>
                <w:sz w:val="20"/>
                <w:szCs w:val="20"/>
              </w:rPr>
            </w:pPr>
            <w:r w:rsidRPr="007A75D0">
              <w:rPr>
                <w:sz w:val="20"/>
                <w:szCs w:val="20"/>
              </w:rPr>
              <w:t>Number of student discipline referrals</w:t>
            </w:r>
          </w:p>
          <w:p w14:paraId="683FB773" w14:textId="77777777" w:rsidR="3A85A19A" w:rsidRPr="007A75D0" w:rsidRDefault="3A85A19A" w:rsidP="3A85A19A">
            <w:pPr>
              <w:rPr>
                <w:sz w:val="20"/>
                <w:szCs w:val="20"/>
              </w:rPr>
            </w:pPr>
          </w:p>
        </w:tc>
        <w:tc>
          <w:tcPr>
            <w:tcW w:w="3355" w:type="dxa"/>
          </w:tcPr>
          <w:p w14:paraId="12146AF9" w14:textId="417357FE" w:rsidR="3A85A19A" w:rsidRPr="007A75D0" w:rsidRDefault="3A85A19A" w:rsidP="3A85A19A">
            <w:pPr>
              <w:rPr>
                <w:sz w:val="20"/>
                <w:szCs w:val="20"/>
              </w:rPr>
            </w:pPr>
            <w:r w:rsidRPr="007A75D0">
              <w:rPr>
                <w:sz w:val="20"/>
                <w:szCs w:val="20"/>
              </w:rPr>
              <w:t xml:space="preserve">Reduce number of student discipline referrals by </w:t>
            </w:r>
            <w:r w:rsidR="52B792BF" w:rsidRPr="007A75D0">
              <w:rPr>
                <w:sz w:val="20"/>
                <w:szCs w:val="20"/>
              </w:rPr>
              <w:t>25</w:t>
            </w:r>
            <w:r w:rsidRPr="007A75D0">
              <w:rPr>
                <w:sz w:val="20"/>
                <w:szCs w:val="20"/>
              </w:rPr>
              <w:t xml:space="preserve">% compared to </w:t>
            </w:r>
            <w:r w:rsidR="03DE7F7B" w:rsidRPr="007A75D0">
              <w:rPr>
                <w:sz w:val="20"/>
                <w:szCs w:val="20"/>
              </w:rPr>
              <w:t>3</w:t>
            </w:r>
            <w:r w:rsidR="03DE7F7B" w:rsidRPr="007A75D0">
              <w:rPr>
                <w:sz w:val="20"/>
                <w:szCs w:val="20"/>
                <w:vertAlign w:val="superscript"/>
              </w:rPr>
              <w:t>rd</w:t>
            </w:r>
            <w:r w:rsidR="03DE7F7B" w:rsidRPr="007A75D0">
              <w:rPr>
                <w:sz w:val="20"/>
                <w:szCs w:val="20"/>
              </w:rPr>
              <w:t xml:space="preserve"> </w:t>
            </w:r>
            <w:r w:rsidRPr="007A75D0">
              <w:rPr>
                <w:sz w:val="20"/>
                <w:szCs w:val="20"/>
              </w:rPr>
              <w:t>quarter in 2024-25</w:t>
            </w:r>
          </w:p>
        </w:tc>
        <w:tc>
          <w:tcPr>
            <w:tcW w:w="2585" w:type="dxa"/>
          </w:tcPr>
          <w:p w14:paraId="4087F3F7" w14:textId="77777777" w:rsidR="006643AE" w:rsidRPr="007A75D0" w:rsidRDefault="006643AE">
            <w:pPr>
              <w:rPr>
                <w:sz w:val="20"/>
                <w:szCs w:val="20"/>
              </w:rPr>
            </w:pPr>
          </w:p>
        </w:tc>
      </w:tr>
    </w:tbl>
    <w:p w14:paraId="3A01BD66" w14:textId="77777777" w:rsidR="006643AE" w:rsidRPr="00D4595E" w:rsidRDefault="006643AE" w:rsidP="006643AE">
      <w:pPr>
        <w:spacing w:after="0"/>
        <w:rPr>
          <w:sz w:val="14"/>
          <w:szCs w:val="14"/>
        </w:rPr>
      </w:pPr>
    </w:p>
    <w:tbl>
      <w:tblPr>
        <w:tblStyle w:val="TableGrid"/>
        <w:tblW w:w="10350" w:type="dxa"/>
        <w:tblInd w:w="-5" w:type="dxa"/>
        <w:tblLayout w:type="fixed"/>
        <w:tblLook w:val="04A0" w:firstRow="1" w:lastRow="0" w:firstColumn="1" w:lastColumn="0" w:noHBand="0" w:noVBand="1"/>
      </w:tblPr>
      <w:tblGrid>
        <w:gridCol w:w="10350"/>
      </w:tblGrid>
      <w:tr w:rsidR="006643AE" w:rsidRPr="00D4595E" w14:paraId="79CF910C" w14:textId="77777777" w:rsidTr="00D27A08">
        <w:tc>
          <w:tcPr>
            <w:tcW w:w="10350" w:type="dxa"/>
            <w:shd w:val="clear" w:color="auto" w:fill="FFD966" w:themeFill="accent4" w:themeFillTint="99"/>
          </w:tcPr>
          <w:p w14:paraId="6FCBD5A2" w14:textId="77777777" w:rsidR="006643AE" w:rsidRPr="00D4595E" w:rsidRDefault="006643AE">
            <w:pPr>
              <w:jc w:val="center"/>
              <w:rPr>
                <w:b/>
                <w:bCs/>
              </w:rPr>
            </w:pPr>
            <w:r w:rsidRPr="00D4595E">
              <w:rPr>
                <w:b/>
                <w:bCs/>
              </w:rPr>
              <w:t>Notes/Reflections/Potential Adjustments to Inform April – June Implementation Plan</w:t>
            </w:r>
          </w:p>
        </w:tc>
      </w:tr>
      <w:tr w:rsidR="006643AE" w:rsidRPr="00D4595E" w14:paraId="1FDF2A90" w14:textId="77777777" w:rsidTr="00D27A08">
        <w:tc>
          <w:tcPr>
            <w:tcW w:w="10350" w:type="dxa"/>
          </w:tcPr>
          <w:p w14:paraId="2AFC7A76" w14:textId="77777777" w:rsidR="006643AE" w:rsidRPr="00D4595E" w:rsidRDefault="006643AE">
            <w:pPr>
              <w:rPr>
                <w:sz w:val="20"/>
                <w:szCs w:val="20"/>
              </w:rPr>
            </w:pPr>
          </w:p>
          <w:p w14:paraId="32F2D982" w14:textId="77777777" w:rsidR="006643AE" w:rsidRPr="00D4595E" w:rsidRDefault="006643AE">
            <w:pPr>
              <w:rPr>
                <w:sz w:val="20"/>
                <w:szCs w:val="20"/>
              </w:rPr>
            </w:pPr>
          </w:p>
          <w:p w14:paraId="298F257F" w14:textId="77777777" w:rsidR="006643AE" w:rsidRPr="00D4595E" w:rsidRDefault="006643AE">
            <w:pPr>
              <w:rPr>
                <w:sz w:val="20"/>
                <w:szCs w:val="20"/>
              </w:rPr>
            </w:pPr>
          </w:p>
          <w:p w14:paraId="739E47BC" w14:textId="77777777" w:rsidR="006643AE" w:rsidRPr="00D4595E" w:rsidRDefault="006643AE">
            <w:pPr>
              <w:rPr>
                <w:sz w:val="20"/>
                <w:szCs w:val="20"/>
              </w:rPr>
            </w:pPr>
          </w:p>
          <w:p w14:paraId="1A32E5E5" w14:textId="77777777" w:rsidR="006643AE" w:rsidRPr="00D4595E" w:rsidRDefault="006643AE">
            <w:pPr>
              <w:rPr>
                <w:sz w:val="20"/>
                <w:szCs w:val="20"/>
              </w:rPr>
            </w:pPr>
          </w:p>
          <w:p w14:paraId="2DAA3991" w14:textId="77777777" w:rsidR="006643AE" w:rsidRPr="00D4595E" w:rsidRDefault="006643AE">
            <w:pPr>
              <w:rPr>
                <w:sz w:val="20"/>
                <w:szCs w:val="20"/>
              </w:rPr>
            </w:pPr>
          </w:p>
          <w:p w14:paraId="766F2C11" w14:textId="77777777" w:rsidR="006643AE" w:rsidRPr="00D4595E" w:rsidRDefault="006643AE">
            <w:pPr>
              <w:rPr>
                <w:sz w:val="20"/>
                <w:szCs w:val="20"/>
              </w:rPr>
            </w:pPr>
          </w:p>
          <w:p w14:paraId="21FA7174" w14:textId="77777777" w:rsidR="006643AE" w:rsidRPr="00D4595E" w:rsidRDefault="006643AE">
            <w:pPr>
              <w:rPr>
                <w:sz w:val="20"/>
                <w:szCs w:val="20"/>
              </w:rPr>
            </w:pPr>
          </w:p>
        </w:tc>
      </w:tr>
    </w:tbl>
    <w:p w14:paraId="2A190482" w14:textId="77777777" w:rsidR="00DE72B7" w:rsidRPr="00DE72B7" w:rsidRDefault="00DE72B7" w:rsidP="00DE72B7">
      <w:pPr>
        <w:rPr>
          <w:sz w:val="2"/>
          <w:szCs w:val="2"/>
        </w:rPr>
      </w:pPr>
    </w:p>
    <w:p w14:paraId="07C430A6" w14:textId="77777777" w:rsidR="00DE72B7" w:rsidRPr="00DE72B7" w:rsidRDefault="00DE72B7" w:rsidP="00DE72B7">
      <w:pPr>
        <w:sectPr w:rsidR="00DE72B7" w:rsidRPr="00DE72B7" w:rsidSect="00D07301">
          <w:footerReference w:type="default" r:id="rId59"/>
          <w:pgSz w:w="12240" w:h="15840"/>
          <w:pgMar w:top="720" w:right="965" w:bottom="720" w:left="965" w:header="720" w:footer="432" w:gutter="0"/>
          <w:cols w:space="720"/>
          <w:docGrid w:linePitch="360"/>
        </w:sectPr>
      </w:pPr>
    </w:p>
    <w:tbl>
      <w:tblPr>
        <w:tblStyle w:val="TableGrid"/>
        <w:tblW w:w="0" w:type="auto"/>
        <w:tblLook w:val="04A0" w:firstRow="1" w:lastRow="0" w:firstColumn="1" w:lastColumn="0" w:noHBand="0" w:noVBand="1"/>
      </w:tblPr>
      <w:tblGrid>
        <w:gridCol w:w="10300"/>
      </w:tblGrid>
      <w:tr w:rsidR="00516646" w:rsidRPr="00D4595E" w14:paraId="2BAF6602" w14:textId="77777777" w:rsidTr="00516646">
        <w:tc>
          <w:tcPr>
            <w:tcW w:w="10300" w:type="dxa"/>
            <w:tcBorders>
              <w:top w:val="nil"/>
              <w:left w:val="nil"/>
              <w:bottom w:val="nil"/>
              <w:right w:val="nil"/>
            </w:tcBorders>
            <w:shd w:val="clear" w:color="auto" w:fill="FFD966" w:themeFill="accent4" w:themeFillTint="99"/>
          </w:tcPr>
          <w:p w14:paraId="721506B6" w14:textId="7C0E527D" w:rsidR="00516646" w:rsidRPr="00D4595E" w:rsidRDefault="00516646" w:rsidP="006643AE">
            <w:r w:rsidRPr="00D4595E">
              <w:rPr>
                <w:b/>
                <w:bCs/>
              </w:rPr>
              <w:t xml:space="preserve">Student Supports Commitment: </w:t>
            </w:r>
            <w:r w:rsidRPr="00D4595E">
              <w:t xml:space="preserve">This school is committed to aligning and maximizing resources </w:t>
            </w:r>
            <w:r w:rsidR="00962C48" w:rsidRPr="00D4595E">
              <w:t>to serve</w:t>
            </w:r>
            <w:r w:rsidRPr="00D4595E">
              <w:t xml:space="preserve"> and impact each student’s needs.</w:t>
            </w:r>
          </w:p>
        </w:tc>
      </w:tr>
    </w:tbl>
    <w:p w14:paraId="779341AC" w14:textId="77777777" w:rsidR="00516646" w:rsidRPr="00D4595E" w:rsidRDefault="00516646" w:rsidP="006643AE">
      <w:pPr>
        <w:spacing w:after="0"/>
        <w:rPr>
          <w:sz w:val="14"/>
          <w:szCs w:val="14"/>
        </w:rPr>
      </w:pPr>
    </w:p>
    <w:tbl>
      <w:tblPr>
        <w:tblStyle w:val="TableGrid"/>
        <w:tblW w:w="5000" w:type="pct"/>
        <w:tblLook w:val="04A0" w:firstRow="1" w:lastRow="0" w:firstColumn="1" w:lastColumn="0" w:noHBand="0" w:noVBand="1"/>
      </w:tblPr>
      <w:tblGrid>
        <w:gridCol w:w="5216"/>
        <w:gridCol w:w="2245"/>
        <w:gridCol w:w="2839"/>
      </w:tblGrid>
      <w:tr w:rsidR="00AD24EC" w:rsidRPr="00D4595E" w14:paraId="71C7AAEE" w14:textId="77777777" w:rsidTr="007A75D0">
        <w:trPr>
          <w:trHeight w:hRule="exact" w:val="864"/>
        </w:trPr>
        <w:tc>
          <w:tcPr>
            <w:tcW w:w="2532" w:type="pct"/>
          </w:tcPr>
          <w:p w14:paraId="38368393" w14:textId="768AB83B" w:rsidR="00AD24EC" w:rsidRPr="00D4595E" w:rsidRDefault="1E944D57">
            <w:r w:rsidRPr="674C2EF9">
              <w:rPr>
                <w:b/>
                <w:bCs/>
              </w:rPr>
              <w:t xml:space="preserve">Key Strategy 6:  </w:t>
            </w:r>
          </w:p>
          <w:p w14:paraId="13A0BFE7" w14:textId="6B699ADF" w:rsidR="00AD24EC" w:rsidRPr="00D4595E" w:rsidRDefault="507FCBCD">
            <w:r>
              <w:t>Social Emotional Learning: Increased Implementation of Second Step Program</w:t>
            </w:r>
          </w:p>
          <w:p w14:paraId="1E627A7E" w14:textId="3B87D9DA" w:rsidR="00AD24EC" w:rsidRPr="00D4595E" w:rsidRDefault="00AD24EC"/>
        </w:tc>
        <w:tc>
          <w:tcPr>
            <w:tcW w:w="1090" w:type="pct"/>
          </w:tcPr>
          <w:p w14:paraId="4301F051" w14:textId="77777777" w:rsidR="00AD24EC" w:rsidRPr="007A75D0" w:rsidRDefault="5C6BB975">
            <w:pPr>
              <w:rPr>
                <w:b/>
                <w:bCs/>
              </w:rPr>
            </w:pPr>
            <w:r w:rsidRPr="007A75D0">
              <w:rPr>
                <w:b/>
                <w:bCs/>
              </w:rPr>
              <w:t>PD Plan Link:</w:t>
            </w:r>
          </w:p>
          <w:p w14:paraId="3C6D2446" w14:textId="33B278E6" w:rsidR="00AD24EC" w:rsidRPr="007A75D0" w:rsidRDefault="5B27FAC7" w:rsidP="3A85A19A">
            <w:pPr>
              <w:rPr>
                <w:b/>
                <w:bCs/>
              </w:rPr>
            </w:pPr>
            <w:hyperlink r:id="rId60">
              <w:r w:rsidRPr="007A75D0">
                <w:rPr>
                  <w:rStyle w:val="Hyperlink"/>
                  <w:b/>
                  <w:bCs/>
                </w:rPr>
                <w:t>SY2526 PD PLAN [Meachem]</w:t>
              </w:r>
            </w:hyperlink>
          </w:p>
        </w:tc>
        <w:tc>
          <w:tcPr>
            <w:tcW w:w="1378" w:type="pct"/>
          </w:tcPr>
          <w:p w14:paraId="42156AE5" w14:textId="63CAD85C" w:rsidR="00AD24EC" w:rsidRPr="00D4595E" w:rsidRDefault="1E944D57">
            <w:pPr>
              <w:rPr>
                <w:b/>
                <w:bCs/>
              </w:rPr>
            </w:pPr>
            <w:r w:rsidRPr="674C2EF9">
              <w:rPr>
                <w:b/>
                <w:bCs/>
              </w:rPr>
              <w:t xml:space="preserve">School </w:t>
            </w:r>
            <w:proofErr w:type="gramStart"/>
            <w:r w:rsidRPr="674C2EF9">
              <w:rPr>
                <w:b/>
                <w:bCs/>
              </w:rPr>
              <w:t>Lead</w:t>
            </w:r>
            <w:proofErr w:type="gramEnd"/>
            <w:r w:rsidRPr="674C2EF9">
              <w:rPr>
                <w:b/>
                <w:bCs/>
              </w:rPr>
              <w:t xml:space="preserve">: </w:t>
            </w:r>
            <w:r w:rsidR="11A1031A" w:rsidRPr="674C2EF9">
              <w:rPr>
                <w:b/>
                <w:bCs/>
              </w:rPr>
              <w:t>Kevin Murphy</w:t>
            </w:r>
          </w:p>
          <w:p w14:paraId="4AB2A862" w14:textId="77777777" w:rsidR="00AD24EC" w:rsidRPr="00D4595E" w:rsidRDefault="00AD24EC"/>
          <w:p w14:paraId="42F2A599" w14:textId="77777777" w:rsidR="00AD24EC" w:rsidRPr="00D4595E" w:rsidRDefault="00AD24EC"/>
        </w:tc>
      </w:tr>
    </w:tbl>
    <w:p w14:paraId="773E9DBE" w14:textId="77777777" w:rsidR="00AD24EC" w:rsidRPr="00D4595E" w:rsidRDefault="00AD24EC" w:rsidP="006643AE">
      <w:pPr>
        <w:spacing w:after="0"/>
        <w:rPr>
          <w:sz w:val="14"/>
          <w:szCs w:val="14"/>
        </w:rPr>
      </w:pPr>
    </w:p>
    <w:tbl>
      <w:tblPr>
        <w:tblStyle w:val="TableGrid"/>
        <w:tblW w:w="10345" w:type="dxa"/>
        <w:tblLayout w:type="fixed"/>
        <w:tblLook w:val="04A0" w:firstRow="1" w:lastRow="0" w:firstColumn="1" w:lastColumn="0" w:noHBand="0" w:noVBand="1"/>
      </w:tblPr>
      <w:tblGrid>
        <w:gridCol w:w="10345"/>
      </w:tblGrid>
      <w:tr w:rsidR="007922C0" w:rsidRPr="007922C0" w14:paraId="6893FAF7" w14:textId="77777777">
        <w:trPr>
          <w:trHeight w:val="20"/>
        </w:trPr>
        <w:tc>
          <w:tcPr>
            <w:tcW w:w="10345" w:type="dxa"/>
          </w:tcPr>
          <w:p w14:paraId="68AE637A" w14:textId="77777777" w:rsidR="007A75D0" w:rsidRPr="007922C0" w:rsidRDefault="007A75D0">
            <w:pPr>
              <w:rPr>
                <w:b/>
                <w:bCs/>
              </w:rPr>
            </w:pPr>
            <w:r w:rsidRPr="007922C0">
              <w:rPr>
                <w:b/>
                <w:bCs/>
              </w:rPr>
              <w:t xml:space="preserve">What did we learn from our needs assessment that suggests this is the right Key Strategy and will have a positive impact on students?  </w:t>
            </w:r>
            <w:r w:rsidRPr="007922C0">
              <w:rPr>
                <w:b/>
                <w:bCs/>
                <w:i/>
                <w:iCs/>
              </w:rPr>
              <w:t>Consider both data trends observed and student interview responses.</w:t>
            </w:r>
          </w:p>
          <w:p w14:paraId="052B2886" w14:textId="77777777" w:rsidR="007A75D0" w:rsidRPr="007922C0" w:rsidRDefault="007A75D0">
            <w:pPr>
              <w:pStyle w:val="ListParagraph"/>
              <w:numPr>
                <w:ilvl w:val="0"/>
                <w:numId w:val="18"/>
              </w:numPr>
              <w:rPr>
                <w:rFonts w:ascii="Calibri" w:eastAsia="Calibri" w:hAnsi="Calibri" w:cs="Calibri"/>
                <w:sz w:val="20"/>
                <w:szCs w:val="20"/>
              </w:rPr>
            </w:pPr>
            <w:r w:rsidRPr="007922C0">
              <w:rPr>
                <w:rFonts w:ascii="Calibri" w:eastAsia="Calibri" w:hAnsi="Calibri" w:cs="Calibri"/>
                <w:sz w:val="20"/>
                <w:szCs w:val="20"/>
              </w:rPr>
              <w:t>Based on our needs assessment (Student discipline data, referral data, SSC data, OSS/ISS data, staff feedback, and student interview responses) We have determined that a Tier 1 SEL effort is necessary for improvement with the overall culture and climate.</w:t>
            </w:r>
          </w:p>
          <w:p w14:paraId="63BE510D" w14:textId="77777777" w:rsidR="007A75D0" w:rsidRPr="007922C0" w:rsidRDefault="007A75D0">
            <w:pPr>
              <w:pStyle w:val="ListParagraph"/>
              <w:numPr>
                <w:ilvl w:val="0"/>
                <w:numId w:val="18"/>
              </w:numPr>
              <w:rPr>
                <w:rFonts w:ascii="Calibri" w:eastAsia="Calibri" w:hAnsi="Calibri" w:cs="Calibri"/>
                <w:sz w:val="20"/>
                <w:szCs w:val="20"/>
              </w:rPr>
            </w:pPr>
            <w:r w:rsidRPr="007922C0">
              <w:rPr>
                <w:rFonts w:ascii="Calibri" w:eastAsia="Calibri" w:hAnsi="Calibri" w:cs="Calibri"/>
                <w:sz w:val="20"/>
                <w:szCs w:val="20"/>
              </w:rPr>
              <w:t xml:space="preserve">The Second Step Elementary digital program is a research-based, Tier 1 SEL program for Kindergarten through Grade 5. The classroom-based lessons and activities are designed to strengthen students’ social-emotional skills, such as emotion management, impulse control, problem-solving, and empathy.  </w:t>
            </w:r>
          </w:p>
          <w:p w14:paraId="17385EA7" w14:textId="77777777" w:rsidR="007A75D0" w:rsidRPr="007922C0" w:rsidRDefault="007A75D0">
            <w:pPr>
              <w:pStyle w:val="ListParagraph"/>
              <w:numPr>
                <w:ilvl w:val="0"/>
                <w:numId w:val="18"/>
              </w:numPr>
              <w:rPr>
                <w:rFonts w:ascii="Calibri" w:eastAsia="Calibri" w:hAnsi="Calibri" w:cs="Calibri"/>
              </w:rPr>
            </w:pPr>
            <w:r w:rsidRPr="007922C0">
              <w:rPr>
                <w:rFonts w:ascii="Calibri" w:eastAsia="Calibri" w:hAnsi="Calibri" w:cs="Calibri"/>
                <w:sz w:val="20"/>
                <w:szCs w:val="20"/>
              </w:rPr>
              <w:t>Upon review of Meachem’s Second Step data, 19% of the classes were set up and therefore, limited lessons were documented in the kindergarten through 5</w:t>
            </w:r>
            <w:r w:rsidRPr="007922C0">
              <w:rPr>
                <w:rFonts w:ascii="Calibri" w:eastAsia="Calibri" w:hAnsi="Calibri" w:cs="Calibri"/>
                <w:sz w:val="20"/>
                <w:szCs w:val="20"/>
                <w:vertAlign w:val="superscript"/>
              </w:rPr>
              <w:t>th</w:t>
            </w:r>
            <w:r w:rsidRPr="007922C0">
              <w:rPr>
                <w:rFonts w:ascii="Calibri" w:eastAsia="Calibri" w:hAnsi="Calibri" w:cs="Calibri"/>
                <w:sz w:val="20"/>
                <w:szCs w:val="20"/>
              </w:rPr>
              <w:t xml:space="preserve"> grade.  The Equity School Climate team (ESCT) and the School Leadership Team (SLT) believe that implementing this type of tier 1 SEL program will address some of the points of emphasis from our Panorama and student interview data.</w:t>
            </w:r>
          </w:p>
        </w:tc>
      </w:tr>
      <w:tr w:rsidR="007A75D0" w:rsidRPr="00D4595E" w14:paraId="7F64ACE9" w14:textId="77777777">
        <w:trPr>
          <w:trHeight w:val="20"/>
        </w:trPr>
        <w:tc>
          <w:tcPr>
            <w:tcW w:w="10345" w:type="dxa"/>
          </w:tcPr>
          <w:p w14:paraId="100FCED1" w14:textId="77777777" w:rsidR="007A75D0" w:rsidRPr="00D4595E" w:rsidRDefault="007A75D0">
            <w:pPr>
              <w:rPr>
                <w:b/>
                <w:bCs/>
              </w:rPr>
            </w:pPr>
            <w:r w:rsidRPr="00D4595E">
              <w:rPr>
                <w:b/>
                <w:bCs/>
              </w:rPr>
              <w:t xml:space="preserve">If this is not a new key strategy, provide 1-2 sentences on how the school will expand or refine the key strategy. </w:t>
            </w:r>
          </w:p>
          <w:p w14:paraId="497DEFC8" w14:textId="77777777" w:rsidR="007A75D0" w:rsidRPr="007A75D0" w:rsidRDefault="007A75D0">
            <w:pPr>
              <w:rPr>
                <w:rFonts w:ascii="Calibri" w:eastAsia="Calibri" w:hAnsi="Calibri" w:cs="Calibri"/>
                <w:sz w:val="20"/>
                <w:szCs w:val="20"/>
              </w:rPr>
            </w:pPr>
            <w:r w:rsidRPr="007A75D0">
              <w:rPr>
                <w:rFonts w:ascii="Calibri" w:eastAsia="Calibri" w:hAnsi="Calibri" w:cs="Calibri"/>
                <w:color w:val="000000" w:themeColor="text1"/>
                <w:sz w:val="20"/>
                <w:szCs w:val="20"/>
              </w:rPr>
              <w:t xml:space="preserve">The Second Step Elementary digital program is not new to the </w:t>
            </w:r>
            <w:proofErr w:type="gramStart"/>
            <w:r w:rsidRPr="007A75D0">
              <w:rPr>
                <w:rFonts w:ascii="Calibri" w:eastAsia="Calibri" w:hAnsi="Calibri" w:cs="Calibri"/>
                <w:color w:val="000000" w:themeColor="text1"/>
                <w:sz w:val="20"/>
                <w:szCs w:val="20"/>
              </w:rPr>
              <w:t>SCSD,</w:t>
            </w:r>
            <w:proofErr w:type="gramEnd"/>
            <w:r w:rsidRPr="007A75D0">
              <w:rPr>
                <w:rFonts w:ascii="Calibri" w:eastAsia="Calibri" w:hAnsi="Calibri" w:cs="Calibri"/>
                <w:color w:val="000000" w:themeColor="text1"/>
                <w:sz w:val="20"/>
                <w:szCs w:val="20"/>
              </w:rPr>
              <w:t xml:space="preserve"> however, it has been implemented with limited consistency at Meachem Elementary.  Professional Development, a defined schedule of lessons, and documented follow through will be a large step forward of this key strategy.</w:t>
            </w:r>
          </w:p>
        </w:tc>
      </w:tr>
    </w:tbl>
    <w:p w14:paraId="34BCB897" w14:textId="77777777" w:rsidR="00ED1383" w:rsidRPr="00D4595E" w:rsidRDefault="00ED1383" w:rsidP="00ED1383">
      <w:pPr>
        <w:spacing w:after="0"/>
        <w:rPr>
          <w:sz w:val="14"/>
          <w:szCs w:val="14"/>
        </w:rPr>
      </w:pPr>
    </w:p>
    <w:tbl>
      <w:tblPr>
        <w:tblStyle w:val="TableGrid"/>
        <w:tblW w:w="10345" w:type="dxa"/>
        <w:tblLayout w:type="fixed"/>
        <w:tblLook w:val="04A0" w:firstRow="1" w:lastRow="0" w:firstColumn="1" w:lastColumn="0" w:noHBand="0" w:noVBand="1"/>
      </w:tblPr>
      <w:tblGrid>
        <w:gridCol w:w="4585"/>
        <w:gridCol w:w="1530"/>
        <w:gridCol w:w="1440"/>
        <w:gridCol w:w="2430"/>
        <w:gridCol w:w="360"/>
      </w:tblGrid>
      <w:tr w:rsidR="0032671A" w:rsidRPr="00D4595E" w14:paraId="4385E081" w14:textId="77777777" w:rsidTr="007A75D0">
        <w:tc>
          <w:tcPr>
            <w:tcW w:w="10345" w:type="dxa"/>
            <w:gridSpan w:val="5"/>
            <w:shd w:val="clear" w:color="auto" w:fill="FFD966" w:themeFill="accent4" w:themeFillTint="99"/>
          </w:tcPr>
          <w:p w14:paraId="0B1BC5F4" w14:textId="03A70E9B" w:rsidR="0032671A" w:rsidRPr="00D4595E" w:rsidRDefault="0032671A">
            <w:pPr>
              <w:jc w:val="center"/>
              <w:rPr>
                <w:b/>
                <w:bCs/>
              </w:rPr>
            </w:pPr>
            <w:r w:rsidRPr="00D4595E">
              <w:rPr>
                <w:b/>
                <w:bCs/>
              </w:rPr>
              <w:t>IMPLEMENTATION PLAN (APRIL– JUNE)</w:t>
            </w:r>
          </w:p>
        </w:tc>
      </w:tr>
      <w:tr w:rsidR="0032671A" w:rsidRPr="00D4595E" w14:paraId="747FD3EA" w14:textId="77777777" w:rsidTr="007A75D0">
        <w:tc>
          <w:tcPr>
            <w:tcW w:w="4585" w:type="dxa"/>
            <w:shd w:val="clear" w:color="auto" w:fill="D9D9D9" w:themeFill="background1" w:themeFillShade="D9"/>
          </w:tcPr>
          <w:p w14:paraId="02029DEB" w14:textId="77777777" w:rsidR="0032671A" w:rsidRPr="00D4595E" w:rsidRDefault="0032671A">
            <w:pPr>
              <w:jc w:val="center"/>
              <w:rPr>
                <w:b/>
                <w:bCs/>
              </w:rPr>
            </w:pPr>
            <w:r w:rsidRPr="00D4595E">
              <w:rPr>
                <w:b/>
                <w:bCs/>
              </w:rPr>
              <w:t>Essential Action Steps</w:t>
            </w:r>
          </w:p>
          <w:p w14:paraId="3970E6CF" w14:textId="77777777" w:rsidR="0032671A" w:rsidRPr="00D4595E" w:rsidRDefault="0032671A">
            <w:pPr>
              <w:jc w:val="center"/>
              <w:rPr>
                <w:b/>
                <w:bCs/>
                <w:sz w:val="18"/>
                <w:szCs w:val="18"/>
              </w:rPr>
            </w:pPr>
            <w:r w:rsidRPr="00D4595E">
              <w:rPr>
                <w:b/>
                <w:bCs/>
                <w:sz w:val="18"/>
                <w:szCs w:val="18"/>
              </w:rPr>
              <w:t>(Begin with a verb)</w:t>
            </w:r>
          </w:p>
        </w:tc>
        <w:tc>
          <w:tcPr>
            <w:tcW w:w="1530" w:type="dxa"/>
            <w:shd w:val="clear" w:color="auto" w:fill="D9D9D9" w:themeFill="background1" w:themeFillShade="D9"/>
          </w:tcPr>
          <w:p w14:paraId="3B537402" w14:textId="77777777" w:rsidR="0032671A" w:rsidRPr="00D4595E" w:rsidRDefault="0032671A">
            <w:pPr>
              <w:jc w:val="center"/>
              <w:rPr>
                <w:b/>
                <w:bCs/>
              </w:rPr>
            </w:pPr>
            <w:r w:rsidRPr="00D4595E">
              <w:rPr>
                <w:b/>
                <w:bCs/>
              </w:rPr>
              <w:t>Timeline</w:t>
            </w:r>
          </w:p>
        </w:tc>
        <w:tc>
          <w:tcPr>
            <w:tcW w:w="1440" w:type="dxa"/>
            <w:shd w:val="clear" w:color="auto" w:fill="D9D9D9" w:themeFill="background1" w:themeFillShade="D9"/>
          </w:tcPr>
          <w:p w14:paraId="0B965549" w14:textId="77777777" w:rsidR="0032671A" w:rsidRPr="00D4595E" w:rsidRDefault="0032671A">
            <w:pPr>
              <w:jc w:val="center"/>
              <w:rPr>
                <w:b/>
                <w:bCs/>
              </w:rPr>
            </w:pPr>
            <w:r w:rsidRPr="00D4595E">
              <w:rPr>
                <w:b/>
                <w:bCs/>
              </w:rPr>
              <w:t>Person(s) Responsible</w:t>
            </w:r>
          </w:p>
        </w:tc>
        <w:tc>
          <w:tcPr>
            <w:tcW w:w="2430" w:type="dxa"/>
            <w:shd w:val="clear" w:color="auto" w:fill="D9D9D9" w:themeFill="background1" w:themeFillShade="D9"/>
          </w:tcPr>
          <w:p w14:paraId="21527BDB" w14:textId="77777777" w:rsidR="0032671A" w:rsidRPr="00D4595E" w:rsidRDefault="0032671A">
            <w:pPr>
              <w:jc w:val="center"/>
              <w:rPr>
                <w:b/>
                <w:bCs/>
              </w:rPr>
            </w:pPr>
            <w:r w:rsidRPr="00D4595E">
              <w:rPr>
                <w:b/>
                <w:bCs/>
              </w:rPr>
              <w:t>Resource Alignment</w:t>
            </w:r>
          </w:p>
          <w:p w14:paraId="74664C15" w14:textId="77777777" w:rsidR="0032671A" w:rsidRPr="00D4595E" w:rsidRDefault="0032671A">
            <w:pPr>
              <w:jc w:val="center"/>
              <w:rPr>
                <w:b/>
                <w:bCs/>
                <w:sz w:val="16"/>
                <w:szCs w:val="16"/>
              </w:rPr>
            </w:pPr>
            <w:r w:rsidRPr="00D4595E">
              <w:rPr>
                <w:b/>
                <w:bCs/>
                <w:sz w:val="16"/>
                <w:szCs w:val="16"/>
              </w:rPr>
              <w:t>(</w:t>
            </w:r>
            <w:r w:rsidRPr="00D4595E">
              <w:rPr>
                <w:b/>
                <w:bCs/>
                <w:i/>
                <w:iCs/>
                <w:color w:val="7030A0"/>
                <w:sz w:val="16"/>
                <w:szCs w:val="16"/>
              </w:rPr>
              <w:t>PD, Budget</w:t>
            </w:r>
            <w:r w:rsidRPr="00D4595E">
              <w:rPr>
                <w:b/>
                <w:bCs/>
                <w:sz w:val="16"/>
                <w:szCs w:val="16"/>
              </w:rPr>
              <w:t>, People, Time, etc.)</w:t>
            </w:r>
          </w:p>
        </w:tc>
        <w:tc>
          <w:tcPr>
            <w:tcW w:w="360" w:type="dxa"/>
            <w:shd w:val="clear" w:color="auto" w:fill="D9D9D9" w:themeFill="background1" w:themeFillShade="D9"/>
          </w:tcPr>
          <w:p w14:paraId="1381C56E" w14:textId="77777777" w:rsidR="0032671A" w:rsidRPr="00D4595E" w:rsidRDefault="0032671A">
            <w:pPr>
              <w:rPr>
                <w:b/>
                <w:bCs/>
              </w:rPr>
            </w:pPr>
            <w:r w:rsidRPr="00D4595E">
              <w:rPr>
                <w:b/>
                <w:bCs/>
              </w:rPr>
              <w:t>P</w:t>
            </w:r>
          </w:p>
        </w:tc>
      </w:tr>
      <w:tr w:rsidR="0032671A" w:rsidRPr="00D4595E" w14:paraId="6CB2BD12" w14:textId="77777777" w:rsidTr="007A75D0">
        <w:tc>
          <w:tcPr>
            <w:tcW w:w="4585" w:type="dxa"/>
            <w:shd w:val="clear" w:color="auto" w:fill="FFFFFF" w:themeFill="background1"/>
          </w:tcPr>
          <w:p w14:paraId="50044703" w14:textId="030317D8" w:rsidR="674C2EF9" w:rsidRDefault="674C2EF9" w:rsidP="674C2EF9">
            <w:pPr>
              <w:spacing w:line="259" w:lineRule="auto"/>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Implement scheduled lessons in classrooms.</w:t>
            </w:r>
          </w:p>
        </w:tc>
        <w:tc>
          <w:tcPr>
            <w:tcW w:w="1530" w:type="dxa"/>
            <w:shd w:val="clear" w:color="auto" w:fill="FFFFFF" w:themeFill="background1"/>
          </w:tcPr>
          <w:p w14:paraId="327E7DF9" w14:textId="47EF7576" w:rsidR="3FA5EF6E" w:rsidRDefault="3FA5EF6E" w:rsidP="674C2EF9">
            <w:pPr>
              <w:spacing w:line="259" w:lineRule="auto"/>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April 2026</w:t>
            </w:r>
          </w:p>
        </w:tc>
        <w:tc>
          <w:tcPr>
            <w:tcW w:w="1440" w:type="dxa"/>
            <w:shd w:val="clear" w:color="auto" w:fill="FFFFFF" w:themeFill="background1"/>
          </w:tcPr>
          <w:p w14:paraId="30CFB3AD" w14:textId="3381F4DF"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Teachers</w:t>
            </w:r>
          </w:p>
        </w:tc>
        <w:tc>
          <w:tcPr>
            <w:tcW w:w="2430" w:type="dxa"/>
            <w:shd w:val="clear" w:color="auto" w:fill="FFFFFF" w:themeFill="background1"/>
          </w:tcPr>
          <w:p w14:paraId="04F5A882" w14:textId="31C3E378"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People, Time</w:t>
            </w:r>
          </w:p>
        </w:tc>
        <w:tc>
          <w:tcPr>
            <w:tcW w:w="360" w:type="dxa"/>
            <w:shd w:val="clear" w:color="auto" w:fill="FF0000"/>
          </w:tcPr>
          <w:p w14:paraId="51F2DA6F" w14:textId="77777777" w:rsidR="0032671A" w:rsidRPr="00D4595E" w:rsidRDefault="0032671A">
            <w:pPr>
              <w:rPr>
                <w:sz w:val="20"/>
                <w:szCs w:val="20"/>
              </w:rPr>
            </w:pPr>
          </w:p>
        </w:tc>
      </w:tr>
      <w:tr w:rsidR="0032671A" w:rsidRPr="00D4595E" w14:paraId="163C3BE7" w14:textId="77777777" w:rsidTr="007A75D0">
        <w:tc>
          <w:tcPr>
            <w:tcW w:w="4585" w:type="dxa"/>
            <w:shd w:val="clear" w:color="auto" w:fill="FFFFFF" w:themeFill="background1"/>
          </w:tcPr>
          <w:p w14:paraId="3DEF231D" w14:textId="71C22D56"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Use time during Staff meeting and Staff PD time to share implementation data and review and unpack Second Step lessons for teachers.</w:t>
            </w:r>
          </w:p>
        </w:tc>
        <w:tc>
          <w:tcPr>
            <w:tcW w:w="1530" w:type="dxa"/>
            <w:shd w:val="clear" w:color="auto" w:fill="FFFFFF" w:themeFill="background1"/>
          </w:tcPr>
          <w:p w14:paraId="4541A1FD" w14:textId="64FA37F0" w:rsidR="6B7D401E" w:rsidRDefault="6B7D401E"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1</w:t>
            </w:r>
            <w:r w:rsidRPr="674C2EF9">
              <w:rPr>
                <w:rFonts w:ascii="Calibri" w:eastAsia="Calibri" w:hAnsi="Calibri" w:cs="Calibri"/>
                <w:color w:val="000000" w:themeColor="text1"/>
                <w:sz w:val="20"/>
                <w:szCs w:val="20"/>
                <w:vertAlign w:val="superscript"/>
              </w:rPr>
              <w:t>st</w:t>
            </w:r>
            <w:r w:rsidRPr="674C2EF9">
              <w:rPr>
                <w:rFonts w:ascii="Calibri" w:eastAsia="Calibri" w:hAnsi="Calibri" w:cs="Calibri"/>
                <w:color w:val="000000" w:themeColor="text1"/>
                <w:sz w:val="20"/>
                <w:szCs w:val="20"/>
              </w:rPr>
              <w:t xml:space="preserve"> and 3</w:t>
            </w:r>
            <w:r w:rsidRPr="674C2EF9">
              <w:rPr>
                <w:rFonts w:ascii="Calibri" w:eastAsia="Calibri" w:hAnsi="Calibri" w:cs="Calibri"/>
                <w:color w:val="000000" w:themeColor="text1"/>
                <w:sz w:val="20"/>
                <w:szCs w:val="20"/>
                <w:vertAlign w:val="superscript"/>
              </w:rPr>
              <w:t>rd</w:t>
            </w:r>
            <w:r w:rsidRPr="674C2EF9">
              <w:rPr>
                <w:rFonts w:ascii="Calibri" w:eastAsia="Calibri" w:hAnsi="Calibri" w:cs="Calibri"/>
                <w:color w:val="000000" w:themeColor="text1"/>
                <w:sz w:val="20"/>
                <w:szCs w:val="20"/>
              </w:rPr>
              <w:t xml:space="preserve"> Wednesday</w:t>
            </w:r>
          </w:p>
        </w:tc>
        <w:tc>
          <w:tcPr>
            <w:tcW w:w="1440" w:type="dxa"/>
            <w:shd w:val="clear" w:color="auto" w:fill="FFFFFF" w:themeFill="background1"/>
          </w:tcPr>
          <w:p w14:paraId="243ABFBF" w14:textId="079FA026"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Murphy/Rau</w:t>
            </w:r>
          </w:p>
        </w:tc>
        <w:tc>
          <w:tcPr>
            <w:tcW w:w="2430" w:type="dxa"/>
            <w:shd w:val="clear" w:color="auto" w:fill="FFFFFF" w:themeFill="background1"/>
          </w:tcPr>
          <w:p w14:paraId="0AEE8AA0" w14:textId="7B8EA013"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Time, PD</w:t>
            </w:r>
          </w:p>
        </w:tc>
        <w:tc>
          <w:tcPr>
            <w:tcW w:w="360" w:type="dxa"/>
            <w:shd w:val="clear" w:color="auto" w:fill="FF0000"/>
          </w:tcPr>
          <w:p w14:paraId="76A4401B" w14:textId="77777777" w:rsidR="0032671A" w:rsidRPr="00D4595E" w:rsidRDefault="0032671A">
            <w:pPr>
              <w:rPr>
                <w:sz w:val="20"/>
                <w:szCs w:val="20"/>
              </w:rPr>
            </w:pPr>
          </w:p>
        </w:tc>
      </w:tr>
      <w:tr w:rsidR="0032671A" w:rsidRPr="00D4595E" w14:paraId="127F5D38" w14:textId="77777777" w:rsidTr="007A75D0">
        <w:tc>
          <w:tcPr>
            <w:tcW w:w="4585" w:type="dxa"/>
            <w:shd w:val="clear" w:color="auto" w:fill="FFFFFF" w:themeFill="background1"/>
          </w:tcPr>
          <w:p w14:paraId="28B6DF9F" w14:textId="2F6F42D3"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Monitor lesson implementation data provided by the Second Step program.</w:t>
            </w:r>
          </w:p>
        </w:tc>
        <w:tc>
          <w:tcPr>
            <w:tcW w:w="1530" w:type="dxa"/>
            <w:shd w:val="clear" w:color="auto" w:fill="FFFFFF" w:themeFill="background1"/>
          </w:tcPr>
          <w:p w14:paraId="159B07A1" w14:textId="460A5917" w:rsidR="5B898C04" w:rsidRDefault="5B898C04"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4/30/2026</w:t>
            </w:r>
          </w:p>
        </w:tc>
        <w:tc>
          <w:tcPr>
            <w:tcW w:w="1440" w:type="dxa"/>
            <w:shd w:val="clear" w:color="auto" w:fill="FFFFFF" w:themeFill="background1"/>
          </w:tcPr>
          <w:p w14:paraId="7A0A2BA4" w14:textId="2738A79A"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Murphy/Dow</w:t>
            </w:r>
          </w:p>
        </w:tc>
        <w:tc>
          <w:tcPr>
            <w:tcW w:w="2430" w:type="dxa"/>
            <w:shd w:val="clear" w:color="auto" w:fill="FFFFFF" w:themeFill="background1"/>
          </w:tcPr>
          <w:p w14:paraId="467DC27A" w14:textId="37EE1167"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time</w:t>
            </w:r>
          </w:p>
        </w:tc>
        <w:tc>
          <w:tcPr>
            <w:tcW w:w="360" w:type="dxa"/>
            <w:shd w:val="clear" w:color="auto" w:fill="FF0000"/>
          </w:tcPr>
          <w:p w14:paraId="0DC67B93" w14:textId="77777777" w:rsidR="0032671A" w:rsidRPr="00D4595E" w:rsidRDefault="0032671A">
            <w:pPr>
              <w:rPr>
                <w:sz w:val="20"/>
                <w:szCs w:val="20"/>
              </w:rPr>
            </w:pPr>
          </w:p>
        </w:tc>
      </w:tr>
      <w:tr w:rsidR="674C2EF9" w14:paraId="1A02EBCF" w14:textId="77777777" w:rsidTr="007A75D0">
        <w:trPr>
          <w:trHeight w:val="300"/>
        </w:trPr>
        <w:tc>
          <w:tcPr>
            <w:tcW w:w="4585" w:type="dxa"/>
            <w:shd w:val="clear" w:color="auto" w:fill="FFFFFF" w:themeFill="background1"/>
          </w:tcPr>
          <w:p w14:paraId="09F28286" w14:textId="7B894E9C" w:rsidR="674C2EF9" w:rsidRDefault="674C2EF9" w:rsidP="674C2EF9">
            <w:pPr>
              <w:spacing w:line="259" w:lineRule="auto"/>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Implement scheduled lessons in classrooms.</w:t>
            </w:r>
          </w:p>
        </w:tc>
        <w:tc>
          <w:tcPr>
            <w:tcW w:w="1530" w:type="dxa"/>
            <w:shd w:val="clear" w:color="auto" w:fill="FFFFFF" w:themeFill="background1"/>
          </w:tcPr>
          <w:p w14:paraId="7A1FBBCD" w14:textId="2B410482" w:rsidR="27C3C643" w:rsidRDefault="27C3C643" w:rsidP="674C2EF9">
            <w:pPr>
              <w:spacing w:line="259" w:lineRule="auto"/>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May 2026</w:t>
            </w:r>
          </w:p>
        </w:tc>
        <w:tc>
          <w:tcPr>
            <w:tcW w:w="1440" w:type="dxa"/>
            <w:shd w:val="clear" w:color="auto" w:fill="FFFFFF" w:themeFill="background1"/>
          </w:tcPr>
          <w:p w14:paraId="68D7A01F" w14:textId="022324E1"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Teachers</w:t>
            </w:r>
          </w:p>
        </w:tc>
        <w:tc>
          <w:tcPr>
            <w:tcW w:w="2430" w:type="dxa"/>
            <w:shd w:val="clear" w:color="auto" w:fill="FFFFFF" w:themeFill="background1"/>
          </w:tcPr>
          <w:p w14:paraId="46534B3D" w14:textId="198772D5"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People, Time</w:t>
            </w:r>
          </w:p>
        </w:tc>
        <w:tc>
          <w:tcPr>
            <w:tcW w:w="360" w:type="dxa"/>
            <w:shd w:val="clear" w:color="auto" w:fill="FF0000"/>
          </w:tcPr>
          <w:p w14:paraId="5913DC08" w14:textId="7C62A599" w:rsidR="674C2EF9" w:rsidRDefault="674C2EF9" w:rsidP="674C2EF9">
            <w:pPr>
              <w:rPr>
                <w:sz w:val="20"/>
                <w:szCs w:val="20"/>
              </w:rPr>
            </w:pPr>
          </w:p>
        </w:tc>
      </w:tr>
      <w:tr w:rsidR="674C2EF9" w14:paraId="2B34ABA7" w14:textId="77777777" w:rsidTr="007A75D0">
        <w:trPr>
          <w:trHeight w:val="300"/>
        </w:trPr>
        <w:tc>
          <w:tcPr>
            <w:tcW w:w="4585" w:type="dxa"/>
            <w:shd w:val="clear" w:color="auto" w:fill="FFFFFF" w:themeFill="background1"/>
          </w:tcPr>
          <w:p w14:paraId="1919AB15" w14:textId="3CDF5645"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Use time during Staff meeting and Staff PD time to share implementation data and review and unpack Second Step lessons for teachers.</w:t>
            </w:r>
          </w:p>
        </w:tc>
        <w:tc>
          <w:tcPr>
            <w:tcW w:w="1530" w:type="dxa"/>
            <w:shd w:val="clear" w:color="auto" w:fill="FFFFFF" w:themeFill="background1"/>
          </w:tcPr>
          <w:p w14:paraId="3FB674F9" w14:textId="3BF447CF" w:rsidR="0C79228D" w:rsidRDefault="0C79228D"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1</w:t>
            </w:r>
            <w:r w:rsidRPr="674C2EF9">
              <w:rPr>
                <w:rFonts w:ascii="Calibri" w:eastAsia="Calibri" w:hAnsi="Calibri" w:cs="Calibri"/>
                <w:color w:val="000000" w:themeColor="text1"/>
                <w:sz w:val="20"/>
                <w:szCs w:val="20"/>
                <w:vertAlign w:val="superscript"/>
              </w:rPr>
              <w:t>st</w:t>
            </w:r>
            <w:r w:rsidRPr="674C2EF9">
              <w:rPr>
                <w:rFonts w:ascii="Calibri" w:eastAsia="Calibri" w:hAnsi="Calibri" w:cs="Calibri"/>
                <w:color w:val="000000" w:themeColor="text1"/>
                <w:sz w:val="20"/>
                <w:szCs w:val="20"/>
              </w:rPr>
              <w:t xml:space="preserve"> and 3</w:t>
            </w:r>
            <w:r w:rsidRPr="674C2EF9">
              <w:rPr>
                <w:rFonts w:ascii="Calibri" w:eastAsia="Calibri" w:hAnsi="Calibri" w:cs="Calibri"/>
                <w:color w:val="000000" w:themeColor="text1"/>
                <w:sz w:val="20"/>
                <w:szCs w:val="20"/>
                <w:vertAlign w:val="superscript"/>
              </w:rPr>
              <w:t>rd</w:t>
            </w:r>
            <w:r w:rsidRPr="674C2EF9">
              <w:rPr>
                <w:rFonts w:ascii="Calibri" w:eastAsia="Calibri" w:hAnsi="Calibri" w:cs="Calibri"/>
                <w:color w:val="000000" w:themeColor="text1"/>
                <w:sz w:val="20"/>
                <w:szCs w:val="20"/>
              </w:rPr>
              <w:t xml:space="preserve"> Wednesday</w:t>
            </w:r>
          </w:p>
        </w:tc>
        <w:tc>
          <w:tcPr>
            <w:tcW w:w="1440" w:type="dxa"/>
            <w:shd w:val="clear" w:color="auto" w:fill="FFFFFF" w:themeFill="background1"/>
          </w:tcPr>
          <w:p w14:paraId="68D1F851" w14:textId="7401AB93"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Murphy/Rau</w:t>
            </w:r>
          </w:p>
        </w:tc>
        <w:tc>
          <w:tcPr>
            <w:tcW w:w="2430" w:type="dxa"/>
            <w:shd w:val="clear" w:color="auto" w:fill="FFFFFF" w:themeFill="background1"/>
          </w:tcPr>
          <w:p w14:paraId="4C07D861" w14:textId="1CB3D263"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Time, PD</w:t>
            </w:r>
          </w:p>
        </w:tc>
        <w:tc>
          <w:tcPr>
            <w:tcW w:w="360" w:type="dxa"/>
            <w:shd w:val="clear" w:color="auto" w:fill="FF0000"/>
          </w:tcPr>
          <w:p w14:paraId="2872A875" w14:textId="632CAF89" w:rsidR="674C2EF9" w:rsidRDefault="674C2EF9" w:rsidP="674C2EF9">
            <w:pPr>
              <w:rPr>
                <w:sz w:val="20"/>
                <w:szCs w:val="20"/>
              </w:rPr>
            </w:pPr>
          </w:p>
        </w:tc>
      </w:tr>
      <w:tr w:rsidR="674C2EF9" w14:paraId="56B5EABA" w14:textId="77777777" w:rsidTr="007A75D0">
        <w:trPr>
          <w:trHeight w:val="300"/>
        </w:trPr>
        <w:tc>
          <w:tcPr>
            <w:tcW w:w="4585" w:type="dxa"/>
            <w:shd w:val="clear" w:color="auto" w:fill="FFFFFF" w:themeFill="background1"/>
          </w:tcPr>
          <w:p w14:paraId="55E07459" w14:textId="1529B419"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Monitor lesson implementation data provided by the Second Step program.</w:t>
            </w:r>
          </w:p>
        </w:tc>
        <w:tc>
          <w:tcPr>
            <w:tcW w:w="1530" w:type="dxa"/>
            <w:shd w:val="clear" w:color="auto" w:fill="FFFFFF" w:themeFill="background1"/>
          </w:tcPr>
          <w:p w14:paraId="366F9F5B" w14:textId="31C0D8ED" w:rsidR="6DBEE7D4" w:rsidRDefault="6DBEE7D4"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5/30/2</w:t>
            </w:r>
            <w:r w:rsidR="2CED763B" w:rsidRPr="674C2EF9">
              <w:rPr>
                <w:rFonts w:ascii="Calibri" w:eastAsia="Calibri" w:hAnsi="Calibri" w:cs="Calibri"/>
                <w:color w:val="000000" w:themeColor="text1"/>
                <w:sz w:val="20"/>
                <w:szCs w:val="20"/>
              </w:rPr>
              <w:t>026</w:t>
            </w:r>
          </w:p>
        </w:tc>
        <w:tc>
          <w:tcPr>
            <w:tcW w:w="1440" w:type="dxa"/>
            <w:shd w:val="clear" w:color="auto" w:fill="FFFFFF" w:themeFill="background1"/>
          </w:tcPr>
          <w:p w14:paraId="54E5C8BB" w14:textId="47531771"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Murphy/Dow</w:t>
            </w:r>
          </w:p>
        </w:tc>
        <w:tc>
          <w:tcPr>
            <w:tcW w:w="2430" w:type="dxa"/>
            <w:shd w:val="clear" w:color="auto" w:fill="FFFFFF" w:themeFill="background1"/>
          </w:tcPr>
          <w:p w14:paraId="421EF1A0" w14:textId="5432C3D5"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time</w:t>
            </w:r>
          </w:p>
        </w:tc>
        <w:tc>
          <w:tcPr>
            <w:tcW w:w="360" w:type="dxa"/>
            <w:shd w:val="clear" w:color="auto" w:fill="FF0000"/>
          </w:tcPr>
          <w:p w14:paraId="16590528" w14:textId="4DFEBC30" w:rsidR="674C2EF9" w:rsidRDefault="674C2EF9" w:rsidP="674C2EF9">
            <w:pPr>
              <w:rPr>
                <w:sz w:val="20"/>
                <w:szCs w:val="20"/>
              </w:rPr>
            </w:pPr>
          </w:p>
        </w:tc>
      </w:tr>
      <w:tr w:rsidR="674C2EF9" w14:paraId="2EB604F8" w14:textId="77777777" w:rsidTr="007A75D0">
        <w:trPr>
          <w:trHeight w:val="300"/>
        </w:trPr>
        <w:tc>
          <w:tcPr>
            <w:tcW w:w="4585" w:type="dxa"/>
            <w:shd w:val="clear" w:color="auto" w:fill="FFFFFF" w:themeFill="background1"/>
          </w:tcPr>
          <w:p w14:paraId="1879C756" w14:textId="7F5D0FB3" w:rsidR="674C2EF9" w:rsidRDefault="674C2EF9" w:rsidP="674C2EF9">
            <w:pPr>
              <w:spacing w:line="259" w:lineRule="auto"/>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 xml:space="preserve">Provide students with Spring Panorama survey and monitor results vs previous </w:t>
            </w:r>
            <w:proofErr w:type="spellStart"/>
            <w:r w:rsidRPr="674C2EF9">
              <w:rPr>
                <w:rFonts w:ascii="Calibri" w:eastAsia="Calibri" w:hAnsi="Calibri" w:cs="Calibri"/>
                <w:color w:val="000000" w:themeColor="text1"/>
                <w:sz w:val="20"/>
                <w:szCs w:val="20"/>
              </w:rPr>
              <w:t>years</w:t>
            </w:r>
            <w:proofErr w:type="spellEnd"/>
            <w:r w:rsidRPr="674C2EF9">
              <w:rPr>
                <w:rFonts w:ascii="Calibri" w:eastAsia="Calibri" w:hAnsi="Calibri" w:cs="Calibri"/>
                <w:color w:val="000000" w:themeColor="text1"/>
                <w:sz w:val="20"/>
                <w:szCs w:val="20"/>
              </w:rPr>
              <w:t xml:space="preserve"> results.</w:t>
            </w:r>
          </w:p>
        </w:tc>
        <w:tc>
          <w:tcPr>
            <w:tcW w:w="1530" w:type="dxa"/>
            <w:shd w:val="clear" w:color="auto" w:fill="FFFFFF" w:themeFill="background1"/>
          </w:tcPr>
          <w:p w14:paraId="4CFCA702" w14:textId="5E714D49" w:rsidR="1F5B4AE2" w:rsidRDefault="1F5B4AE2" w:rsidP="674C2EF9">
            <w:pPr>
              <w:spacing w:line="259" w:lineRule="auto"/>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5/30/2026</w:t>
            </w:r>
          </w:p>
        </w:tc>
        <w:tc>
          <w:tcPr>
            <w:tcW w:w="1440" w:type="dxa"/>
            <w:shd w:val="clear" w:color="auto" w:fill="FFFFFF" w:themeFill="background1"/>
          </w:tcPr>
          <w:p w14:paraId="456FAB5D" w14:textId="2927DF0F"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Equity School Climate Team</w:t>
            </w:r>
          </w:p>
        </w:tc>
        <w:tc>
          <w:tcPr>
            <w:tcW w:w="2430" w:type="dxa"/>
            <w:shd w:val="clear" w:color="auto" w:fill="FFFFFF" w:themeFill="background1"/>
          </w:tcPr>
          <w:p w14:paraId="4AA8BB47" w14:textId="761E7202"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time</w:t>
            </w:r>
          </w:p>
        </w:tc>
        <w:tc>
          <w:tcPr>
            <w:tcW w:w="360" w:type="dxa"/>
            <w:shd w:val="clear" w:color="auto" w:fill="FF0000"/>
          </w:tcPr>
          <w:p w14:paraId="5EE11860" w14:textId="293D5825" w:rsidR="674C2EF9" w:rsidRDefault="674C2EF9" w:rsidP="674C2EF9">
            <w:pPr>
              <w:rPr>
                <w:sz w:val="20"/>
                <w:szCs w:val="20"/>
              </w:rPr>
            </w:pPr>
          </w:p>
        </w:tc>
      </w:tr>
      <w:tr w:rsidR="674C2EF9" w14:paraId="24F3A68A" w14:textId="77777777" w:rsidTr="007A75D0">
        <w:trPr>
          <w:trHeight w:val="300"/>
        </w:trPr>
        <w:tc>
          <w:tcPr>
            <w:tcW w:w="4585" w:type="dxa"/>
            <w:shd w:val="clear" w:color="auto" w:fill="FFFFFF" w:themeFill="background1"/>
          </w:tcPr>
          <w:p w14:paraId="51BDC6A5" w14:textId="1C6E07F3" w:rsidR="674C2EF9" w:rsidRDefault="674C2EF9" w:rsidP="674C2EF9">
            <w:pPr>
              <w:spacing w:line="259" w:lineRule="auto"/>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Implement scheduled lessons in classrooms.</w:t>
            </w:r>
          </w:p>
        </w:tc>
        <w:tc>
          <w:tcPr>
            <w:tcW w:w="1530" w:type="dxa"/>
            <w:shd w:val="clear" w:color="auto" w:fill="FFFFFF" w:themeFill="background1"/>
          </w:tcPr>
          <w:p w14:paraId="693C7D5B" w14:textId="0394EA5E" w:rsidR="72F370C4" w:rsidRDefault="72F370C4" w:rsidP="674C2EF9">
            <w:pPr>
              <w:spacing w:line="259" w:lineRule="auto"/>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June 2026</w:t>
            </w:r>
          </w:p>
        </w:tc>
        <w:tc>
          <w:tcPr>
            <w:tcW w:w="1440" w:type="dxa"/>
            <w:shd w:val="clear" w:color="auto" w:fill="FFFFFF" w:themeFill="background1"/>
          </w:tcPr>
          <w:p w14:paraId="7F46B1AB" w14:textId="66637668"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Teachers</w:t>
            </w:r>
          </w:p>
        </w:tc>
        <w:tc>
          <w:tcPr>
            <w:tcW w:w="2430" w:type="dxa"/>
            <w:shd w:val="clear" w:color="auto" w:fill="FFFFFF" w:themeFill="background1"/>
          </w:tcPr>
          <w:p w14:paraId="1C284EEB" w14:textId="45646690"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People, Time</w:t>
            </w:r>
          </w:p>
        </w:tc>
        <w:tc>
          <w:tcPr>
            <w:tcW w:w="360" w:type="dxa"/>
            <w:shd w:val="clear" w:color="auto" w:fill="FF0000"/>
          </w:tcPr>
          <w:p w14:paraId="606D0EA2" w14:textId="03D15F7B" w:rsidR="674C2EF9" w:rsidRDefault="674C2EF9" w:rsidP="674C2EF9">
            <w:pPr>
              <w:rPr>
                <w:sz w:val="20"/>
                <w:szCs w:val="20"/>
              </w:rPr>
            </w:pPr>
          </w:p>
        </w:tc>
      </w:tr>
      <w:tr w:rsidR="674C2EF9" w14:paraId="71F4B700" w14:textId="77777777" w:rsidTr="007A75D0">
        <w:trPr>
          <w:trHeight w:val="300"/>
        </w:trPr>
        <w:tc>
          <w:tcPr>
            <w:tcW w:w="4585" w:type="dxa"/>
            <w:shd w:val="clear" w:color="auto" w:fill="FFFFFF" w:themeFill="background1"/>
          </w:tcPr>
          <w:p w14:paraId="6C679050" w14:textId="0892D33F"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Use time during Staff meeting and Staff PD time to share implementation data and review and unpack Second Step lessons for teachers.</w:t>
            </w:r>
          </w:p>
        </w:tc>
        <w:tc>
          <w:tcPr>
            <w:tcW w:w="1530" w:type="dxa"/>
            <w:shd w:val="clear" w:color="auto" w:fill="FFFFFF" w:themeFill="background1"/>
          </w:tcPr>
          <w:p w14:paraId="56BFA8A8" w14:textId="7DEA95BB" w:rsidR="355EEB72" w:rsidRDefault="355EEB72"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1</w:t>
            </w:r>
            <w:r w:rsidRPr="674C2EF9">
              <w:rPr>
                <w:rFonts w:ascii="Calibri" w:eastAsia="Calibri" w:hAnsi="Calibri" w:cs="Calibri"/>
                <w:color w:val="000000" w:themeColor="text1"/>
                <w:sz w:val="20"/>
                <w:szCs w:val="20"/>
                <w:vertAlign w:val="superscript"/>
              </w:rPr>
              <w:t>st</w:t>
            </w:r>
            <w:r w:rsidRPr="674C2EF9">
              <w:rPr>
                <w:rFonts w:ascii="Calibri" w:eastAsia="Calibri" w:hAnsi="Calibri" w:cs="Calibri"/>
                <w:color w:val="000000" w:themeColor="text1"/>
                <w:sz w:val="20"/>
                <w:szCs w:val="20"/>
              </w:rPr>
              <w:t xml:space="preserve"> and 3</w:t>
            </w:r>
            <w:r w:rsidRPr="674C2EF9">
              <w:rPr>
                <w:rFonts w:ascii="Calibri" w:eastAsia="Calibri" w:hAnsi="Calibri" w:cs="Calibri"/>
                <w:color w:val="000000" w:themeColor="text1"/>
                <w:sz w:val="20"/>
                <w:szCs w:val="20"/>
                <w:vertAlign w:val="superscript"/>
              </w:rPr>
              <w:t>rd</w:t>
            </w:r>
            <w:r w:rsidRPr="674C2EF9">
              <w:rPr>
                <w:rFonts w:ascii="Calibri" w:eastAsia="Calibri" w:hAnsi="Calibri" w:cs="Calibri"/>
                <w:color w:val="000000" w:themeColor="text1"/>
                <w:sz w:val="20"/>
                <w:szCs w:val="20"/>
              </w:rPr>
              <w:t xml:space="preserve"> Wednesday</w:t>
            </w:r>
          </w:p>
        </w:tc>
        <w:tc>
          <w:tcPr>
            <w:tcW w:w="1440" w:type="dxa"/>
            <w:shd w:val="clear" w:color="auto" w:fill="FFFFFF" w:themeFill="background1"/>
          </w:tcPr>
          <w:p w14:paraId="36BA372A" w14:textId="5636D59D"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Murphy/Rau</w:t>
            </w:r>
          </w:p>
        </w:tc>
        <w:tc>
          <w:tcPr>
            <w:tcW w:w="2430" w:type="dxa"/>
            <w:shd w:val="clear" w:color="auto" w:fill="FFFFFF" w:themeFill="background1"/>
          </w:tcPr>
          <w:p w14:paraId="131338C1" w14:textId="71128911"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Time, PD</w:t>
            </w:r>
          </w:p>
        </w:tc>
        <w:tc>
          <w:tcPr>
            <w:tcW w:w="360" w:type="dxa"/>
            <w:shd w:val="clear" w:color="auto" w:fill="FF0000"/>
          </w:tcPr>
          <w:p w14:paraId="466D10E5" w14:textId="729B8155" w:rsidR="674C2EF9" w:rsidRDefault="674C2EF9" w:rsidP="674C2EF9">
            <w:pPr>
              <w:rPr>
                <w:sz w:val="20"/>
                <w:szCs w:val="20"/>
              </w:rPr>
            </w:pPr>
          </w:p>
        </w:tc>
      </w:tr>
      <w:tr w:rsidR="674C2EF9" w14:paraId="102346EC" w14:textId="77777777" w:rsidTr="007A75D0">
        <w:trPr>
          <w:trHeight w:val="300"/>
        </w:trPr>
        <w:tc>
          <w:tcPr>
            <w:tcW w:w="4585" w:type="dxa"/>
            <w:shd w:val="clear" w:color="auto" w:fill="FFFFFF" w:themeFill="background1"/>
          </w:tcPr>
          <w:p w14:paraId="56070140" w14:textId="7B78ABA3"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Monitor lesson implementation data provided by the Second Step program.</w:t>
            </w:r>
          </w:p>
        </w:tc>
        <w:tc>
          <w:tcPr>
            <w:tcW w:w="1530" w:type="dxa"/>
            <w:shd w:val="clear" w:color="auto" w:fill="FFFFFF" w:themeFill="background1"/>
          </w:tcPr>
          <w:p w14:paraId="027DB9A8" w14:textId="35DCF8A5" w:rsidR="3A707BBF" w:rsidRDefault="3A707BBF"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6/26/2026</w:t>
            </w:r>
          </w:p>
        </w:tc>
        <w:tc>
          <w:tcPr>
            <w:tcW w:w="1440" w:type="dxa"/>
            <w:shd w:val="clear" w:color="auto" w:fill="FFFFFF" w:themeFill="background1"/>
          </w:tcPr>
          <w:p w14:paraId="1611F024" w14:textId="5B70696B"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Murphy/Dow</w:t>
            </w:r>
          </w:p>
        </w:tc>
        <w:tc>
          <w:tcPr>
            <w:tcW w:w="2430" w:type="dxa"/>
            <w:shd w:val="clear" w:color="auto" w:fill="FFFFFF" w:themeFill="background1"/>
          </w:tcPr>
          <w:p w14:paraId="68510910" w14:textId="61D4659F"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time</w:t>
            </w:r>
          </w:p>
        </w:tc>
        <w:tc>
          <w:tcPr>
            <w:tcW w:w="360" w:type="dxa"/>
            <w:shd w:val="clear" w:color="auto" w:fill="FF0000"/>
          </w:tcPr>
          <w:p w14:paraId="739649DA" w14:textId="500F2383" w:rsidR="674C2EF9" w:rsidRDefault="674C2EF9" w:rsidP="674C2EF9">
            <w:pPr>
              <w:rPr>
                <w:sz w:val="20"/>
                <w:szCs w:val="20"/>
              </w:rPr>
            </w:pPr>
          </w:p>
        </w:tc>
      </w:tr>
    </w:tbl>
    <w:p w14:paraId="6F50D582" w14:textId="77777777" w:rsidR="0032671A" w:rsidRPr="00D4595E" w:rsidRDefault="0032671A" w:rsidP="0032671A">
      <w:pPr>
        <w:spacing w:after="0"/>
        <w:rPr>
          <w:sz w:val="14"/>
          <w:szCs w:val="14"/>
        </w:rPr>
      </w:pPr>
    </w:p>
    <w:tbl>
      <w:tblPr>
        <w:tblStyle w:val="TableGrid"/>
        <w:tblW w:w="10345" w:type="dxa"/>
        <w:tblLayout w:type="fixed"/>
        <w:tblLook w:val="04A0" w:firstRow="1" w:lastRow="0" w:firstColumn="1" w:lastColumn="0" w:noHBand="0" w:noVBand="1"/>
      </w:tblPr>
      <w:tblGrid>
        <w:gridCol w:w="1110"/>
        <w:gridCol w:w="3295"/>
        <w:gridCol w:w="3355"/>
        <w:gridCol w:w="2585"/>
      </w:tblGrid>
      <w:tr w:rsidR="006643AE" w:rsidRPr="00D4595E" w14:paraId="2BC2779E" w14:textId="77777777" w:rsidTr="3A85A19A">
        <w:tc>
          <w:tcPr>
            <w:tcW w:w="10345" w:type="dxa"/>
            <w:gridSpan w:val="4"/>
            <w:shd w:val="clear" w:color="auto" w:fill="FFD966" w:themeFill="accent4" w:themeFillTint="99"/>
          </w:tcPr>
          <w:p w14:paraId="680ADA7E" w14:textId="77777777" w:rsidR="006643AE" w:rsidRPr="00D4595E" w:rsidRDefault="006643AE">
            <w:pPr>
              <w:jc w:val="center"/>
              <w:rPr>
                <w:b/>
                <w:bCs/>
              </w:rPr>
            </w:pPr>
            <w:r w:rsidRPr="00D4595E">
              <w:rPr>
                <w:b/>
                <w:bCs/>
              </w:rPr>
              <w:t>PROGRESS MONITORING (APRIL – JUNE)</w:t>
            </w:r>
          </w:p>
          <w:p w14:paraId="18771738" w14:textId="036D0E36" w:rsidR="00867B4C" w:rsidRPr="00D4595E" w:rsidRDefault="00867B4C">
            <w:pPr>
              <w:jc w:val="center"/>
              <w:rPr>
                <w:b/>
                <w:bCs/>
              </w:rPr>
            </w:pPr>
            <w:r w:rsidRPr="00D4595E">
              <w:rPr>
                <w:b/>
                <w:bCs/>
                <w:i/>
                <w:iCs/>
              </w:rPr>
              <w:t>Outcome Data</w:t>
            </w:r>
          </w:p>
        </w:tc>
      </w:tr>
      <w:tr w:rsidR="006643AE" w:rsidRPr="00D4595E" w14:paraId="22FF336F" w14:textId="77777777" w:rsidTr="3A85A19A">
        <w:trPr>
          <w:trHeight w:hRule="exact" w:val="288"/>
        </w:trPr>
        <w:tc>
          <w:tcPr>
            <w:tcW w:w="1110" w:type="dxa"/>
            <w:shd w:val="clear" w:color="auto" w:fill="D9D9D9" w:themeFill="background1" w:themeFillShade="D9"/>
          </w:tcPr>
          <w:p w14:paraId="5E73ABAF" w14:textId="77777777" w:rsidR="006643AE" w:rsidRPr="00D4595E" w:rsidRDefault="006643AE">
            <w:pPr>
              <w:jc w:val="center"/>
            </w:pPr>
            <w:r w:rsidRPr="00D4595E">
              <w:rPr>
                <w:b/>
                <w:bCs/>
              </w:rPr>
              <w:t>Date</w:t>
            </w:r>
          </w:p>
        </w:tc>
        <w:tc>
          <w:tcPr>
            <w:tcW w:w="3295" w:type="dxa"/>
            <w:shd w:val="clear" w:color="auto" w:fill="D9D9D9" w:themeFill="background1" w:themeFillShade="D9"/>
          </w:tcPr>
          <w:p w14:paraId="168E36C3" w14:textId="77777777" w:rsidR="006643AE" w:rsidRPr="00D4595E" w:rsidRDefault="006643AE">
            <w:pPr>
              <w:jc w:val="center"/>
              <w:rPr>
                <w:b/>
                <w:bCs/>
              </w:rPr>
            </w:pPr>
            <w:r w:rsidRPr="00D4595E">
              <w:rPr>
                <w:b/>
                <w:bCs/>
              </w:rPr>
              <w:t>Progress Indicators</w:t>
            </w:r>
          </w:p>
        </w:tc>
        <w:tc>
          <w:tcPr>
            <w:tcW w:w="3355" w:type="dxa"/>
            <w:shd w:val="clear" w:color="auto" w:fill="D9D9D9" w:themeFill="background1" w:themeFillShade="D9"/>
          </w:tcPr>
          <w:p w14:paraId="68D796AD" w14:textId="77777777" w:rsidR="006643AE" w:rsidRPr="00D4595E" w:rsidRDefault="006643AE">
            <w:pPr>
              <w:jc w:val="center"/>
              <w:rPr>
                <w:b/>
                <w:bCs/>
                <w:color w:val="FF0000"/>
              </w:rPr>
            </w:pPr>
            <w:r w:rsidRPr="00D4595E">
              <w:rPr>
                <w:b/>
                <w:bCs/>
              </w:rPr>
              <w:t>What do we hope to see?</w:t>
            </w:r>
          </w:p>
        </w:tc>
        <w:tc>
          <w:tcPr>
            <w:tcW w:w="2585" w:type="dxa"/>
            <w:shd w:val="clear" w:color="auto" w:fill="D9D9D9" w:themeFill="background1" w:themeFillShade="D9"/>
          </w:tcPr>
          <w:p w14:paraId="31BC61C3" w14:textId="77777777" w:rsidR="006643AE" w:rsidRPr="00D4595E" w:rsidRDefault="006643AE">
            <w:pPr>
              <w:jc w:val="center"/>
              <w:rPr>
                <w:b/>
                <w:bCs/>
                <w:color w:val="FF0000"/>
              </w:rPr>
            </w:pPr>
            <w:r w:rsidRPr="00D4595E">
              <w:rPr>
                <w:b/>
                <w:bCs/>
              </w:rPr>
              <w:t xml:space="preserve">What we </w:t>
            </w:r>
            <w:proofErr w:type="gramStart"/>
            <w:r w:rsidRPr="00D4595E">
              <w:rPr>
                <w:b/>
                <w:bCs/>
              </w:rPr>
              <w:t>actually saw</w:t>
            </w:r>
            <w:proofErr w:type="gramEnd"/>
            <w:r w:rsidRPr="00D4595E">
              <w:rPr>
                <w:b/>
                <w:bCs/>
              </w:rPr>
              <w:t>:</w:t>
            </w:r>
          </w:p>
        </w:tc>
      </w:tr>
      <w:tr w:rsidR="006643AE" w:rsidRPr="00D4595E" w14:paraId="535BF5BF" w14:textId="77777777" w:rsidTr="007A75D0">
        <w:trPr>
          <w:trHeight w:val="20"/>
        </w:trPr>
        <w:tc>
          <w:tcPr>
            <w:tcW w:w="1110" w:type="dxa"/>
          </w:tcPr>
          <w:p w14:paraId="722BCF2F" w14:textId="45C7BD54"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6/26/202</w:t>
            </w:r>
            <w:r w:rsidR="2DACC8FA" w:rsidRPr="674C2EF9">
              <w:rPr>
                <w:rFonts w:ascii="Calibri" w:eastAsia="Calibri" w:hAnsi="Calibri" w:cs="Calibri"/>
                <w:color w:val="000000" w:themeColor="text1"/>
                <w:sz w:val="20"/>
                <w:szCs w:val="20"/>
              </w:rPr>
              <w:t>6</w:t>
            </w:r>
          </w:p>
        </w:tc>
        <w:tc>
          <w:tcPr>
            <w:tcW w:w="3295" w:type="dxa"/>
          </w:tcPr>
          <w:p w14:paraId="727F4E79" w14:textId="03A90EAE"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Implementation data that shows consistent usage across classrooms.</w:t>
            </w:r>
          </w:p>
        </w:tc>
        <w:tc>
          <w:tcPr>
            <w:tcW w:w="3355" w:type="dxa"/>
          </w:tcPr>
          <w:p w14:paraId="7D6DF7EB" w14:textId="2300FFA0" w:rsidR="674C2EF9" w:rsidRDefault="674C2EF9" w:rsidP="674C2EF9">
            <w:pPr>
              <w:rPr>
                <w:rFonts w:ascii="Calibri" w:eastAsia="Calibri" w:hAnsi="Calibri" w:cs="Calibri"/>
                <w:color w:val="000000" w:themeColor="text1"/>
                <w:sz w:val="20"/>
                <w:szCs w:val="20"/>
              </w:rPr>
            </w:pPr>
            <w:r w:rsidRPr="674C2EF9">
              <w:rPr>
                <w:rFonts w:ascii="Calibri" w:eastAsia="Calibri" w:hAnsi="Calibri" w:cs="Calibri"/>
                <w:color w:val="000000" w:themeColor="text1"/>
                <w:sz w:val="20"/>
                <w:szCs w:val="20"/>
              </w:rPr>
              <w:t>100% of PK-5 classrooms implementing SEL lessons through 2</w:t>
            </w:r>
            <w:r w:rsidRPr="674C2EF9">
              <w:rPr>
                <w:rFonts w:ascii="Calibri" w:eastAsia="Calibri" w:hAnsi="Calibri" w:cs="Calibri"/>
                <w:color w:val="000000" w:themeColor="text1"/>
                <w:sz w:val="20"/>
                <w:szCs w:val="20"/>
                <w:vertAlign w:val="superscript"/>
              </w:rPr>
              <w:t>nd</w:t>
            </w:r>
            <w:r w:rsidRPr="674C2EF9">
              <w:rPr>
                <w:rFonts w:ascii="Calibri" w:eastAsia="Calibri" w:hAnsi="Calibri" w:cs="Calibri"/>
                <w:color w:val="000000" w:themeColor="text1"/>
                <w:sz w:val="20"/>
                <w:szCs w:val="20"/>
              </w:rPr>
              <w:t xml:space="preserve"> Step.</w:t>
            </w:r>
          </w:p>
        </w:tc>
        <w:tc>
          <w:tcPr>
            <w:tcW w:w="2585" w:type="dxa"/>
          </w:tcPr>
          <w:p w14:paraId="79E7F982" w14:textId="77777777" w:rsidR="006643AE" w:rsidRPr="00D4595E" w:rsidRDefault="006643AE">
            <w:pPr>
              <w:rPr>
                <w:sz w:val="20"/>
                <w:szCs w:val="20"/>
              </w:rPr>
            </w:pPr>
          </w:p>
        </w:tc>
      </w:tr>
      <w:tr w:rsidR="007A75D0" w:rsidRPr="007A75D0" w14:paraId="47DAB3C4" w14:textId="77777777" w:rsidTr="007A75D0">
        <w:trPr>
          <w:trHeight w:val="20"/>
        </w:trPr>
        <w:tc>
          <w:tcPr>
            <w:tcW w:w="1110" w:type="dxa"/>
          </w:tcPr>
          <w:p w14:paraId="2C5E62A0" w14:textId="329848A1" w:rsidR="674C2EF9" w:rsidRPr="007A75D0" w:rsidRDefault="674C2EF9" w:rsidP="674C2EF9">
            <w:pPr>
              <w:rPr>
                <w:rFonts w:ascii="Calibri" w:eastAsia="Calibri" w:hAnsi="Calibri" w:cs="Calibri"/>
                <w:sz w:val="20"/>
                <w:szCs w:val="20"/>
              </w:rPr>
            </w:pPr>
            <w:r w:rsidRPr="007A75D0">
              <w:rPr>
                <w:rFonts w:ascii="Calibri" w:eastAsia="Calibri" w:hAnsi="Calibri" w:cs="Calibri"/>
                <w:sz w:val="20"/>
                <w:szCs w:val="20"/>
              </w:rPr>
              <w:t>5/30/202</w:t>
            </w:r>
            <w:r w:rsidR="3F364D0A" w:rsidRPr="007A75D0">
              <w:rPr>
                <w:rFonts w:ascii="Calibri" w:eastAsia="Calibri" w:hAnsi="Calibri" w:cs="Calibri"/>
                <w:sz w:val="20"/>
                <w:szCs w:val="20"/>
              </w:rPr>
              <w:t>6</w:t>
            </w:r>
          </w:p>
        </w:tc>
        <w:tc>
          <w:tcPr>
            <w:tcW w:w="3295" w:type="dxa"/>
          </w:tcPr>
          <w:p w14:paraId="6FDAEAD7" w14:textId="508605E4" w:rsidR="674C2EF9" w:rsidRPr="007A75D0" w:rsidRDefault="674C2EF9" w:rsidP="674C2EF9">
            <w:pPr>
              <w:rPr>
                <w:rFonts w:ascii="Calibri" w:eastAsia="Calibri" w:hAnsi="Calibri" w:cs="Calibri"/>
                <w:sz w:val="20"/>
                <w:szCs w:val="20"/>
              </w:rPr>
            </w:pPr>
            <w:r w:rsidRPr="007A75D0">
              <w:rPr>
                <w:rFonts w:ascii="Calibri" w:eastAsia="Calibri" w:hAnsi="Calibri" w:cs="Calibri"/>
                <w:sz w:val="20"/>
                <w:szCs w:val="20"/>
              </w:rPr>
              <w:t>Survey question results from Spring Panorama survey</w:t>
            </w:r>
          </w:p>
        </w:tc>
        <w:tc>
          <w:tcPr>
            <w:tcW w:w="3355" w:type="dxa"/>
          </w:tcPr>
          <w:p w14:paraId="0EF6680A" w14:textId="4A5F9CB1" w:rsidR="674C2EF9" w:rsidRPr="007A75D0" w:rsidRDefault="08875BB3" w:rsidP="674C2EF9">
            <w:pPr>
              <w:rPr>
                <w:rFonts w:ascii="Calibri" w:eastAsia="Calibri" w:hAnsi="Calibri" w:cs="Calibri"/>
                <w:sz w:val="20"/>
                <w:szCs w:val="20"/>
              </w:rPr>
            </w:pPr>
            <w:r w:rsidRPr="007A75D0">
              <w:rPr>
                <w:rFonts w:ascii="Calibri" w:eastAsia="Calibri" w:hAnsi="Calibri" w:cs="Calibri"/>
                <w:sz w:val="20"/>
                <w:szCs w:val="20"/>
              </w:rPr>
              <w:t>Increase in positive responses to questions about perceptions of student respect and belonging at school.</w:t>
            </w:r>
          </w:p>
        </w:tc>
        <w:tc>
          <w:tcPr>
            <w:tcW w:w="2585" w:type="dxa"/>
          </w:tcPr>
          <w:p w14:paraId="086C8FF1" w14:textId="77777777" w:rsidR="006643AE" w:rsidRPr="007A75D0" w:rsidRDefault="006643AE">
            <w:pPr>
              <w:rPr>
                <w:sz w:val="20"/>
                <w:szCs w:val="20"/>
              </w:rPr>
            </w:pPr>
          </w:p>
        </w:tc>
      </w:tr>
      <w:tr w:rsidR="006643AE" w:rsidRPr="00D4595E" w14:paraId="0681FB6A" w14:textId="77777777" w:rsidTr="007A75D0">
        <w:trPr>
          <w:trHeight w:val="20"/>
        </w:trPr>
        <w:tc>
          <w:tcPr>
            <w:tcW w:w="1110" w:type="dxa"/>
          </w:tcPr>
          <w:p w14:paraId="4C3CA125" w14:textId="40F13C88" w:rsidR="7838A62A" w:rsidRDefault="7838A62A" w:rsidP="3A85A19A">
            <w:pPr>
              <w:rPr>
                <w:sz w:val="20"/>
                <w:szCs w:val="20"/>
              </w:rPr>
            </w:pPr>
            <w:r w:rsidRPr="3A85A19A">
              <w:rPr>
                <w:sz w:val="20"/>
                <w:szCs w:val="20"/>
              </w:rPr>
              <w:t>6</w:t>
            </w:r>
            <w:r w:rsidR="3A85A19A" w:rsidRPr="3A85A19A">
              <w:rPr>
                <w:sz w:val="20"/>
                <w:szCs w:val="20"/>
              </w:rPr>
              <w:t>/</w:t>
            </w:r>
            <w:r w:rsidR="553A6FDD" w:rsidRPr="3A85A19A">
              <w:rPr>
                <w:sz w:val="20"/>
                <w:szCs w:val="20"/>
              </w:rPr>
              <w:t>26</w:t>
            </w:r>
            <w:r w:rsidR="3A85A19A" w:rsidRPr="3A85A19A">
              <w:rPr>
                <w:sz w:val="20"/>
                <w:szCs w:val="20"/>
              </w:rPr>
              <w:t>/2</w:t>
            </w:r>
            <w:r w:rsidR="20BBE598" w:rsidRPr="3A85A19A">
              <w:rPr>
                <w:sz w:val="20"/>
                <w:szCs w:val="20"/>
              </w:rPr>
              <w:t>6</w:t>
            </w:r>
          </w:p>
        </w:tc>
        <w:tc>
          <w:tcPr>
            <w:tcW w:w="3295" w:type="dxa"/>
          </w:tcPr>
          <w:p w14:paraId="5010CDFB" w14:textId="0D939FE0" w:rsidR="3A85A19A" w:rsidRDefault="3A85A19A" w:rsidP="3A85A19A">
            <w:pPr>
              <w:rPr>
                <w:sz w:val="20"/>
                <w:szCs w:val="20"/>
              </w:rPr>
            </w:pPr>
            <w:r w:rsidRPr="3A85A19A">
              <w:rPr>
                <w:sz w:val="20"/>
                <w:szCs w:val="20"/>
              </w:rPr>
              <w:t>Number of student discipline referrals</w:t>
            </w:r>
          </w:p>
          <w:p w14:paraId="16166F2C" w14:textId="77777777" w:rsidR="3A85A19A" w:rsidRDefault="3A85A19A" w:rsidP="3A85A19A">
            <w:pPr>
              <w:rPr>
                <w:sz w:val="20"/>
                <w:szCs w:val="20"/>
              </w:rPr>
            </w:pPr>
          </w:p>
        </w:tc>
        <w:tc>
          <w:tcPr>
            <w:tcW w:w="3355" w:type="dxa"/>
          </w:tcPr>
          <w:p w14:paraId="1BC7CE84" w14:textId="27963695" w:rsidR="3A85A19A" w:rsidRDefault="3A85A19A" w:rsidP="3A85A19A">
            <w:pPr>
              <w:rPr>
                <w:sz w:val="20"/>
                <w:szCs w:val="20"/>
              </w:rPr>
            </w:pPr>
            <w:r w:rsidRPr="3A85A19A">
              <w:rPr>
                <w:sz w:val="20"/>
                <w:szCs w:val="20"/>
              </w:rPr>
              <w:t xml:space="preserve">Reduce number of student discipline referrals by </w:t>
            </w:r>
            <w:r w:rsidR="4F048930" w:rsidRPr="3A85A19A">
              <w:rPr>
                <w:sz w:val="20"/>
                <w:szCs w:val="20"/>
              </w:rPr>
              <w:t>30</w:t>
            </w:r>
            <w:r w:rsidRPr="3A85A19A">
              <w:rPr>
                <w:sz w:val="20"/>
                <w:szCs w:val="20"/>
              </w:rPr>
              <w:t xml:space="preserve">% compared to </w:t>
            </w:r>
            <w:r w:rsidR="691CF588" w:rsidRPr="3A85A19A">
              <w:rPr>
                <w:sz w:val="20"/>
                <w:szCs w:val="20"/>
              </w:rPr>
              <w:t>2</w:t>
            </w:r>
            <w:r w:rsidRPr="3A85A19A">
              <w:rPr>
                <w:sz w:val="20"/>
                <w:szCs w:val="20"/>
              </w:rPr>
              <w:t>024-25</w:t>
            </w:r>
            <w:r w:rsidR="76ED557C" w:rsidRPr="3A85A19A">
              <w:rPr>
                <w:sz w:val="20"/>
                <w:szCs w:val="20"/>
              </w:rPr>
              <w:t xml:space="preserve"> school year.</w:t>
            </w:r>
          </w:p>
        </w:tc>
        <w:tc>
          <w:tcPr>
            <w:tcW w:w="2585" w:type="dxa"/>
          </w:tcPr>
          <w:p w14:paraId="2FEBDCCA" w14:textId="77777777" w:rsidR="006643AE" w:rsidRPr="00D4595E" w:rsidRDefault="006643AE">
            <w:pPr>
              <w:rPr>
                <w:sz w:val="20"/>
                <w:szCs w:val="20"/>
              </w:rPr>
            </w:pPr>
          </w:p>
        </w:tc>
      </w:tr>
    </w:tbl>
    <w:p w14:paraId="4396D6AB" w14:textId="77777777" w:rsidR="006643AE" w:rsidRPr="00D4595E" w:rsidRDefault="006643AE" w:rsidP="006643AE">
      <w:pPr>
        <w:spacing w:after="0"/>
        <w:rPr>
          <w:sz w:val="14"/>
          <w:szCs w:val="14"/>
        </w:rPr>
      </w:pPr>
    </w:p>
    <w:tbl>
      <w:tblPr>
        <w:tblStyle w:val="TableGrid"/>
        <w:tblW w:w="10350" w:type="dxa"/>
        <w:tblInd w:w="-5" w:type="dxa"/>
        <w:tblLayout w:type="fixed"/>
        <w:tblLook w:val="04A0" w:firstRow="1" w:lastRow="0" w:firstColumn="1" w:lastColumn="0" w:noHBand="0" w:noVBand="1"/>
      </w:tblPr>
      <w:tblGrid>
        <w:gridCol w:w="10350"/>
      </w:tblGrid>
      <w:tr w:rsidR="006643AE" w:rsidRPr="00D4595E" w14:paraId="4390E0EE" w14:textId="77777777" w:rsidTr="00CF07FF">
        <w:tc>
          <w:tcPr>
            <w:tcW w:w="10350" w:type="dxa"/>
            <w:shd w:val="clear" w:color="auto" w:fill="FFD966" w:themeFill="accent4" w:themeFillTint="99"/>
          </w:tcPr>
          <w:p w14:paraId="0CB62AB4" w14:textId="07BEDAB7" w:rsidR="006643AE" w:rsidRPr="00D4595E" w:rsidRDefault="006643AE">
            <w:pPr>
              <w:jc w:val="center"/>
              <w:rPr>
                <w:b/>
                <w:bCs/>
              </w:rPr>
            </w:pPr>
            <w:r w:rsidRPr="00D4595E">
              <w:rPr>
                <w:b/>
                <w:bCs/>
              </w:rPr>
              <w:t>Notes/Reflections/Potential Adjustments to Inform 202</w:t>
            </w:r>
            <w:r w:rsidR="0032671A" w:rsidRPr="00D4595E">
              <w:rPr>
                <w:b/>
                <w:bCs/>
              </w:rPr>
              <w:t>6</w:t>
            </w:r>
            <w:r w:rsidRPr="00D4595E">
              <w:rPr>
                <w:b/>
                <w:bCs/>
              </w:rPr>
              <w:t>-2</w:t>
            </w:r>
            <w:r w:rsidR="0032671A" w:rsidRPr="00D4595E">
              <w:rPr>
                <w:b/>
                <w:bCs/>
              </w:rPr>
              <w:t>7</w:t>
            </w:r>
            <w:r w:rsidRPr="00D4595E">
              <w:rPr>
                <w:b/>
                <w:bCs/>
              </w:rPr>
              <w:t xml:space="preserve"> Planning</w:t>
            </w:r>
          </w:p>
        </w:tc>
      </w:tr>
      <w:tr w:rsidR="006643AE" w:rsidRPr="00D4595E" w14:paraId="7254A089" w14:textId="77777777" w:rsidTr="00CF07FF">
        <w:tc>
          <w:tcPr>
            <w:tcW w:w="10350" w:type="dxa"/>
          </w:tcPr>
          <w:p w14:paraId="2811E460" w14:textId="77777777" w:rsidR="006643AE" w:rsidRPr="00D4595E" w:rsidRDefault="006643AE">
            <w:pPr>
              <w:rPr>
                <w:sz w:val="20"/>
                <w:szCs w:val="20"/>
              </w:rPr>
            </w:pPr>
          </w:p>
          <w:p w14:paraId="51730F84" w14:textId="77777777" w:rsidR="006643AE" w:rsidRPr="00D4595E" w:rsidRDefault="006643AE">
            <w:pPr>
              <w:rPr>
                <w:sz w:val="20"/>
                <w:szCs w:val="20"/>
              </w:rPr>
            </w:pPr>
          </w:p>
          <w:p w14:paraId="46271039" w14:textId="77777777" w:rsidR="006643AE" w:rsidRPr="00D4595E" w:rsidRDefault="006643AE">
            <w:pPr>
              <w:rPr>
                <w:sz w:val="20"/>
                <w:szCs w:val="20"/>
              </w:rPr>
            </w:pPr>
          </w:p>
          <w:p w14:paraId="63A6294E" w14:textId="77777777" w:rsidR="006643AE" w:rsidRPr="00D4595E" w:rsidRDefault="006643AE">
            <w:pPr>
              <w:rPr>
                <w:sz w:val="20"/>
                <w:szCs w:val="20"/>
              </w:rPr>
            </w:pPr>
          </w:p>
          <w:p w14:paraId="1B511F33" w14:textId="77777777" w:rsidR="006643AE" w:rsidRPr="00D4595E" w:rsidRDefault="006643AE">
            <w:pPr>
              <w:rPr>
                <w:sz w:val="20"/>
                <w:szCs w:val="20"/>
              </w:rPr>
            </w:pPr>
          </w:p>
          <w:p w14:paraId="1BA751D6" w14:textId="77777777" w:rsidR="00D27A08" w:rsidRPr="00D4595E" w:rsidRDefault="00D27A08">
            <w:pPr>
              <w:rPr>
                <w:sz w:val="20"/>
                <w:szCs w:val="20"/>
              </w:rPr>
            </w:pPr>
          </w:p>
          <w:p w14:paraId="6F6E3783" w14:textId="77777777" w:rsidR="006643AE" w:rsidRPr="00D4595E" w:rsidRDefault="006643AE">
            <w:pPr>
              <w:rPr>
                <w:sz w:val="20"/>
                <w:szCs w:val="20"/>
              </w:rPr>
            </w:pPr>
          </w:p>
        </w:tc>
      </w:tr>
    </w:tbl>
    <w:p w14:paraId="25FA80B9" w14:textId="6ECE3C3C" w:rsidR="000C4A11" w:rsidRPr="000C4A11" w:rsidRDefault="00DE72B7" w:rsidP="008400D8">
      <w:pPr>
        <w:tabs>
          <w:tab w:val="left" w:pos="8368"/>
        </w:tabs>
        <w:sectPr w:rsidR="000C4A11" w:rsidRPr="000C4A11" w:rsidSect="00D07301">
          <w:pgSz w:w="12240" w:h="15840"/>
          <w:pgMar w:top="720" w:right="965" w:bottom="720" w:left="965" w:header="720" w:footer="432" w:gutter="0"/>
          <w:cols w:space="720"/>
          <w:docGrid w:linePitch="360"/>
        </w:sectPr>
      </w:pPr>
      <w:r>
        <w:tab/>
      </w:r>
      <w:r>
        <w:tab/>
      </w:r>
    </w:p>
    <w:p w14:paraId="50EEF938" w14:textId="77777777" w:rsidR="00F036C3" w:rsidRPr="00F036C3" w:rsidRDefault="00F036C3" w:rsidP="00F036C3">
      <w:pPr>
        <w:rPr>
          <w:rFonts w:cstheme="minorHAnsi"/>
          <w:sz w:val="28"/>
          <w:szCs w:val="28"/>
        </w:rPr>
        <w:sectPr w:rsidR="00F036C3" w:rsidRPr="00F036C3" w:rsidSect="00D07301">
          <w:footerReference w:type="default" r:id="rId61"/>
          <w:pgSz w:w="12240" w:h="15840"/>
          <w:pgMar w:top="720" w:right="965" w:bottom="720" w:left="965" w:header="720" w:footer="360" w:gutter="0"/>
          <w:cols w:space="720"/>
          <w:docGrid w:linePitch="360"/>
        </w:sectPr>
      </w:pPr>
      <w:bookmarkStart w:id="29" w:name="Survey"/>
    </w:p>
    <w:tbl>
      <w:tblPr>
        <w:tblStyle w:val="TableGrid"/>
        <w:tblW w:w="10530" w:type="dxa"/>
        <w:tblLook w:val="04A0" w:firstRow="1" w:lastRow="0" w:firstColumn="1" w:lastColumn="0" w:noHBand="0" w:noVBand="1"/>
      </w:tblPr>
      <w:tblGrid>
        <w:gridCol w:w="10530"/>
      </w:tblGrid>
      <w:tr w:rsidR="00516646" w:rsidRPr="00D4595E" w14:paraId="05F7E6A1" w14:textId="77777777" w:rsidTr="004C07DE">
        <w:tc>
          <w:tcPr>
            <w:tcW w:w="10530" w:type="dxa"/>
            <w:tcBorders>
              <w:top w:val="nil"/>
              <w:left w:val="nil"/>
              <w:bottom w:val="nil"/>
              <w:right w:val="nil"/>
            </w:tcBorders>
            <w:shd w:val="clear" w:color="auto" w:fill="B4C6E7"/>
          </w:tcPr>
          <w:p w14:paraId="0C99DE75" w14:textId="1F6EA6FA" w:rsidR="00516646" w:rsidRPr="00D4595E" w:rsidRDefault="00516646" w:rsidP="00516646">
            <w:pPr>
              <w:jc w:val="center"/>
              <w:rPr>
                <w:rFonts w:cstheme="minorHAnsi"/>
                <w:b/>
                <w:bCs/>
                <w:sz w:val="28"/>
                <w:szCs w:val="28"/>
              </w:rPr>
            </w:pPr>
            <w:bookmarkStart w:id="30" w:name="EndofYearSurvey"/>
            <w:r w:rsidRPr="00D4595E">
              <w:rPr>
                <w:rFonts w:cstheme="minorHAnsi"/>
                <w:b/>
                <w:bCs/>
                <w:sz w:val="28"/>
                <w:szCs w:val="28"/>
              </w:rPr>
              <w:t>END OF YEAR SURVEY</w:t>
            </w:r>
            <w:bookmarkEnd w:id="29"/>
            <w:bookmarkEnd w:id="30"/>
          </w:p>
        </w:tc>
      </w:tr>
    </w:tbl>
    <w:p w14:paraId="0D205ACC" w14:textId="4D21D992" w:rsidR="000D4E25" w:rsidRPr="00D4595E" w:rsidRDefault="000D4E25" w:rsidP="004C07DE">
      <w:pPr>
        <w:spacing w:before="60" w:after="60" w:line="240" w:lineRule="auto"/>
        <w:rPr>
          <w:rFonts w:cstheme="minorHAnsi"/>
          <w:i/>
          <w:iCs/>
          <w:sz w:val="20"/>
          <w:szCs w:val="20"/>
        </w:rPr>
      </w:pPr>
      <w:r w:rsidRPr="00D4595E">
        <w:rPr>
          <w:rFonts w:cstheme="minorHAnsi"/>
          <w:i/>
          <w:iCs/>
          <w:sz w:val="20"/>
          <w:szCs w:val="20"/>
        </w:rPr>
        <w:t>The following questions and responses will be used as feedback on the school’s progress toward each commitment.</w:t>
      </w:r>
    </w:p>
    <w:tbl>
      <w:tblPr>
        <w:tblStyle w:val="TableGrid2"/>
        <w:tblW w:w="10435" w:type="dxa"/>
        <w:tblLook w:val="04A0" w:firstRow="1" w:lastRow="0" w:firstColumn="1" w:lastColumn="0" w:noHBand="0" w:noVBand="1"/>
      </w:tblPr>
      <w:tblGrid>
        <w:gridCol w:w="419"/>
        <w:gridCol w:w="5696"/>
        <w:gridCol w:w="1440"/>
        <w:gridCol w:w="1440"/>
        <w:gridCol w:w="1440"/>
      </w:tblGrid>
      <w:tr w:rsidR="006C6650" w:rsidRPr="00D4595E" w14:paraId="66D2C4E7" w14:textId="77777777" w:rsidTr="007922C0">
        <w:tc>
          <w:tcPr>
            <w:tcW w:w="419" w:type="dxa"/>
            <w:shd w:val="clear" w:color="auto" w:fill="E2EFD9" w:themeFill="accent6" w:themeFillTint="33"/>
          </w:tcPr>
          <w:p w14:paraId="4B9A8B37" w14:textId="77777777" w:rsidR="006C6650" w:rsidRPr="00D4595E" w:rsidRDefault="006C6650">
            <w:pPr>
              <w:rPr>
                <w:rFonts w:cstheme="minorHAnsi"/>
                <w:sz w:val="28"/>
                <w:szCs w:val="28"/>
              </w:rPr>
            </w:pPr>
          </w:p>
        </w:tc>
        <w:tc>
          <w:tcPr>
            <w:tcW w:w="5696" w:type="dxa"/>
            <w:shd w:val="clear" w:color="auto" w:fill="E2EFD9" w:themeFill="accent6" w:themeFillTint="33"/>
          </w:tcPr>
          <w:p w14:paraId="02DBAA01" w14:textId="77777777" w:rsidR="006C6650" w:rsidRPr="00D4595E" w:rsidRDefault="006C6650">
            <w:pPr>
              <w:jc w:val="center"/>
              <w:rPr>
                <w:rFonts w:cstheme="minorHAnsi"/>
                <w:b/>
                <w:bCs/>
              </w:rPr>
            </w:pPr>
            <w:r w:rsidRPr="00D4595E">
              <w:rPr>
                <w:rFonts w:cstheme="minorHAnsi"/>
                <w:b/>
                <w:bCs/>
              </w:rPr>
              <w:t>Staff Survey Questions</w:t>
            </w:r>
          </w:p>
          <w:p w14:paraId="4015A6DB" w14:textId="77777777" w:rsidR="006C6650" w:rsidRPr="00D4595E" w:rsidRDefault="006C6650">
            <w:pPr>
              <w:jc w:val="center"/>
              <w:rPr>
                <w:rFonts w:cstheme="minorHAnsi"/>
                <w:sz w:val="18"/>
                <w:szCs w:val="18"/>
              </w:rPr>
            </w:pPr>
            <w:r w:rsidRPr="00D4595E">
              <w:rPr>
                <w:rFonts w:cstheme="minorHAnsi"/>
                <w:sz w:val="18"/>
                <w:szCs w:val="18"/>
              </w:rPr>
              <w:t>(Likert Scale: Strongly Agree, Agree, Disagree, Strongly Disagree)</w:t>
            </w:r>
          </w:p>
        </w:tc>
        <w:tc>
          <w:tcPr>
            <w:tcW w:w="1440" w:type="dxa"/>
            <w:shd w:val="clear" w:color="auto" w:fill="E2EFD9" w:themeFill="accent6" w:themeFillTint="33"/>
            <w:vAlign w:val="center"/>
          </w:tcPr>
          <w:p w14:paraId="28577BF7" w14:textId="4D597F8A" w:rsidR="006C6650" w:rsidRPr="00D4595E" w:rsidRDefault="006C6650" w:rsidP="007922C0">
            <w:pPr>
              <w:jc w:val="center"/>
              <w:rPr>
                <w:rFonts w:cstheme="minorHAnsi"/>
                <w:b/>
                <w:bCs/>
                <w:sz w:val="20"/>
                <w:szCs w:val="20"/>
              </w:rPr>
            </w:pPr>
            <w:r w:rsidRPr="00D4595E">
              <w:rPr>
                <w:rFonts w:cstheme="minorHAnsi"/>
                <w:b/>
                <w:bCs/>
                <w:sz w:val="20"/>
                <w:szCs w:val="20"/>
              </w:rPr>
              <w:t>2024-25</w:t>
            </w:r>
          </w:p>
          <w:p w14:paraId="396ED952" w14:textId="5E74225F" w:rsidR="006C6650" w:rsidRPr="00D4595E" w:rsidRDefault="006C6650" w:rsidP="007922C0">
            <w:pPr>
              <w:jc w:val="center"/>
              <w:rPr>
                <w:rFonts w:cstheme="minorHAnsi"/>
                <w:b/>
                <w:bCs/>
                <w:sz w:val="20"/>
                <w:szCs w:val="20"/>
              </w:rPr>
            </w:pPr>
            <w:r w:rsidRPr="00D4595E">
              <w:rPr>
                <w:rFonts w:cstheme="minorHAnsi"/>
                <w:b/>
                <w:bCs/>
                <w:sz w:val="20"/>
                <w:szCs w:val="20"/>
              </w:rPr>
              <w:t>Results</w:t>
            </w:r>
          </w:p>
        </w:tc>
        <w:tc>
          <w:tcPr>
            <w:tcW w:w="1440" w:type="dxa"/>
            <w:shd w:val="clear" w:color="auto" w:fill="E2EFD9" w:themeFill="accent6" w:themeFillTint="33"/>
            <w:vAlign w:val="center"/>
          </w:tcPr>
          <w:p w14:paraId="1A6F08AC" w14:textId="7D7EB4A2" w:rsidR="006C6650" w:rsidRPr="00D4595E" w:rsidRDefault="006C6650" w:rsidP="007922C0">
            <w:pPr>
              <w:jc w:val="center"/>
              <w:rPr>
                <w:rFonts w:cstheme="minorHAnsi"/>
                <w:b/>
                <w:bCs/>
                <w:sz w:val="20"/>
                <w:szCs w:val="20"/>
              </w:rPr>
            </w:pPr>
            <w:r w:rsidRPr="00D4595E">
              <w:rPr>
                <w:rFonts w:cstheme="minorHAnsi"/>
                <w:b/>
                <w:bCs/>
                <w:sz w:val="20"/>
                <w:szCs w:val="20"/>
              </w:rPr>
              <w:t>202</w:t>
            </w:r>
            <w:r w:rsidR="00FB5081" w:rsidRPr="00D4595E">
              <w:rPr>
                <w:rFonts w:cstheme="minorHAnsi"/>
                <w:b/>
                <w:bCs/>
                <w:sz w:val="20"/>
                <w:szCs w:val="20"/>
              </w:rPr>
              <w:t>5</w:t>
            </w:r>
            <w:r w:rsidRPr="00D4595E">
              <w:rPr>
                <w:rFonts w:cstheme="minorHAnsi"/>
                <w:b/>
                <w:bCs/>
                <w:sz w:val="20"/>
                <w:szCs w:val="20"/>
              </w:rPr>
              <w:t>-2</w:t>
            </w:r>
            <w:r w:rsidR="00FB5081" w:rsidRPr="00D4595E">
              <w:rPr>
                <w:rFonts w:cstheme="minorHAnsi"/>
                <w:b/>
                <w:bCs/>
                <w:sz w:val="20"/>
                <w:szCs w:val="20"/>
              </w:rPr>
              <w:t>6</w:t>
            </w:r>
          </w:p>
          <w:p w14:paraId="19AEE5C5" w14:textId="4C19F23E" w:rsidR="006C6650" w:rsidRPr="00D4595E" w:rsidRDefault="006C6650" w:rsidP="007922C0">
            <w:pPr>
              <w:jc w:val="center"/>
              <w:rPr>
                <w:rFonts w:cstheme="minorHAnsi"/>
                <w:b/>
                <w:bCs/>
                <w:sz w:val="19"/>
                <w:szCs w:val="19"/>
              </w:rPr>
            </w:pPr>
            <w:r w:rsidRPr="00D4595E">
              <w:rPr>
                <w:rFonts w:cstheme="minorHAnsi"/>
                <w:b/>
                <w:bCs/>
                <w:sz w:val="19"/>
                <w:szCs w:val="19"/>
              </w:rPr>
              <w:t>Desired Results</w:t>
            </w:r>
          </w:p>
        </w:tc>
        <w:tc>
          <w:tcPr>
            <w:tcW w:w="1440" w:type="dxa"/>
            <w:shd w:val="clear" w:color="auto" w:fill="E2EFD9" w:themeFill="accent6" w:themeFillTint="33"/>
            <w:vAlign w:val="center"/>
          </w:tcPr>
          <w:p w14:paraId="10BE2A2E" w14:textId="77777777" w:rsidR="006C6650" w:rsidRPr="00D4595E" w:rsidRDefault="006C6650" w:rsidP="007922C0">
            <w:pPr>
              <w:jc w:val="center"/>
              <w:rPr>
                <w:rFonts w:cstheme="minorHAnsi"/>
                <w:b/>
                <w:bCs/>
                <w:sz w:val="20"/>
                <w:szCs w:val="20"/>
              </w:rPr>
            </w:pPr>
            <w:r w:rsidRPr="00D4595E">
              <w:rPr>
                <w:rFonts w:cstheme="minorHAnsi"/>
                <w:b/>
                <w:bCs/>
                <w:sz w:val="20"/>
                <w:szCs w:val="20"/>
              </w:rPr>
              <w:t>Actual</w:t>
            </w:r>
          </w:p>
          <w:p w14:paraId="65B1889C" w14:textId="6A64D877" w:rsidR="006C6650" w:rsidRPr="00D4595E" w:rsidRDefault="006C6650" w:rsidP="007922C0">
            <w:pPr>
              <w:jc w:val="center"/>
              <w:rPr>
                <w:rFonts w:cstheme="minorHAnsi"/>
                <w:b/>
                <w:bCs/>
                <w:sz w:val="20"/>
                <w:szCs w:val="20"/>
              </w:rPr>
            </w:pPr>
            <w:r w:rsidRPr="00D4595E">
              <w:rPr>
                <w:rFonts w:cstheme="minorHAnsi"/>
                <w:b/>
                <w:bCs/>
                <w:sz w:val="20"/>
                <w:szCs w:val="20"/>
              </w:rPr>
              <w:t>Results</w:t>
            </w:r>
          </w:p>
        </w:tc>
      </w:tr>
      <w:tr w:rsidR="006C6650" w:rsidRPr="00D4595E" w14:paraId="45189257" w14:textId="77777777" w:rsidTr="007922C0">
        <w:trPr>
          <w:trHeight w:hRule="exact" w:val="576"/>
        </w:trPr>
        <w:tc>
          <w:tcPr>
            <w:tcW w:w="419" w:type="dxa"/>
          </w:tcPr>
          <w:p w14:paraId="3ED8B1E7" w14:textId="77777777" w:rsidR="006C6650" w:rsidRPr="00D4595E" w:rsidRDefault="006C6650">
            <w:pPr>
              <w:jc w:val="center"/>
              <w:rPr>
                <w:rFonts w:cstheme="minorHAnsi"/>
                <w:sz w:val="20"/>
                <w:szCs w:val="20"/>
              </w:rPr>
            </w:pPr>
            <w:r w:rsidRPr="00D4595E">
              <w:rPr>
                <w:rFonts w:cstheme="minorHAnsi"/>
                <w:sz w:val="20"/>
                <w:szCs w:val="20"/>
              </w:rPr>
              <w:t>1</w:t>
            </w:r>
          </w:p>
        </w:tc>
        <w:tc>
          <w:tcPr>
            <w:tcW w:w="5696" w:type="dxa"/>
          </w:tcPr>
          <w:p w14:paraId="1A2DB88C" w14:textId="77777777" w:rsidR="006C6650" w:rsidRPr="00D4595E" w:rsidRDefault="006C6650">
            <w:pPr>
              <w:rPr>
                <w:rFonts w:cstheme="minorHAnsi"/>
                <w:sz w:val="20"/>
                <w:szCs w:val="20"/>
              </w:rPr>
            </w:pPr>
            <w:r w:rsidRPr="00D4595E">
              <w:rPr>
                <w:rFonts w:cstheme="minorHAnsi"/>
                <w:sz w:val="20"/>
                <w:szCs w:val="20"/>
              </w:rPr>
              <w:t>The school’s SCEP was communicated to all staff members and staff members understood it.</w:t>
            </w:r>
          </w:p>
        </w:tc>
        <w:tc>
          <w:tcPr>
            <w:tcW w:w="1440" w:type="dxa"/>
            <w:vAlign w:val="center"/>
          </w:tcPr>
          <w:p w14:paraId="09F97F16" w14:textId="124F7878" w:rsidR="006C6650" w:rsidRPr="00D4595E" w:rsidRDefault="036BC234" w:rsidP="007922C0">
            <w:pPr>
              <w:jc w:val="center"/>
              <w:rPr>
                <w:sz w:val="16"/>
                <w:szCs w:val="16"/>
              </w:rPr>
            </w:pPr>
            <w:r w:rsidRPr="3A85A19A">
              <w:rPr>
                <w:sz w:val="16"/>
                <w:szCs w:val="16"/>
              </w:rPr>
              <w:t>-Strongly Agree:</w:t>
            </w:r>
            <w:r w:rsidR="0A3FD6DE" w:rsidRPr="3A85A19A">
              <w:rPr>
                <w:sz w:val="16"/>
                <w:szCs w:val="16"/>
              </w:rPr>
              <w:t xml:space="preserve"> 32%</w:t>
            </w:r>
          </w:p>
          <w:p w14:paraId="7E6A77C1" w14:textId="633CA2F8" w:rsidR="006C6650" w:rsidRPr="00D4595E" w:rsidRDefault="036BC234" w:rsidP="007922C0">
            <w:pPr>
              <w:jc w:val="center"/>
              <w:rPr>
                <w:sz w:val="16"/>
                <w:szCs w:val="16"/>
              </w:rPr>
            </w:pPr>
            <w:r w:rsidRPr="3A85A19A">
              <w:rPr>
                <w:sz w:val="16"/>
                <w:szCs w:val="16"/>
              </w:rPr>
              <w:t>-Agree:</w:t>
            </w:r>
            <w:r w:rsidR="518D68E4" w:rsidRPr="3A85A19A">
              <w:rPr>
                <w:sz w:val="16"/>
                <w:szCs w:val="16"/>
              </w:rPr>
              <w:t xml:space="preserve"> 59%</w:t>
            </w:r>
          </w:p>
          <w:p w14:paraId="68226C10" w14:textId="5A7D275A" w:rsidR="006C6650" w:rsidRPr="00D4595E" w:rsidRDefault="036BC234" w:rsidP="007922C0">
            <w:pPr>
              <w:jc w:val="center"/>
              <w:rPr>
                <w:sz w:val="16"/>
                <w:szCs w:val="16"/>
              </w:rPr>
            </w:pPr>
            <w:r w:rsidRPr="3A85A19A">
              <w:rPr>
                <w:sz w:val="16"/>
                <w:szCs w:val="16"/>
              </w:rPr>
              <w:t>-Disagree:</w:t>
            </w:r>
            <w:r w:rsidR="239FB911" w:rsidRPr="3A85A19A">
              <w:rPr>
                <w:sz w:val="16"/>
                <w:szCs w:val="16"/>
              </w:rPr>
              <w:t xml:space="preserve"> 8%</w:t>
            </w:r>
          </w:p>
          <w:p w14:paraId="26F40042" w14:textId="08F0CC92" w:rsidR="006C6650" w:rsidRPr="00D4595E" w:rsidRDefault="036BC234" w:rsidP="007922C0">
            <w:pPr>
              <w:jc w:val="center"/>
              <w:rPr>
                <w:sz w:val="16"/>
                <w:szCs w:val="16"/>
              </w:rPr>
            </w:pPr>
            <w:r w:rsidRPr="3A85A19A">
              <w:rPr>
                <w:sz w:val="16"/>
                <w:szCs w:val="16"/>
              </w:rPr>
              <w:t>-Strongly Disagree:</w:t>
            </w:r>
            <w:r w:rsidR="75A5847A" w:rsidRPr="3A85A19A">
              <w:rPr>
                <w:sz w:val="16"/>
                <w:szCs w:val="16"/>
              </w:rPr>
              <w:t xml:space="preserve"> 0%</w:t>
            </w:r>
          </w:p>
        </w:tc>
        <w:tc>
          <w:tcPr>
            <w:tcW w:w="1440" w:type="dxa"/>
            <w:vAlign w:val="center"/>
          </w:tcPr>
          <w:p w14:paraId="670D8D3A" w14:textId="0FF851FB" w:rsidR="006C6650" w:rsidRPr="00D4595E" w:rsidRDefault="13535EC9" w:rsidP="007922C0">
            <w:pPr>
              <w:jc w:val="center"/>
              <w:rPr>
                <w:sz w:val="16"/>
                <w:szCs w:val="16"/>
              </w:rPr>
            </w:pPr>
            <w:r w:rsidRPr="3A85A19A">
              <w:rPr>
                <w:sz w:val="16"/>
                <w:szCs w:val="16"/>
              </w:rPr>
              <w:t>Increase Favorable</w:t>
            </w:r>
            <w:r w:rsidR="5C2BDC9D" w:rsidRPr="3A85A19A">
              <w:rPr>
                <w:sz w:val="16"/>
                <w:szCs w:val="16"/>
              </w:rPr>
              <w:t xml:space="preserve"> response</w:t>
            </w:r>
            <w:r w:rsidRPr="3A85A19A">
              <w:rPr>
                <w:sz w:val="16"/>
                <w:szCs w:val="16"/>
              </w:rPr>
              <w:t xml:space="preserve"> from </w:t>
            </w:r>
            <w:r w:rsidR="48D13EF1" w:rsidRPr="3A85A19A">
              <w:rPr>
                <w:sz w:val="16"/>
                <w:szCs w:val="16"/>
              </w:rPr>
              <w:t xml:space="preserve">91% </w:t>
            </w:r>
            <w:r w:rsidRPr="3A85A19A">
              <w:rPr>
                <w:sz w:val="16"/>
                <w:szCs w:val="16"/>
              </w:rPr>
              <w:t xml:space="preserve">to </w:t>
            </w:r>
            <w:r w:rsidR="48545119" w:rsidRPr="3A85A19A">
              <w:rPr>
                <w:sz w:val="16"/>
                <w:szCs w:val="16"/>
              </w:rPr>
              <w:t>95%</w:t>
            </w:r>
            <w:r w:rsidR="4079B0EB" w:rsidRPr="3A85A19A">
              <w:rPr>
                <w:sz w:val="16"/>
                <w:szCs w:val="16"/>
              </w:rPr>
              <w:t xml:space="preserve"> (Strongly Agree/Agree)</w:t>
            </w:r>
          </w:p>
        </w:tc>
        <w:tc>
          <w:tcPr>
            <w:tcW w:w="1440" w:type="dxa"/>
            <w:vAlign w:val="center"/>
          </w:tcPr>
          <w:p w14:paraId="0DEFD705" w14:textId="655CB2AE" w:rsidR="006C6650" w:rsidRPr="00D4595E" w:rsidRDefault="02FE36C1" w:rsidP="007922C0">
            <w:pPr>
              <w:jc w:val="center"/>
              <w:rPr>
                <w:sz w:val="16"/>
                <w:szCs w:val="16"/>
              </w:rPr>
            </w:pPr>
            <w:r w:rsidRPr="3A85A19A">
              <w:rPr>
                <w:sz w:val="16"/>
                <w:szCs w:val="16"/>
              </w:rPr>
              <w:t>Favorable Response:       %</w:t>
            </w:r>
          </w:p>
        </w:tc>
      </w:tr>
      <w:tr w:rsidR="006C6650" w:rsidRPr="00D4595E" w14:paraId="6522E162" w14:textId="77777777" w:rsidTr="007922C0">
        <w:trPr>
          <w:trHeight w:hRule="exact" w:val="576"/>
        </w:trPr>
        <w:tc>
          <w:tcPr>
            <w:tcW w:w="419" w:type="dxa"/>
          </w:tcPr>
          <w:p w14:paraId="5AB2DDEF" w14:textId="77777777" w:rsidR="006C6650" w:rsidRPr="00D4595E" w:rsidRDefault="006C6650">
            <w:pPr>
              <w:jc w:val="center"/>
              <w:rPr>
                <w:rFonts w:cstheme="minorHAnsi"/>
                <w:sz w:val="20"/>
                <w:szCs w:val="20"/>
              </w:rPr>
            </w:pPr>
            <w:r w:rsidRPr="00D4595E">
              <w:rPr>
                <w:rFonts w:cstheme="minorHAnsi"/>
                <w:sz w:val="20"/>
                <w:szCs w:val="20"/>
              </w:rPr>
              <w:t>2</w:t>
            </w:r>
          </w:p>
        </w:tc>
        <w:tc>
          <w:tcPr>
            <w:tcW w:w="5696" w:type="dxa"/>
          </w:tcPr>
          <w:p w14:paraId="1AF8FADC" w14:textId="77777777" w:rsidR="006C6650" w:rsidRPr="00D4595E" w:rsidRDefault="006C6650">
            <w:pPr>
              <w:rPr>
                <w:rFonts w:cstheme="minorHAnsi"/>
                <w:sz w:val="20"/>
                <w:szCs w:val="20"/>
              </w:rPr>
            </w:pPr>
            <w:r w:rsidRPr="00D4595E">
              <w:rPr>
                <w:rFonts w:cstheme="minorHAnsi"/>
                <w:sz w:val="20"/>
                <w:szCs w:val="20"/>
              </w:rPr>
              <w:t>This year, the school’s SLT continually focused on and monitored the school’s SCEP.</w:t>
            </w:r>
          </w:p>
        </w:tc>
        <w:tc>
          <w:tcPr>
            <w:tcW w:w="1440" w:type="dxa"/>
            <w:vAlign w:val="center"/>
          </w:tcPr>
          <w:p w14:paraId="2AB45CFA" w14:textId="07F018AF" w:rsidR="006C6650" w:rsidRPr="00D4595E" w:rsidRDefault="66AC9B40" w:rsidP="007922C0">
            <w:pPr>
              <w:jc w:val="center"/>
              <w:rPr>
                <w:sz w:val="16"/>
                <w:szCs w:val="16"/>
              </w:rPr>
            </w:pPr>
            <w:r w:rsidRPr="3A85A19A">
              <w:rPr>
                <w:sz w:val="16"/>
                <w:szCs w:val="16"/>
              </w:rPr>
              <w:t>-Strongly Agree:</w:t>
            </w:r>
            <w:r w:rsidR="020FBB2D" w:rsidRPr="3A85A19A">
              <w:rPr>
                <w:sz w:val="16"/>
                <w:szCs w:val="16"/>
              </w:rPr>
              <w:t xml:space="preserve"> 22%</w:t>
            </w:r>
          </w:p>
          <w:p w14:paraId="1C936CAF" w14:textId="72EB1D4F" w:rsidR="006C6650" w:rsidRPr="00D4595E" w:rsidRDefault="66AC9B40" w:rsidP="007922C0">
            <w:pPr>
              <w:jc w:val="center"/>
              <w:rPr>
                <w:sz w:val="16"/>
                <w:szCs w:val="16"/>
              </w:rPr>
            </w:pPr>
            <w:r w:rsidRPr="3A85A19A">
              <w:rPr>
                <w:sz w:val="16"/>
                <w:szCs w:val="16"/>
              </w:rPr>
              <w:t>-Agree:</w:t>
            </w:r>
            <w:r w:rsidR="28754962" w:rsidRPr="3A85A19A">
              <w:rPr>
                <w:sz w:val="16"/>
                <w:szCs w:val="16"/>
              </w:rPr>
              <w:t xml:space="preserve"> 57%</w:t>
            </w:r>
          </w:p>
          <w:p w14:paraId="307DB1AF" w14:textId="1449A679" w:rsidR="006C6650" w:rsidRPr="00D4595E" w:rsidRDefault="66AC9B40" w:rsidP="007922C0">
            <w:pPr>
              <w:jc w:val="center"/>
              <w:rPr>
                <w:sz w:val="16"/>
                <w:szCs w:val="16"/>
              </w:rPr>
            </w:pPr>
            <w:r w:rsidRPr="3A85A19A">
              <w:rPr>
                <w:sz w:val="16"/>
                <w:szCs w:val="16"/>
              </w:rPr>
              <w:t>-Disagree:</w:t>
            </w:r>
            <w:r w:rsidR="24D70CD1" w:rsidRPr="3A85A19A">
              <w:rPr>
                <w:sz w:val="16"/>
                <w:szCs w:val="16"/>
              </w:rPr>
              <w:t xml:space="preserve"> 19%</w:t>
            </w:r>
          </w:p>
          <w:p w14:paraId="06551FC8" w14:textId="3863F04D" w:rsidR="006C6650" w:rsidRPr="00D4595E" w:rsidRDefault="66AC9B40" w:rsidP="007922C0">
            <w:pPr>
              <w:jc w:val="center"/>
              <w:rPr>
                <w:sz w:val="16"/>
                <w:szCs w:val="16"/>
              </w:rPr>
            </w:pPr>
            <w:r w:rsidRPr="3A85A19A">
              <w:rPr>
                <w:sz w:val="16"/>
                <w:szCs w:val="16"/>
              </w:rPr>
              <w:t>-Strongly Disagree:</w:t>
            </w:r>
            <w:r w:rsidR="253FE42C" w:rsidRPr="3A85A19A">
              <w:rPr>
                <w:sz w:val="16"/>
                <w:szCs w:val="16"/>
              </w:rPr>
              <w:t xml:space="preserve"> 3%</w:t>
            </w:r>
          </w:p>
          <w:p w14:paraId="500D0892" w14:textId="44CC15B1" w:rsidR="006C6650" w:rsidRPr="00D4595E" w:rsidRDefault="006C6650" w:rsidP="007922C0">
            <w:pPr>
              <w:jc w:val="center"/>
              <w:rPr>
                <w:sz w:val="20"/>
                <w:szCs w:val="20"/>
              </w:rPr>
            </w:pPr>
          </w:p>
        </w:tc>
        <w:tc>
          <w:tcPr>
            <w:tcW w:w="1440" w:type="dxa"/>
            <w:vAlign w:val="center"/>
          </w:tcPr>
          <w:p w14:paraId="5CBC8603" w14:textId="3CA8723E" w:rsidR="006C6650" w:rsidRPr="00D4595E" w:rsidRDefault="090BA01A" w:rsidP="007922C0">
            <w:pPr>
              <w:jc w:val="center"/>
              <w:rPr>
                <w:sz w:val="16"/>
                <w:szCs w:val="16"/>
              </w:rPr>
            </w:pPr>
            <w:r w:rsidRPr="3A85A19A">
              <w:rPr>
                <w:sz w:val="16"/>
                <w:szCs w:val="16"/>
              </w:rPr>
              <w:t xml:space="preserve">Increase Favorable response from </w:t>
            </w:r>
            <w:r w:rsidR="0FFF5272" w:rsidRPr="3A85A19A">
              <w:rPr>
                <w:sz w:val="16"/>
                <w:szCs w:val="16"/>
              </w:rPr>
              <w:t>79</w:t>
            </w:r>
            <w:r w:rsidRPr="3A85A19A">
              <w:rPr>
                <w:sz w:val="16"/>
                <w:szCs w:val="16"/>
              </w:rPr>
              <w:t>% to 9</w:t>
            </w:r>
            <w:r w:rsidR="20F22D3A" w:rsidRPr="3A85A19A">
              <w:rPr>
                <w:sz w:val="16"/>
                <w:szCs w:val="16"/>
              </w:rPr>
              <w:t>0</w:t>
            </w:r>
            <w:r w:rsidRPr="3A85A19A">
              <w:rPr>
                <w:sz w:val="16"/>
                <w:szCs w:val="16"/>
              </w:rPr>
              <w:t>% (Strongly Agree/Agree)</w:t>
            </w:r>
          </w:p>
        </w:tc>
        <w:tc>
          <w:tcPr>
            <w:tcW w:w="1440" w:type="dxa"/>
            <w:vAlign w:val="center"/>
          </w:tcPr>
          <w:p w14:paraId="57DA9B45" w14:textId="655CB2AE" w:rsidR="006C6650" w:rsidRPr="00D4595E" w:rsidRDefault="35DA7F67" w:rsidP="007922C0">
            <w:pPr>
              <w:jc w:val="center"/>
              <w:rPr>
                <w:sz w:val="16"/>
                <w:szCs w:val="16"/>
              </w:rPr>
            </w:pPr>
            <w:r w:rsidRPr="3A85A19A">
              <w:rPr>
                <w:sz w:val="16"/>
                <w:szCs w:val="16"/>
              </w:rPr>
              <w:t>Favorable Response:       %</w:t>
            </w:r>
          </w:p>
          <w:p w14:paraId="476E14DB" w14:textId="13BA8877" w:rsidR="006C6650" w:rsidRPr="00D4595E" w:rsidRDefault="006C6650" w:rsidP="007922C0">
            <w:pPr>
              <w:jc w:val="center"/>
              <w:rPr>
                <w:sz w:val="20"/>
                <w:szCs w:val="20"/>
              </w:rPr>
            </w:pPr>
          </w:p>
        </w:tc>
      </w:tr>
      <w:tr w:rsidR="006C6650" w:rsidRPr="00D4595E" w14:paraId="61239EEE" w14:textId="77777777" w:rsidTr="007922C0">
        <w:trPr>
          <w:trHeight w:hRule="exact" w:val="820"/>
        </w:trPr>
        <w:tc>
          <w:tcPr>
            <w:tcW w:w="419" w:type="dxa"/>
          </w:tcPr>
          <w:p w14:paraId="062D65EA" w14:textId="77777777" w:rsidR="006C6650" w:rsidRPr="00D4595E" w:rsidRDefault="006C6650">
            <w:pPr>
              <w:jc w:val="center"/>
              <w:rPr>
                <w:rFonts w:cstheme="minorHAnsi"/>
                <w:sz w:val="20"/>
                <w:szCs w:val="20"/>
              </w:rPr>
            </w:pPr>
            <w:r w:rsidRPr="00D4595E">
              <w:rPr>
                <w:rFonts w:cstheme="minorHAnsi"/>
                <w:sz w:val="20"/>
                <w:szCs w:val="20"/>
              </w:rPr>
              <w:t>3</w:t>
            </w:r>
          </w:p>
        </w:tc>
        <w:tc>
          <w:tcPr>
            <w:tcW w:w="5696" w:type="dxa"/>
          </w:tcPr>
          <w:p w14:paraId="16AB7869" w14:textId="77777777" w:rsidR="006C6650" w:rsidRPr="00D4595E" w:rsidRDefault="006C6650">
            <w:pPr>
              <w:rPr>
                <w:rFonts w:cstheme="minorHAnsi"/>
                <w:sz w:val="20"/>
                <w:szCs w:val="20"/>
              </w:rPr>
            </w:pPr>
            <w:r w:rsidRPr="00D4595E">
              <w:rPr>
                <w:sz w:val="20"/>
                <w:szCs w:val="20"/>
              </w:rPr>
              <w:t xml:space="preserve">It was evident that our school focused on ensuring that all students, especially our diverse learners, develop critical thinking and reasoning skills. </w:t>
            </w:r>
          </w:p>
        </w:tc>
        <w:tc>
          <w:tcPr>
            <w:tcW w:w="1440" w:type="dxa"/>
            <w:vAlign w:val="center"/>
          </w:tcPr>
          <w:p w14:paraId="14CE307D" w14:textId="30F5A1D5" w:rsidR="006C6650" w:rsidRPr="00D4595E" w:rsidRDefault="618D9342" w:rsidP="007922C0">
            <w:pPr>
              <w:jc w:val="center"/>
              <w:rPr>
                <w:sz w:val="16"/>
                <w:szCs w:val="16"/>
              </w:rPr>
            </w:pPr>
            <w:r w:rsidRPr="3A85A19A">
              <w:rPr>
                <w:sz w:val="16"/>
                <w:szCs w:val="16"/>
              </w:rPr>
              <w:t>-Strongly Agree:</w:t>
            </w:r>
            <w:r w:rsidR="03EE098D" w:rsidRPr="3A85A19A">
              <w:rPr>
                <w:sz w:val="16"/>
                <w:szCs w:val="16"/>
              </w:rPr>
              <w:t xml:space="preserve"> 22%</w:t>
            </w:r>
          </w:p>
          <w:p w14:paraId="333C825F" w14:textId="5EBDC64B" w:rsidR="006C6650" w:rsidRPr="00D4595E" w:rsidRDefault="618D9342" w:rsidP="007922C0">
            <w:pPr>
              <w:jc w:val="center"/>
              <w:rPr>
                <w:sz w:val="16"/>
                <w:szCs w:val="16"/>
              </w:rPr>
            </w:pPr>
            <w:r w:rsidRPr="3A85A19A">
              <w:rPr>
                <w:sz w:val="16"/>
                <w:szCs w:val="16"/>
              </w:rPr>
              <w:t>-Agree:</w:t>
            </w:r>
            <w:r w:rsidR="63113BF3" w:rsidRPr="3A85A19A">
              <w:rPr>
                <w:sz w:val="16"/>
                <w:szCs w:val="16"/>
              </w:rPr>
              <w:t xml:space="preserve"> 54%</w:t>
            </w:r>
          </w:p>
          <w:p w14:paraId="6AA4A02C" w14:textId="77DCCD11" w:rsidR="006C6650" w:rsidRPr="00D4595E" w:rsidRDefault="618D9342" w:rsidP="007922C0">
            <w:pPr>
              <w:jc w:val="center"/>
              <w:rPr>
                <w:sz w:val="16"/>
                <w:szCs w:val="16"/>
              </w:rPr>
            </w:pPr>
            <w:r w:rsidRPr="3A85A19A">
              <w:rPr>
                <w:sz w:val="16"/>
                <w:szCs w:val="16"/>
              </w:rPr>
              <w:t>-Disagree:</w:t>
            </w:r>
            <w:r w:rsidR="5331E671" w:rsidRPr="3A85A19A">
              <w:rPr>
                <w:sz w:val="16"/>
                <w:szCs w:val="16"/>
              </w:rPr>
              <w:t xml:space="preserve"> 19%</w:t>
            </w:r>
          </w:p>
          <w:p w14:paraId="16A6090D" w14:textId="1349D7CE" w:rsidR="006C6650" w:rsidRPr="00D4595E" w:rsidRDefault="618D9342" w:rsidP="007922C0">
            <w:pPr>
              <w:jc w:val="center"/>
              <w:rPr>
                <w:sz w:val="16"/>
                <w:szCs w:val="16"/>
              </w:rPr>
            </w:pPr>
            <w:r w:rsidRPr="3A85A19A">
              <w:rPr>
                <w:sz w:val="16"/>
                <w:szCs w:val="16"/>
              </w:rPr>
              <w:t>-Strongly Disagree:</w:t>
            </w:r>
            <w:r w:rsidR="75576CDB" w:rsidRPr="3A85A19A">
              <w:rPr>
                <w:sz w:val="16"/>
                <w:szCs w:val="16"/>
              </w:rPr>
              <w:t xml:space="preserve"> 5%</w:t>
            </w:r>
          </w:p>
          <w:p w14:paraId="36AE5A83" w14:textId="3D1E9F0E" w:rsidR="006C6650" w:rsidRPr="00D4595E" w:rsidRDefault="006C6650" w:rsidP="007922C0">
            <w:pPr>
              <w:jc w:val="center"/>
              <w:rPr>
                <w:sz w:val="20"/>
                <w:szCs w:val="20"/>
              </w:rPr>
            </w:pPr>
          </w:p>
        </w:tc>
        <w:tc>
          <w:tcPr>
            <w:tcW w:w="1440" w:type="dxa"/>
            <w:vAlign w:val="center"/>
          </w:tcPr>
          <w:p w14:paraId="4B3702AD" w14:textId="3C4EDFFA" w:rsidR="006C6650" w:rsidRPr="00D4595E" w:rsidRDefault="264D57E8" w:rsidP="007922C0">
            <w:pPr>
              <w:jc w:val="center"/>
              <w:rPr>
                <w:sz w:val="16"/>
                <w:szCs w:val="16"/>
              </w:rPr>
            </w:pPr>
            <w:r w:rsidRPr="3A85A19A">
              <w:rPr>
                <w:sz w:val="16"/>
                <w:szCs w:val="16"/>
              </w:rPr>
              <w:t xml:space="preserve">Increase Favorable response from </w:t>
            </w:r>
            <w:r w:rsidR="20E3599F" w:rsidRPr="3A85A19A">
              <w:rPr>
                <w:sz w:val="16"/>
                <w:szCs w:val="16"/>
              </w:rPr>
              <w:t>76</w:t>
            </w:r>
            <w:r w:rsidRPr="3A85A19A">
              <w:rPr>
                <w:sz w:val="16"/>
                <w:szCs w:val="16"/>
              </w:rPr>
              <w:t xml:space="preserve">% to </w:t>
            </w:r>
            <w:r w:rsidR="6DFC056A" w:rsidRPr="3A85A19A">
              <w:rPr>
                <w:sz w:val="16"/>
                <w:szCs w:val="16"/>
              </w:rPr>
              <w:t>88</w:t>
            </w:r>
            <w:r w:rsidRPr="3A85A19A">
              <w:rPr>
                <w:sz w:val="16"/>
                <w:szCs w:val="16"/>
              </w:rPr>
              <w:t>% (Strongly Agree/Agree)</w:t>
            </w:r>
          </w:p>
        </w:tc>
        <w:tc>
          <w:tcPr>
            <w:tcW w:w="1440" w:type="dxa"/>
            <w:vAlign w:val="center"/>
          </w:tcPr>
          <w:p w14:paraId="5BB23713" w14:textId="655CB2AE" w:rsidR="006C6650" w:rsidRPr="00D4595E" w:rsidRDefault="41D20028" w:rsidP="007922C0">
            <w:pPr>
              <w:jc w:val="center"/>
              <w:rPr>
                <w:sz w:val="16"/>
                <w:szCs w:val="16"/>
              </w:rPr>
            </w:pPr>
            <w:r w:rsidRPr="3A85A19A">
              <w:rPr>
                <w:sz w:val="16"/>
                <w:szCs w:val="16"/>
              </w:rPr>
              <w:t>Favorable Response:       %</w:t>
            </w:r>
          </w:p>
          <w:p w14:paraId="186E78F9" w14:textId="001AF5F3" w:rsidR="006C6650" w:rsidRPr="00D4595E" w:rsidRDefault="006C6650" w:rsidP="007922C0">
            <w:pPr>
              <w:jc w:val="center"/>
              <w:rPr>
                <w:sz w:val="20"/>
                <w:szCs w:val="20"/>
              </w:rPr>
            </w:pPr>
          </w:p>
        </w:tc>
      </w:tr>
      <w:tr w:rsidR="006C6650" w:rsidRPr="00D4595E" w14:paraId="6D434986" w14:textId="77777777" w:rsidTr="007922C0">
        <w:trPr>
          <w:trHeight w:hRule="exact" w:val="576"/>
        </w:trPr>
        <w:tc>
          <w:tcPr>
            <w:tcW w:w="419" w:type="dxa"/>
          </w:tcPr>
          <w:p w14:paraId="2E94EC53" w14:textId="77777777" w:rsidR="006C6650" w:rsidRPr="00D4595E" w:rsidRDefault="006C6650">
            <w:pPr>
              <w:jc w:val="center"/>
              <w:rPr>
                <w:rFonts w:cstheme="minorHAnsi"/>
                <w:sz w:val="20"/>
                <w:szCs w:val="20"/>
              </w:rPr>
            </w:pPr>
            <w:r w:rsidRPr="00D4595E">
              <w:rPr>
                <w:rFonts w:cstheme="minorHAnsi"/>
                <w:sz w:val="20"/>
                <w:szCs w:val="20"/>
              </w:rPr>
              <w:t>4</w:t>
            </w:r>
          </w:p>
        </w:tc>
        <w:tc>
          <w:tcPr>
            <w:tcW w:w="5696" w:type="dxa"/>
          </w:tcPr>
          <w:p w14:paraId="223AFA28" w14:textId="77777777" w:rsidR="006C6650" w:rsidRPr="00D4595E" w:rsidRDefault="006C6650">
            <w:pPr>
              <w:rPr>
                <w:rFonts w:cstheme="minorHAnsi"/>
                <w:sz w:val="20"/>
                <w:szCs w:val="20"/>
              </w:rPr>
            </w:pPr>
            <w:r w:rsidRPr="00D4595E">
              <w:rPr>
                <w:rFonts w:cstheme="minorHAnsi"/>
                <w:sz w:val="20"/>
                <w:szCs w:val="20"/>
              </w:rPr>
              <w:t>The school’s strategies related to critical thinking and reasoning had a positive impact on student learning.</w:t>
            </w:r>
          </w:p>
        </w:tc>
        <w:tc>
          <w:tcPr>
            <w:tcW w:w="1440" w:type="dxa"/>
            <w:vAlign w:val="center"/>
          </w:tcPr>
          <w:p w14:paraId="420DBADD" w14:textId="0204956E" w:rsidR="006C6650" w:rsidRPr="00D4595E" w:rsidRDefault="2D6539E3" w:rsidP="007922C0">
            <w:pPr>
              <w:jc w:val="center"/>
              <w:rPr>
                <w:sz w:val="16"/>
                <w:szCs w:val="16"/>
              </w:rPr>
            </w:pPr>
            <w:r w:rsidRPr="3A85A19A">
              <w:rPr>
                <w:sz w:val="16"/>
                <w:szCs w:val="16"/>
              </w:rPr>
              <w:t>-Strongly Agree:</w:t>
            </w:r>
            <w:r w:rsidR="687ABE6A" w:rsidRPr="3A85A19A">
              <w:rPr>
                <w:sz w:val="16"/>
                <w:szCs w:val="16"/>
              </w:rPr>
              <w:t xml:space="preserve"> 22%</w:t>
            </w:r>
          </w:p>
          <w:p w14:paraId="57932145" w14:textId="7323F3A3" w:rsidR="006C6650" w:rsidRPr="00D4595E" w:rsidRDefault="2D6539E3" w:rsidP="007922C0">
            <w:pPr>
              <w:jc w:val="center"/>
              <w:rPr>
                <w:sz w:val="16"/>
                <w:szCs w:val="16"/>
              </w:rPr>
            </w:pPr>
            <w:r w:rsidRPr="3A85A19A">
              <w:rPr>
                <w:sz w:val="16"/>
                <w:szCs w:val="16"/>
              </w:rPr>
              <w:t>-Agree:</w:t>
            </w:r>
            <w:r w:rsidR="2E73CA8A" w:rsidRPr="3A85A19A">
              <w:rPr>
                <w:sz w:val="16"/>
                <w:szCs w:val="16"/>
              </w:rPr>
              <w:t xml:space="preserve"> 76%</w:t>
            </w:r>
          </w:p>
          <w:p w14:paraId="12ED0A86" w14:textId="46BC794F" w:rsidR="006C6650" w:rsidRPr="00D4595E" w:rsidRDefault="2D6539E3" w:rsidP="007922C0">
            <w:pPr>
              <w:jc w:val="center"/>
              <w:rPr>
                <w:sz w:val="16"/>
                <w:szCs w:val="16"/>
              </w:rPr>
            </w:pPr>
            <w:r w:rsidRPr="3A85A19A">
              <w:rPr>
                <w:sz w:val="16"/>
                <w:szCs w:val="16"/>
              </w:rPr>
              <w:t>-Disagree:</w:t>
            </w:r>
            <w:r w:rsidR="33420784" w:rsidRPr="3A85A19A">
              <w:rPr>
                <w:sz w:val="16"/>
                <w:szCs w:val="16"/>
              </w:rPr>
              <w:t xml:space="preserve"> 3%</w:t>
            </w:r>
          </w:p>
          <w:p w14:paraId="427E732D" w14:textId="021A9327" w:rsidR="006C6650" w:rsidRPr="00D4595E" w:rsidRDefault="2D6539E3" w:rsidP="007922C0">
            <w:pPr>
              <w:jc w:val="center"/>
              <w:rPr>
                <w:sz w:val="16"/>
                <w:szCs w:val="16"/>
              </w:rPr>
            </w:pPr>
            <w:r w:rsidRPr="3A85A19A">
              <w:rPr>
                <w:sz w:val="16"/>
                <w:szCs w:val="16"/>
              </w:rPr>
              <w:t>-Strongly Disagree:</w:t>
            </w:r>
            <w:r w:rsidR="6948B0B5" w:rsidRPr="3A85A19A">
              <w:rPr>
                <w:sz w:val="16"/>
                <w:szCs w:val="16"/>
              </w:rPr>
              <w:t xml:space="preserve"> 0%</w:t>
            </w:r>
          </w:p>
          <w:p w14:paraId="347957A2" w14:textId="69A6F518" w:rsidR="006C6650" w:rsidRPr="00D4595E" w:rsidRDefault="006C6650" w:rsidP="007922C0">
            <w:pPr>
              <w:jc w:val="center"/>
              <w:rPr>
                <w:sz w:val="20"/>
                <w:szCs w:val="20"/>
              </w:rPr>
            </w:pPr>
          </w:p>
        </w:tc>
        <w:tc>
          <w:tcPr>
            <w:tcW w:w="1440" w:type="dxa"/>
            <w:vAlign w:val="center"/>
          </w:tcPr>
          <w:p w14:paraId="4B9B8761" w14:textId="3ECCF400" w:rsidR="006C6650" w:rsidRPr="00D4595E" w:rsidRDefault="091A1506" w:rsidP="007922C0">
            <w:pPr>
              <w:jc w:val="center"/>
              <w:rPr>
                <w:sz w:val="16"/>
                <w:szCs w:val="16"/>
              </w:rPr>
            </w:pPr>
            <w:r w:rsidRPr="3A85A19A">
              <w:rPr>
                <w:sz w:val="16"/>
                <w:szCs w:val="16"/>
              </w:rPr>
              <w:t>Increase Favorable response from</w:t>
            </w:r>
            <w:r w:rsidR="7CAD2FBB" w:rsidRPr="3A85A19A">
              <w:rPr>
                <w:sz w:val="16"/>
                <w:szCs w:val="16"/>
              </w:rPr>
              <w:t xml:space="preserve"> 98%</w:t>
            </w:r>
            <w:r w:rsidRPr="3A85A19A">
              <w:rPr>
                <w:sz w:val="16"/>
                <w:szCs w:val="16"/>
              </w:rPr>
              <w:t xml:space="preserve"> to </w:t>
            </w:r>
            <w:r w:rsidR="14575503" w:rsidRPr="3A85A19A">
              <w:rPr>
                <w:sz w:val="16"/>
                <w:szCs w:val="16"/>
              </w:rPr>
              <w:t>100</w:t>
            </w:r>
            <w:r w:rsidRPr="3A85A19A">
              <w:rPr>
                <w:sz w:val="16"/>
                <w:szCs w:val="16"/>
              </w:rPr>
              <w:t>% (Strongly Agree/Agree)</w:t>
            </w:r>
          </w:p>
        </w:tc>
        <w:tc>
          <w:tcPr>
            <w:tcW w:w="1440" w:type="dxa"/>
            <w:vAlign w:val="center"/>
          </w:tcPr>
          <w:p w14:paraId="0D9DFBFF" w14:textId="655CB2AE" w:rsidR="006C6650" w:rsidRPr="00D4595E" w:rsidRDefault="598BD6AF" w:rsidP="007922C0">
            <w:pPr>
              <w:jc w:val="center"/>
              <w:rPr>
                <w:sz w:val="16"/>
                <w:szCs w:val="16"/>
              </w:rPr>
            </w:pPr>
            <w:r w:rsidRPr="3A85A19A">
              <w:rPr>
                <w:sz w:val="16"/>
                <w:szCs w:val="16"/>
              </w:rPr>
              <w:t>Favorable Response:       %</w:t>
            </w:r>
          </w:p>
          <w:p w14:paraId="28A56C95" w14:textId="27D8FE11" w:rsidR="006C6650" w:rsidRPr="00D4595E" w:rsidRDefault="006C6650" w:rsidP="007922C0">
            <w:pPr>
              <w:jc w:val="center"/>
              <w:rPr>
                <w:sz w:val="20"/>
                <w:szCs w:val="20"/>
              </w:rPr>
            </w:pPr>
          </w:p>
        </w:tc>
      </w:tr>
      <w:tr w:rsidR="006C6650" w:rsidRPr="00D4595E" w14:paraId="137C5551" w14:textId="77777777" w:rsidTr="007922C0">
        <w:trPr>
          <w:trHeight w:hRule="exact" w:val="576"/>
        </w:trPr>
        <w:tc>
          <w:tcPr>
            <w:tcW w:w="419" w:type="dxa"/>
          </w:tcPr>
          <w:p w14:paraId="496878C3" w14:textId="77777777" w:rsidR="006C6650" w:rsidRPr="00D4595E" w:rsidRDefault="006C6650">
            <w:pPr>
              <w:jc w:val="center"/>
              <w:rPr>
                <w:rFonts w:cstheme="minorHAnsi"/>
                <w:sz w:val="20"/>
                <w:szCs w:val="20"/>
              </w:rPr>
            </w:pPr>
            <w:r w:rsidRPr="00D4595E">
              <w:rPr>
                <w:rFonts w:cstheme="minorHAnsi"/>
                <w:sz w:val="20"/>
                <w:szCs w:val="20"/>
              </w:rPr>
              <w:t>5</w:t>
            </w:r>
          </w:p>
        </w:tc>
        <w:tc>
          <w:tcPr>
            <w:tcW w:w="5696" w:type="dxa"/>
          </w:tcPr>
          <w:p w14:paraId="47EDBE03" w14:textId="4AE839E8" w:rsidR="006C6650" w:rsidRPr="00D4595E" w:rsidRDefault="006C6650">
            <w:pPr>
              <w:rPr>
                <w:rFonts w:cstheme="minorHAnsi"/>
                <w:sz w:val="20"/>
                <w:szCs w:val="20"/>
              </w:rPr>
            </w:pPr>
            <w:r w:rsidRPr="00D4595E">
              <w:rPr>
                <w:sz w:val="20"/>
                <w:szCs w:val="20"/>
              </w:rPr>
              <w:t xml:space="preserve">It was evident that our school focused on numeracy and literacy. </w:t>
            </w:r>
          </w:p>
        </w:tc>
        <w:tc>
          <w:tcPr>
            <w:tcW w:w="1440" w:type="dxa"/>
            <w:vAlign w:val="center"/>
          </w:tcPr>
          <w:p w14:paraId="6313EFCD" w14:textId="28C35E92" w:rsidR="006C6650" w:rsidRPr="00D4595E" w:rsidRDefault="784A8B57" w:rsidP="007922C0">
            <w:pPr>
              <w:jc w:val="center"/>
              <w:rPr>
                <w:sz w:val="16"/>
                <w:szCs w:val="16"/>
              </w:rPr>
            </w:pPr>
            <w:r w:rsidRPr="3A85A19A">
              <w:rPr>
                <w:sz w:val="16"/>
                <w:szCs w:val="16"/>
              </w:rPr>
              <w:t>-Strongly Agree:</w:t>
            </w:r>
            <w:r w:rsidR="5E727F41" w:rsidRPr="3A85A19A">
              <w:rPr>
                <w:sz w:val="16"/>
                <w:szCs w:val="16"/>
              </w:rPr>
              <w:t xml:space="preserve"> 38%</w:t>
            </w:r>
          </w:p>
          <w:p w14:paraId="71FE744F" w14:textId="563BC7E2" w:rsidR="006C6650" w:rsidRPr="00D4595E" w:rsidRDefault="784A8B57" w:rsidP="007922C0">
            <w:pPr>
              <w:jc w:val="center"/>
              <w:rPr>
                <w:sz w:val="16"/>
                <w:szCs w:val="16"/>
              </w:rPr>
            </w:pPr>
            <w:r w:rsidRPr="3A85A19A">
              <w:rPr>
                <w:sz w:val="16"/>
                <w:szCs w:val="16"/>
              </w:rPr>
              <w:t>-Agree:</w:t>
            </w:r>
            <w:r w:rsidR="3C9A7B03" w:rsidRPr="3A85A19A">
              <w:rPr>
                <w:sz w:val="16"/>
                <w:szCs w:val="16"/>
              </w:rPr>
              <w:t xml:space="preserve"> 59%</w:t>
            </w:r>
          </w:p>
          <w:p w14:paraId="0AC7654B" w14:textId="0E9208D9" w:rsidR="006C6650" w:rsidRPr="00D4595E" w:rsidRDefault="784A8B57" w:rsidP="007922C0">
            <w:pPr>
              <w:jc w:val="center"/>
              <w:rPr>
                <w:sz w:val="16"/>
                <w:szCs w:val="16"/>
              </w:rPr>
            </w:pPr>
            <w:r w:rsidRPr="3A85A19A">
              <w:rPr>
                <w:sz w:val="16"/>
                <w:szCs w:val="16"/>
              </w:rPr>
              <w:t>-Disagree:</w:t>
            </w:r>
            <w:r w:rsidR="5EF051D4" w:rsidRPr="3A85A19A">
              <w:rPr>
                <w:sz w:val="16"/>
                <w:szCs w:val="16"/>
              </w:rPr>
              <w:t xml:space="preserve"> 3%</w:t>
            </w:r>
          </w:p>
          <w:p w14:paraId="788852A9" w14:textId="382A7889" w:rsidR="006C6650" w:rsidRPr="00D4595E" w:rsidRDefault="784A8B57" w:rsidP="007922C0">
            <w:pPr>
              <w:jc w:val="center"/>
              <w:rPr>
                <w:sz w:val="16"/>
                <w:szCs w:val="16"/>
              </w:rPr>
            </w:pPr>
            <w:r w:rsidRPr="3A85A19A">
              <w:rPr>
                <w:sz w:val="16"/>
                <w:szCs w:val="16"/>
              </w:rPr>
              <w:t>-Strongly Disagree:</w:t>
            </w:r>
            <w:r w:rsidR="0EC62648" w:rsidRPr="3A85A19A">
              <w:rPr>
                <w:sz w:val="16"/>
                <w:szCs w:val="16"/>
              </w:rPr>
              <w:t xml:space="preserve"> 0%</w:t>
            </w:r>
          </w:p>
          <w:p w14:paraId="4B4CD832" w14:textId="7A6B437A" w:rsidR="006C6650" w:rsidRPr="00D4595E" w:rsidRDefault="006C6650" w:rsidP="007922C0">
            <w:pPr>
              <w:jc w:val="center"/>
              <w:rPr>
                <w:sz w:val="20"/>
                <w:szCs w:val="20"/>
              </w:rPr>
            </w:pPr>
          </w:p>
        </w:tc>
        <w:tc>
          <w:tcPr>
            <w:tcW w:w="1440" w:type="dxa"/>
            <w:vAlign w:val="center"/>
          </w:tcPr>
          <w:p w14:paraId="069F4585" w14:textId="69D74CD9" w:rsidR="006C6650" w:rsidRPr="00D4595E" w:rsidRDefault="4573DEE4" w:rsidP="007922C0">
            <w:pPr>
              <w:jc w:val="center"/>
              <w:rPr>
                <w:sz w:val="16"/>
                <w:szCs w:val="16"/>
              </w:rPr>
            </w:pPr>
            <w:r w:rsidRPr="3A85A19A">
              <w:rPr>
                <w:sz w:val="16"/>
                <w:szCs w:val="16"/>
              </w:rPr>
              <w:t xml:space="preserve">Increase Favorable response from </w:t>
            </w:r>
            <w:r w:rsidR="3F7D627E" w:rsidRPr="3A85A19A">
              <w:rPr>
                <w:sz w:val="16"/>
                <w:szCs w:val="16"/>
              </w:rPr>
              <w:t>97</w:t>
            </w:r>
            <w:r w:rsidRPr="3A85A19A">
              <w:rPr>
                <w:sz w:val="16"/>
                <w:szCs w:val="16"/>
              </w:rPr>
              <w:t xml:space="preserve">% to </w:t>
            </w:r>
            <w:r w:rsidR="0CFA2AC7" w:rsidRPr="3A85A19A">
              <w:rPr>
                <w:sz w:val="16"/>
                <w:szCs w:val="16"/>
              </w:rPr>
              <w:t>100</w:t>
            </w:r>
            <w:r w:rsidRPr="3A85A19A">
              <w:rPr>
                <w:sz w:val="16"/>
                <w:szCs w:val="16"/>
              </w:rPr>
              <w:t>% (Strongly Agree/Agree)</w:t>
            </w:r>
          </w:p>
        </w:tc>
        <w:tc>
          <w:tcPr>
            <w:tcW w:w="1440" w:type="dxa"/>
            <w:vAlign w:val="center"/>
          </w:tcPr>
          <w:p w14:paraId="798FCD6A" w14:textId="655CB2AE" w:rsidR="006C6650" w:rsidRPr="00D4595E" w:rsidRDefault="43303FB4" w:rsidP="007922C0">
            <w:pPr>
              <w:jc w:val="center"/>
              <w:rPr>
                <w:sz w:val="16"/>
                <w:szCs w:val="16"/>
              </w:rPr>
            </w:pPr>
            <w:r w:rsidRPr="3A85A19A">
              <w:rPr>
                <w:sz w:val="16"/>
                <w:szCs w:val="16"/>
              </w:rPr>
              <w:t>Favorable Response:       %</w:t>
            </w:r>
          </w:p>
          <w:p w14:paraId="273ABD49" w14:textId="55AB76EA" w:rsidR="006C6650" w:rsidRPr="00D4595E" w:rsidRDefault="006C6650" w:rsidP="007922C0">
            <w:pPr>
              <w:jc w:val="center"/>
              <w:rPr>
                <w:sz w:val="20"/>
                <w:szCs w:val="20"/>
              </w:rPr>
            </w:pPr>
          </w:p>
        </w:tc>
      </w:tr>
      <w:tr w:rsidR="006C6650" w:rsidRPr="00D4595E" w14:paraId="28A383B2" w14:textId="77777777" w:rsidTr="007922C0">
        <w:trPr>
          <w:trHeight w:hRule="exact" w:val="576"/>
        </w:trPr>
        <w:tc>
          <w:tcPr>
            <w:tcW w:w="419" w:type="dxa"/>
          </w:tcPr>
          <w:p w14:paraId="23E1B5F5" w14:textId="77777777" w:rsidR="006C6650" w:rsidRPr="00D4595E" w:rsidRDefault="006C6650">
            <w:pPr>
              <w:jc w:val="center"/>
              <w:rPr>
                <w:rFonts w:cstheme="minorHAnsi"/>
                <w:sz w:val="20"/>
                <w:szCs w:val="20"/>
              </w:rPr>
            </w:pPr>
            <w:r w:rsidRPr="00D4595E">
              <w:rPr>
                <w:rFonts w:cstheme="minorHAnsi"/>
                <w:sz w:val="20"/>
                <w:szCs w:val="20"/>
              </w:rPr>
              <w:t>6</w:t>
            </w:r>
          </w:p>
        </w:tc>
        <w:tc>
          <w:tcPr>
            <w:tcW w:w="5696" w:type="dxa"/>
          </w:tcPr>
          <w:p w14:paraId="250E2DF4" w14:textId="77777777" w:rsidR="006C6650" w:rsidRPr="00D4595E" w:rsidRDefault="006C6650">
            <w:pPr>
              <w:rPr>
                <w:rFonts w:cstheme="minorHAnsi"/>
                <w:sz w:val="20"/>
                <w:szCs w:val="20"/>
              </w:rPr>
            </w:pPr>
            <w:r w:rsidRPr="00D4595E">
              <w:rPr>
                <w:rFonts w:cstheme="minorHAnsi"/>
                <w:sz w:val="20"/>
                <w:szCs w:val="20"/>
              </w:rPr>
              <w:t>The school’s strategies related to numeracy and literacy had a positive impact on student learning.</w:t>
            </w:r>
          </w:p>
        </w:tc>
        <w:tc>
          <w:tcPr>
            <w:tcW w:w="1440" w:type="dxa"/>
            <w:vAlign w:val="center"/>
          </w:tcPr>
          <w:p w14:paraId="46FC30AB" w14:textId="21B29601" w:rsidR="006C6650" w:rsidRPr="00D4595E" w:rsidRDefault="37F93B7C" w:rsidP="007922C0">
            <w:pPr>
              <w:jc w:val="center"/>
              <w:rPr>
                <w:sz w:val="16"/>
                <w:szCs w:val="16"/>
              </w:rPr>
            </w:pPr>
            <w:r w:rsidRPr="3A85A19A">
              <w:rPr>
                <w:sz w:val="16"/>
                <w:szCs w:val="16"/>
              </w:rPr>
              <w:t>-Strongly Agree:</w:t>
            </w:r>
            <w:r w:rsidR="1AD35406" w:rsidRPr="3A85A19A">
              <w:rPr>
                <w:sz w:val="16"/>
                <w:szCs w:val="16"/>
              </w:rPr>
              <w:t xml:space="preserve"> 14%</w:t>
            </w:r>
          </w:p>
          <w:p w14:paraId="2046B5BF" w14:textId="621C18D8" w:rsidR="006C6650" w:rsidRPr="00D4595E" w:rsidRDefault="37F93B7C" w:rsidP="007922C0">
            <w:pPr>
              <w:jc w:val="center"/>
              <w:rPr>
                <w:sz w:val="16"/>
                <w:szCs w:val="16"/>
              </w:rPr>
            </w:pPr>
            <w:r w:rsidRPr="3A85A19A">
              <w:rPr>
                <w:sz w:val="16"/>
                <w:szCs w:val="16"/>
              </w:rPr>
              <w:t>-Agree:</w:t>
            </w:r>
            <w:r w:rsidR="4FFF1ECD" w:rsidRPr="3A85A19A">
              <w:rPr>
                <w:sz w:val="16"/>
                <w:szCs w:val="16"/>
              </w:rPr>
              <w:t xml:space="preserve"> 78%</w:t>
            </w:r>
          </w:p>
          <w:p w14:paraId="24599BB5" w14:textId="0FA423D6" w:rsidR="006C6650" w:rsidRPr="00D4595E" w:rsidRDefault="37F93B7C" w:rsidP="007922C0">
            <w:pPr>
              <w:jc w:val="center"/>
              <w:rPr>
                <w:sz w:val="16"/>
                <w:szCs w:val="16"/>
              </w:rPr>
            </w:pPr>
            <w:r w:rsidRPr="3A85A19A">
              <w:rPr>
                <w:sz w:val="16"/>
                <w:szCs w:val="16"/>
              </w:rPr>
              <w:t>-Disagree:</w:t>
            </w:r>
            <w:r w:rsidR="1818B0E0" w:rsidRPr="3A85A19A">
              <w:rPr>
                <w:sz w:val="16"/>
                <w:szCs w:val="16"/>
              </w:rPr>
              <w:t xml:space="preserve"> 8%</w:t>
            </w:r>
          </w:p>
          <w:p w14:paraId="2600AA50" w14:textId="6BDFAA0B" w:rsidR="006C6650" w:rsidRPr="00D4595E" w:rsidRDefault="37F93B7C" w:rsidP="007922C0">
            <w:pPr>
              <w:jc w:val="center"/>
              <w:rPr>
                <w:sz w:val="16"/>
                <w:szCs w:val="16"/>
              </w:rPr>
            </w:pPr>
            <w:r w:rsidRPr="3A85A19A">
              <w:rPr>
                <w:sz w:val="16"/>
                <w:szCs w:val="16"/>
              </w:rPr>
              <w:t>-Strongly Disagree:</w:t>
            </w:r>
            <w:r w:rsidR="09025F81" w:rsidRPr="3A85A19A">
              <w:rPr>
                <w:sz w:val="16"/>
                <w:szCs w:val="16"/>
              </w:rPr>
              <w:t xml:space="preserve"> 0%</w:t>
            </w:r>
          </w:p>
          <w:p w14:paraId="0AF29891" w14:textId="34453F0F" w:rsidR="006C6650" w:rsidRPr="00D4595E" w:rsidRDefault="006C6650" w:rsidP="007922C0">
            <w:pPr>
              <w:jc w:val="center"/>
              <w:rPr>
                <w:sz w:val="20"/>
                <w:szCs w:val="20"/>
              </w:rPr>
            </w:pPr>
          </w:p>
        </w:tc>
        <w:tc>
          <w:tcPr>
            <w:tcW w:w="1440" w:type="dxa"/>
            <w:vAlign w:val="center"/>
          </w:tcPr>
          <w:p w14:paraId="2C05BB17" w14:textId="64500F53" w:rsidR="006C6650" w:rsidRPr="00D4595E" w:rsidRDefault="451C6E79" w:rsidP="007922C0">
            <w:pPr>
              <w:jc w:val="center"/>
              <w:rPr>
                <w:sz w:val="16"/>
                <w:szCs w:val="16"/>
              </w:rPr>
            </w:pPr>
            <w:r w:rsidRPr="3A85A19A">
              <w:rPr>
                <w:sz w:val="16"/>
                <w:szCs w:val="16"/>
              </w:rPr>
              <w:t>Increase Favorable response from 9</w:t>
            </w:r>
            <w:r w:rsidR="27288015" w:rsidRPr="3A85A19A">
              <w:rPr>
                <w:sz w:val="16"/>
                <w:szCs w:val="16"/>
              </w:rPr>
              <w:t>2</w:t>
            </w:r>
            <w:r w:rsidRPr="3A85A19A">
              <w:rPr>
                <w:sz w:val="16"/>
                <w:szCs w:val="16"/>
              </w:rPr>
              <w:t>% to 95% (Strongly Agree/Agree)</w:t>
            </w:r>
          </w:p>
        </w:tc>
        <w:tc>
          <w:tcPr>
            <w:tcW w:w="1440" w:type="dxa"/>
            <w:vAlign w:val="center"/>
          </w:tcPr>
          <w:p w14:paraId="1B8554D1" w14:textId="655CB2AE" w:rsidR="006C6650" w:rsidRPr="00D4595E" w:rsidRDefault="77DF1F2C" w:rsidP="007922C0">
            <w:pPr>
              <w:jc w:val="center"/>
              <w:rPr>
                <w:sz w:val="16"/>
                <w:szCs w:val="16"/>
              </w:rPr>
            </w:pPr>
            <w:r w:rsidRPr="3A85A19A">
              <w:rPr>
                <w:sz w:val="16"/>
                <w:szCs w:val="16"/>
              </w:rPr>
              <w:t>Favorable Response:       %</w:t>
            </w:r>
          </w:p>
          <w:p w14:paraId="72E725D6" w14:textId="2645A0A4" w:rsidR="006C6650" w:rsidRPr="00D4595E" w:rsidRDefault="006C6650" w:rsidP="007922C0">
            <w:pPr>
              <w:jc w:val="center"/>
              <w:rPr>
                <w:sz w:val="20"/>
                <w:szCs w:val="20"/>
              </w:rPr>
            </w:pPr>
          </w:p>
        </w:tc>
      </w:tr>
      <w:tr w:rsidR="006C6650" w:rsidRPr="00D4595E" w14:paraId="5E015B7A" w14:textId="77777777" w:rsidTr="007922C0">
        <w:trPr>
          <w:trHeight w:hRule="exact" w:val="576"/>
        </w:trPr>
        <w:tc>
          <w:tcPr>
            <w:tcW w:w="419" w:type="dxa"/>
          </w:tcPr>
          <w:p w14:paraId="24000E5F" w14:textId="77777777" w:rsidR="006C6650" w:rsidRPr="00D4595E" w:rsidRDefault="006C6650">
            <w:pPr>
              <w:jc w:val="center"/>
              <w:rPr>
                <w:rFonts w:cstheme="minorHAnsi"/>
                <w:sz w:val="20"/>
                <w:szCs w:val="20"/>
              </w:rPr>
            </w:pPr>
            <w:r w:rsidRPr="00D4595E">
              <w:rPr>
                <w:rFonts w:cstheme="minorHAnsi"/>
                <w:sz w:val="20"/>
                <w:szCs w:val="20"/>
              </w:rPr>
              <w:t>7</w:t>
            </w:r>
          </w:p>
        </w:tc>
        <w:tc>
          <w:tcPr>
            <w:tcW w:w="5696" w:type="dxa"/>
          </w:tcPr>
          <w:p w14:paraId="313409A9" w14:textId="77777777" w:rsidR="006C6650" w:rsidRPr="00D4595E" w:rsidRDefault="006C6650">
            <w:pPr>
              <w:rPr>
                <w:rFonts w:cstheme="minorHAnsi"/>
                <w:sz w:val="20"/>
                <w:szCs w:val="20"/>
              </w:rPr>
            </w:pPr>
            <w:r w:rsidRPr="00D4595E">
              <w:rPr>
                <w:sz w:val="20"/>
                <w:szCs w:val="20"/>
              </w:rPr>
              <w:t xml:space="preserve">It was evident that our school focused on students feeling a sense of belonging and daily school attendance. </w:t>
            </w:r>
          </w:p>
        </w:tc>
        <w:tc>
          <w:tcPr>
            <w:tcW w:w="1440" w:type="dxa"/>
            <w:vAlign w:val="center"/>
          </w:tcPr>
          <w:p w14:paraId="22300989" w14:textId="064A5477" w:rsidR="006C6650" w:rsidRPr="00D4595E" w:rsidRDefault="57F2A712" w:rsidP="007922C0">
            <w:pPr>
              <w:jc w:val="center"/>
              <w:rPr>
                <w:sz w:val="16"/>
                <w:szCs w:val="16"/>
              </w:rPr>
            </w:pPr>
            <w:r w:rsidRPr="3A85A19A">
              <w:rPr>
                <w:sz w:val="16"/>
                <w:szCs w:val="16"/>
              </w:rPr>
              <w:t>-Strongly Agree:</w:t>
            </w:r>
            <w:r w:rsidR="0AF3F079" w:rsidRPr="3A85A19A">
              <w:rPr>
                <w:sz w:val="16"/>
                <w:szCs w:val="16"/>
              </w:rPr>
              <w:t xml:space="preserve"> 30%</w:t>
            </w:r>
          </w:p>
          <w:p w14:paraId="3665C86E" w14:textId="299FEBB1" w:rsidR="006C6650" w:rsidRPr="00D4595E" w:rsidRDefault="57F2A712" w:rsidP="007922C0">
            <w:pPr>
              <w:jc w:val="center"/>
              <w:rPr>
                <w:sz w:val="16"/>
                <w:szCs w:val="16"/>
              </w:rPr>
            </w:pPr>
            <w:r w:rsidRPr="3A85A19A">
              <w:rPr>
                <w:sz w:val="16"/>
                <w:szCs w:val="16"/>
              </w:rPr>
              <w:t>-Agree:</w:t>
            </w:r>
            <w:r w:rsidR="4591186D" w:rsidRPr="3A85A19A">
              <w:rPr>
                <w:sz w:val="16"/>
                <w:szCs w:val="16"/>
              </w:rPr>
              <w:t xml:space="preserve"> 65%</w:t>
            </w:r>
          </w:p>
          <w:p w14:paraId="2FF09C3F" w14:textId="540B8088" w:rsidR="006C6650" w:rsidRPr="00D4595E" w:rsidRDefault="57F2A712" w:rsidP="007922C0">
            <w:pPr>
              <w:jc w:val="center"/>
              <w:rPr>
                <w:sz w:val="16"/>
                <w:szCs w:val="16"/>
              </w:rPr>
            </w:pPr>
            <w:r w:rsidRPr="3A85A19A">
              <w:rPr>
                <w:sz w:val="16"/>
                <w:szCs w:val="16"/>
              </w:rPr>
              <w:t>-Disagree:</w:t>
            </w:r>
            <w:r w:rsidR="728E3188" w:rsidRPr="3A85A19A">
              <w:rPr>
                <w:sz w:val="16"/>
                <w:szCs w:val="16"/>
              </w:rPr>
              <w:t xml:space="preserve"> 5%</w:t>
            </w:r>
          </w:p>
          <w:p w14:paraId="239CD60B" w14:textId="2CAD9BC3" w:rsidR="006C6650" w:rsidRPr="00D4595E" w:rsidRDefault="57F2A712" w:rsidP="007922C0">
            <w:pPr>
              <w:jc w:val="center"/>
              <w:rPr>
                <w:sz w:val="16"/>
                <w:szCs w:val="16"/>
              </w:rPr>
            </w:pPr>
            <w:r w:rsidRPr="3A85A19A">
              <w:rPr>
                <w:sz w:val="16"/>
                <w:szCs w:val="16"/>
              </w:rPr>
              <w:t>-Strongly Disagree:</w:t>
            </w:r>
            <w:r w:rsidR="7667B0F1" w:rsidRPr="3A85A19A">
              <w:rPr>
                <w:sz w:val="16"/>
                <w:szCs w:val="16"/>
              </w:rPr>
              <w:t xml:space="preserve"> 0%</w:t>
            </w:r>
          </w:p>
          <w:p w14:paraId="5CF09A03" w14:textId="54070684" w:rsidR="006C6650" w:rsidRPr="00D4595E" w:rsidRDefault="006C6650" w:rsidP="007922C0">
            <w:pPr>
              <w:jc w:val="center"/>
              <w:rPr>
                <w:sz w:val="20"/>
                <w:szCs w:val="20"/>
              </w:rPr>
            </w:pPr>
          </w:p>
        </w:tc>
        <w:tc>
          <w:tcPr>
            <w:tcW w:w="1440" w:type="dxa"/>
            <w:vAlign w:val="center"/>
          </w:tcPr>
          <w:p w14:paraId="3463663F" w14:textId="02B02578" w:rsidR="006C6650" w:rsidRPr="00D4595E" w:rsidRDefault="20ACBE4D" w:rsidP="007922C0">
            <w:pPr>
              <w:jc w:val="center"/>
              <w:rPr>
                <w:sz w:val="16"/>
                <w:szCs w:val="16"/>
              </w:rPr>
            </w:pPr>
            <w:r w:rsidRPr="3A85A19A">
              <w:rPr>
                <w:sz w:val="16"/>
                <w:szCs w:val="16"/>
              </w:rPr>
              <w:t>Increase Favorable response from 9</w:t>
            </w:r>
            <w:r w:rsidR="1DD93ECF" w:rsidRPr="3A85A19A">
              <w:rPr>
                <w:sz w:val="16"/>
                <w:szCs w:val="16"/>
              </w:rPr>
              <w:t>5</w:t>
            </w:r>
            <w:r w:rsidRPr="3A85A19A">
              <w:rPr>
                <w:sz w:val="16"/>
                <w:szCs w:val="16"/>
              </w:rPr>
              <w:t xml:space="preserve">% to </w:t>
            </w:r>
            <w:r w:rsidR="24B8386D" w:rsidRPr="3A85A19A">
              <w:rPr>
                <w:sz w:val="16"/>
                <w:szCs w:val="16"/>
              </w:rPr>
              <w:t>100</w:t>
            </w:r>
            <w:r w:rsidRPr="3A85A19A">
              <w:rPr>
                <w:sz w:val="16"/>
                <w:szCs w:val="16"/>
              </w:rPr>
              <w:t>% (Strongly Agree/Agree)</w:t>
            </w:r>
          </w:p>
        </w:tc>
        <w:tc>
          <w:tcPr>
            <w:tcW w:w="1440" w:type="dxa"/>
            <w:vAlign w:val="center"/>
          </w:tcPr>
          <w:p w14:paraId="52C36C10" w14:textId="655CB2AE" w:rsidR="006C6650" w:rsidRPr="00D4595E" w:rsidRDefault="77DF1F2C" w:rsidP="007922C0">
            <w:pPr>
              <w:jc w:val="center"/>
              <w:rPr>
                <w:sz w:val="16"/>
                <w:szCs w:val="16"/>
              </w:rPr>
            </w:pPr>
            <w:r w:rsidRPr="3A85A19A">
              <w:rPr>
                <w:sz w:val="16"/>
                <w:szCs w:val="16"/>
              </w:rPr>
              <w:t>Favorable Response:       %</w:t>
            </w:r>
          </w:p>
          <w:p w14:paraId="64564E29" w14:textId="1EDB0EFB" w:rsidR="006C6650" w:rsidRPr="00D4595E" w:rsidRDefault="006C6650" w:rsidP="007922C0">
            <w:pPr>
              <w:jc w:val="center"/>
              <w:rPr>
                <w:sz w:val="20"/>
                <w:szCs w:val="20"/>
              </w:rPr>
            </w:pPr>
          </w:p>
        </w:tc>
      </w:tr>
      <w:tr w:rsidR="006C6650" w:rsidRPr="00D4595E" w14:paraId="14D36686" w14:textId="77777777" w:rsidTr="007922C0">
        <w:trPr>
          <w:trHeight w:hRule="exact" w:val="576"/>
        </w:trPr>
        <w:tc>
          <w:tcPr>
            <w:tcW w:w="419" w:type="dxa"/>
          </w:tcPr>
          <w:p w14:paraId="751F3654" w14:textId="77777777" w:rsidR="006C6650" w:rsidRPr="00D4595E" w:rsidRDefault="006C6650">
            <w:pPr>
              <w:jc w:val="center"/>
              <w:rPr>
                <w:rFonts w:cstheme="minorHAnsi"/>
                <w:sz w:val="20"/>
                <w:szCs w:val="20"/>
              </w:rPr>
            </w:pPr>
            <w:r w:rsidRPr="00D4595E">
              <w:rPr>
                <w:rFonts w:cstheme="minorHAnsi"/>
                <w:sz w:val="20"/>
                <w:szCs w:val="20"/>
              </w:rPr>
              <w:t>8</w:t>
            </w:r>
          </w:p>
        </w:tc>
        <w:tc>
          <w:tcPr>
            <w:tcW w:w="5696" w:type="dxa"/>
          </w:tcPr>
          <w:p w14:paraId="49741AA5" w14:textId="77777777" w:rsidR="006C6650" w:rsidRPr="00D4595E" w:rsidRDefault="006C6650">
            <w:pPr>
              <w:rPr>
                <w:rFonts w:cstheme="minorHAnsi"/>
                <w:sz w:val="20"/>
                <w:szCs w:val="20"/>
              </w:rPr>
            </w:pPr>
            <w:r w:rsidRPr="00D4595E">
              <w:rPr>
                <w:rFonts w:cstheme="minorHAnsi"/>
                <w:sz w:val="20"/>
                <w:szCs w:val="20"/>
              </w:rPr>
              <w:t xml:space="preserve">The school’s strategies related to sense of belonging and student attendance had a positive impact. </w:t>
            </w:r>
          </w:p>
        </w:tc>
        <w:tc>
          <w:tcPr>
            <w:tcW w:w="1440" w:type="dxa"/>
            <w:vAlign w:val="center"/>
          </w:tcPr>
          <w:p w14:paraId="7B96C329" w14:textId="48E1C846" w:rsidR="006C6650" w:rsidRPr="00D4595E" w:rsidRDefault="64C1C936" w:rsidP="007922C0">
            <w:pPr>
              <w:jc w:val="center"/>
              <w:rPr>
                <w:sz w:val="16"/>
                <w:szCs w:val="16"/>
              </w:rPr>
            </w:pPr>
            <w:r w:rsidRPr="3A85A19A">
              <w:rPr>
                <w:sz w:val="16"/>
                <w:szCs w:val="16"/>
              </w:rPr>
              <w:t>-Strongly Agree:</w:t>
            </w:r>
            <w:r w:rsidR="2D53D578" w:rsidRPr="3A85A19A">
              <w:rPr>
                <w:sz w:val="16"/>
                <w:szCs w:val="16"/>
              </w:rPr>
              <w:t xml:space="preserve"> 22%</w:t>
            </w:r>
          </w:p>
          <w:p w14:paraId="5EBD3A81" w14:textId="10C04D18" w:rsidR="006C6650" w:rsidRPr="00D4595E" w:rsidRDefault="64C1C936" w:rsidP="007922C0">
            <w:pPr>
              <w:jc w:val="center"/>
              <w:rPr>
                <w:sz w:val="16"/>
                <w:szCs w:val="16"/>
              </w:rPr>
            </w:pPr>
            <w:r w:rsidRPr="3A85A19A">
              <w:rPr>
                <w:sz w:val="16"/>
                <w:szCs w:val="16"/>
              </w:rPr>
              <w:t>-Agree:</w:t>
            </w:r>
            <w:r w:rsidR="69D117D1" w:rsidRPr="3A85A19A">
              <w:rPr>
                <w:sz w:val="16"/>
                <w:szCs w:val="16"/>
              </w:rPr>
              <w:t xml:space="preserve"> 65%</w:t>
            </w:r>
          </w:p>
          <w:p w14:paraId="59CF0794" w14:textId="5B46CC94" w:rsidR="006C6650" w:rsidRPr="00D4595E" w:rsidRDefault="64C1C936" w:rsidP="007922C0">
            <w:pPr>
              <w:jc w:val="center"/>
              <w:rPr>
                <w:sz w:val="16"/>
                <w:szCs w:val="16"/>
              </w:rPr>
            </w:pPr>
            <w:r w:rsidRPr="3A85A19A">
              <w:rPr>
                <w:sz w:val="16"/>
                <w:szCs w:val="16"/>
              </w:rPr>
              <w:t>-Disagree:</w:t>
            </w:r>
            <w:r w:rsidR="5CDB1D15" w:rsidRPr="3A85A19A">
              <w:rPr>
                <w:sz w:val="16"/>
                <w:szCs w:val="16"/>
              </w:rPr>
              <w:t xml:space="preserve"> 14%</w:t>
            </w:r>
          </w:p>
          <w:p w14:paraId="2168F75F" w14:textId="6B31A6AC" w:rsidR="006C6650" w:rsidRPr="00D4595E" w:rsidRDefault="64C1C936" w:rsidP="007922C0">
            <w:pPr>
              <w:jc w:val="center"/>
              <w:rPr>
                <w:sz w:val="16"/>
                <w:szCs w:val="16"/>
              </w:rPr>
            </w:pPr>
            <w:r w:rsidRPr="3A85A19A">
              <w:rPr>
                <w:sz w:val="16"/>
                <w:szCs w:val="16"/>
              </w:rPr>
              <w:t>-Strongly Disagree:</w:t>
            </w:r>
            <w:r w:rsidR="4CBE2D3F" w:rsidRPr="3A85A19A">
              <w:rPr>
                <w:sz w:val="16"/>
                <w:szCs w:val="16"/>
              </w:rPr>
              <w:t xml:space="preserve"> 0%</w:t>
            </w:r>
          </w:p>
          <w:p w14:paraId="17E36BE9" w14:textId="2FAFC68D" w:rsidR="006C6650" w:rsidRPr="00D4595E" w:rsidRDefault="006C6650" w:rsidP="007922C0">
            <w:pPr>
              <w:jc w:val="center"/>
              <w:rPr>
                <w:sz w:val="20"/>
                <w:szCs w:val="20"/>
              </w:rPr>
            </w:pPr>
          </w:p>
        </w:tc>
        <w:tc>
          <w:tcPr>
            <w:tcW w:w="1440" w:type="dxa"/>
            <w:vAlign w:val="center"/>
          </w:tcPr>
          <w:p w14:paraId="062EF59A" w14:textId="779632AE" w:rsidR="006C6650" w:rsidRPr="00D4595E" w:rsidRDefault="0BC78B45" w:rsidP="007922C0">
            <w:pPr>
              <w:jc w:val="center"/>
              <w:rPr>
                <w:sz w:val="16"/>
                <w:szCs w:val="16"/>
              </w:rPr>
            </w:pPr>
            <w:r w:rsidRPr="3A85A19A">
              <w:rPr>
                <w:sz w:val="16"/>
                <w:szCs w:val="16"/>
              </w:rPr>
              <w:t xml:space="preserve">Increase Favorable response from </w:t>
            </w:r>
            <w:r w:rsidR="74C6BCB2" w:rsidRPr="3A85A19A">
              <w:rPr>
                <w:sz w:val="16"/>
                <w:szCs w:val="16"/>
              </w:rPr>
              <w:t>87</w:t>
            </w:r>
            <w:r w:rsidRPr="3A85A19A">
              <w:rPr>
                <w:sz w:val="16"/>
                <w:szCs w:val="16"/>
              </w:rPr>
              <w:t>% to 9</w:t>
            </w:r>
            <w:r w:rsidR="44CE55D0" w:rsidRPr="3A85A19A">
              <w:rPr>
                <w:sz w:val="16"/>
                <w:szCs w:val="16"/>
              </w:rPr>
              <w:t>2</w:t>
            </w:r>
            <w:r w:rsidRPr="3A85A19A">
              <w:rPr>
                <w:sz w:val="16"/>
                <w:szCs w:val="16"/>
              </w:rPr>
              <w:t>% (Strongly Agree/Agree)</w:t>
            </w:r>
          </w:p>
        </w:tc>
        <w:tc>
          <w:tcPr>
            <w:tcW w:w="1440" w:type="dxa"/>
            <w:vAlign w:val="center"/>
          </w:tcPr>
          <w:p w14:paraId="6E713561" w14:textId="655CB2AE" w:rsidR="006C6650" w:rsidRPr="00D4595E" w:rsidRDefault="5CD1D312" w:rsidP="007922C0">
            <w:pPr>
              <w:jc w:val="center"/>
              <w:rPr>
                <w:sz w:val="16"/>
                <w:szCs w:val="16"/>
              </w:rPr>
            </w:pPr>
            <w:r w:rsidRPr="3A85A19A">
              <w:rPr>
                <w:sz w:val="16"/>
                <w:szCs w:val="16"/>
              </w:rPr>
              <w:t>Favorable Response:       %</w:t>
            </w:r>
          </w:p>
          <w:p w14:paraId="5290B743" w14:textId="700E4E8E" w:rsidR="006C6650" w:rsidRPr="00D4595E" w:rsidRDefault="006C6650" w:rsidP="007922C0">
            <w:pPr>
              <w:jc w:val="center"/>
              <w:rPr>
                <w:sz w:val="20"/>
                <w:szCs w:val="20"/>
              </w:rPr>
            </w:pPr>
          </w:p>
        </w:tc>
      </w:tr>
      <w:tr w:rsidR="006C6650" w:rsidRPr="00D4595E" w14:paraId="755A776B" w14:textId="77777777" w:rsidTr="007922C0">
        <w:trPr>
          <w:trHeight w:hRule="exact" w:val="576"/>
        </w:trPr>
        <w:tc>
          <w:tcPr>
            <w:tcW w:w="419" w:type="dxa"/>
          </w:tcPr>
          <w:p w14:paraId="0D10ECB6" w14:textId="77777777" w:rsidR="006C6650" w:rsidRPr="00D4595E" w:rsidRDefault="006C6650">
            <w:pPr>
              <w:jc w:val="center"/>
              <w:rPr>
                <w:rFonts w:cstheme="minorHAnsi"/>
                <w:sz w:val="20"/>
                <w:szCs w:val="20"/>
              </w:rPr>
            </w:pPr>
            <w:r w:rsidRPr="00D4595E">
              <w:rPr>
                <w:rFonts w:cstheme="minorHAnsi"/>
                <w:sz w:val="20"/>
                <w:szCs w:val="20"/>
              </w:rPr>
              <w:t>9</w:t>
            </w:r>
          </w:p>
        </w:tc>
        <w:tc>
          <w:tcPr>
            <w:tcW w:w="5696" w:type="dxa"/>
          </w:tcPr>
          <w:p w14:paraId="5D55C746" w14:textId="35A8F424" w:rsidR="006C6650" w:rsidRPr="00D4595E" w:rsidRDefault="006C6650">
            <w:pPr>
              <w:rPr>
                <w:rFonts w:cstheme="minorHAnsi"/>
                <w:sz w:val="20"/>
                <w:szCs w:val="20"/>
              </w:rPr>
            </w:pPr>
            <w:r w:rsidRPr="00D4595E">
              <w:rPr>
                <w:rFonts w:cstheme="minorHAnsi"/>
                <w:sz w:val="20"/>
                <w:szCs w:val="20"/>
              </w:rPr>
              <w:t>It was evident that our school attempted to align and maximize resources to serve each student’s needs.</w:t>
            </w:r>
          </w:p>
        </w:tc>
        <w:tc>
          <w:tcPr>
            <w:tcW w:w="1440" w:type="dxa"/>
            <w:vAlign w:val="center"/>
          </w:tcPr>
          <w:p w14:paraId="30084ADD" w14:textId="6B8022EB" w:rsidR="006C6650" w:rsidRPr="00D4595E" w:rsidRDefault="67BE4437" w:rsidP="007922C0">
            <w:pPr>
              <w:jc w:val="center"/>
              <w:rPr>
                <w:sz w:val="16"/>
                <w:szCs w:val="16"/>
              </w:rPr>
            </w:pPr>
            <w:r w:rsidRPr="3A85A19A">
              <w:rPr>
                <w:sz w:val="16"/>
                <w:szCs w:val="16"/>
              </w:rPr>
              <w:t>-Strongly Agree:</w:t>
            </w:r>
            <w:r w:rsidR="5FA3D1A5" w:rsidRPr="3A85A19A">
              <w:rPr>
                <w:sz w:val="16"/>
                <w:szCs w:val="16"/>
              </w:rPr>
              <w:t xml:space="preserve"> 16%</w:t>
            </w:r>
          </w:p>
          <w:p w14:paraId="3BA4FFE4" w14:textId="24F97C6B" w:rsidR="006C6650" w:rsidRPr="00D4595E" w:rsidRDefault="67BE4437" w:rsidP="007922C0">
            <w:pPr>
              <w:jc w:val="center"/>
              <w:rPr>
                <w:sz w:val="16"/>
                <w:szCs w:val="16"/>
              </w:rPr>
            </w:pPr>
            <w:r w:rsidRPr="3A85A19A">
              <w:rPr>
                <w:sz w:val="16"/>
                <w:szCs w:val="16"/>
              </w:rPr>
              <w:t>-Agree:</w:t>
            </w:r>
            <w:r w:rsidR="694F015F" w:rsidRPr="3A85A19A">
              <w:rPr>
                <w:sz w:val="16"/>
                <w:szCs w:val="16"/>
              </w:rPr>
              <w:t xml:space="preserve"> 54%</w:t>
            </w:r>
          </w:p>
          <w:p w14:paraId="1F12ACE9" w14:textId="7D9DB73E" w:rsidR="006C6650" w:rsidRPr="00D4595E" w:rsidRDefault="67BE4437" w:rsidP="007922C0">
            <w:pPr>
              <w:jc w:val="center"/>
              <w:rPr>
                <w:sz w:val="16"/>
                <w:szCs w:val="16"/>
              </w:rPr>
            </w:pPr>
            <w:r w:rsidRPr="3A85A19A">
              <w:rPr>
                <w:sz w:val="16"/>
                <w:szCs w:val="16"/>
              </w:rPr>
              <w:t>-Disagree:</w:t>
            </w:r>
            <w:r w:rsidR="0BBDB4E0" w:rsidRPr="3A85A19A">
              <w:rPr>
                <w:sz w:val="16"/>
                <w:szCs w:val="16"/>
              </w:rPr>
              <w:t xml:space="preserve"> 30%</w:t>
            </w:r>
          </w:p>
          <w:p w14:paraId="3A47785F" w14:textId="3F58A4D8" w:rsidR="006C6650" w:rsidRPr="00D4595E" w:rsidRDefault="67BE4437" w:rsidP="007922C0">
            <w:pPr>
              <w:jc w:val="center"/>
              <w:rPr>
                <w:sz w:val="16"/>
                <w:szCs w:val="16"/>
              </w:rPr>
            </w:pPr>
            <w:r w:rsidRPr="3A85A19A">
              <w:rPr>
                <w:sz w:val="16"/>
                <w:szCs w:val="16"/>
              </w:rPr>
              <w:t>-Strongly Disagree:</w:t>
            </w:r>
            <w:r w:rsidR="2CFEF91C" w:rsidRPr="3A85A19A">
              <w:rPr>
                <w:sz w:val="16"/>
                <w:szCs w:val="16"/>
              </w:rPr>
              <w:t xml:space="preserve"> 0%</w:t>
            </w:r>
          </w:p>
          <w:p w14:paraId="4CE655DA" w14:textId="45722E40" w:rsidR="006C6650" w:rsidRPr="00D4595E" w:rsidRDefault="006C6650" w:rsidP="007922C0">
            <w:pPr>
              <w:jc w:val="center"/>
              <w:rPr>
                <w:sz w:val="20"/>
                <w:szCs w:val="20"/>
              </w:rPr>
            </w:pPr>
          </w:p>
        </w:tc>
        <w:tc>
          <w:tcPr>
            <w:tcW w:w="1440" w:type="dxa"/>
            <w:vAlign w:val="center"/>
          </w:tcPr>
          <w:p w14:paraId="3ECABB5F" w14:textId="13027D15" w:rsidR="006C6650" w:rsidRPr="00D4595E" w:rsidRDefault="583FE17D" w:rsidP="007922C0">
            <w:pPr>
              <w:jc w:val="center"/>
              <w:rPr>
                <w:sz w:val="16"/>
                <w:szCs w:val="16"/>
              </w:rPr>
            </w:pPr>
            <w:r w:rsidRPr="3A85A19A">
              <w:rPr>
                <w:sz w:val="16"/>
                <w:szCs w:val="16"/>
              </w:rPr>
              <w:t xml:space="preserve">Increase Favorable response from </w:t>
            </w:r>
            <w:r w:rsidR="06927D48" w:rsidRPr="3A85A19A">
              <w:rPr>
                <w:sz w:val="16"/>
                <w:szCs w:val="16"/>
              </w:rPr>
              <w:t>70</w:t>
            </w:r>
            <w:r w:rsidRPr="3A85A19A">
              <w:rPr>
                <w:sz w:val="16"/>
                <w:szCs w:val="16"/>
              </w:rPr>
              <w:t xml:space="preserve">% to </w:t>
            </w:r>
            <w:r w:rsidR="1BB3DE5E" w:rsidRPr="3A85A19A">
              <w:rPr>
                <w:sz w:val="16"/>
                <w:szCs w:val="16"/>
              </w:rPr>
              <w:t>85</w:t>
            </w:r>
            <w:r w:rsidRPr="3A85A19A">
              <w:rPr>
                <w:sz w:val="16"/>
                <w:szCs w:val="16"/>
              </w:rPr>
              <w:t>% (Strongly Agree/Agree)</w:t>
            </w:r>
          </w:p>
        </w:tc>
        <w:tc>
          <w:tcPr>
            <w:tcW w:w="1440" w:type="dxa"/>
            <w:vAlign w:val="center"/>
          </w:tcPr>
          <w:p w14:paraId="54A7FD5E" w14:textId="655CB2AE" w:rsidR="006C6650" w:rsidRPr="00D4595E" w:rsidRDefault="65C76D62" w:rsidP="007922C0">
            <w:pPr>
              <w:jc w:val="center"/>
              <w:rPr>
                <w:sz w:val="16"/>
                <w:szCs w:val="16"/>
              </w:rPr>
            </w:pPr>
            <w:r w:rsidRPr="3A85A19A">
              <w:rPr>
                <w:sz w:val="16"/>
                <w:szCs w:val="16"/>
              </w:rPr>
              <w:t>Favorable Response:       %</w:t>
            </w:r>
          </w:p>
          <w:p w14:paraId="0282F76B" w14:textId="34734EE9" w:rsidR="006C6650" w:rsidRPr="00D4595E" w:rsidRDefault="006C6650" w:rsidP="007922C0">
            <w:pPr>
              <w:jc w:val="center"/>
              <w:rPr>
                <w:sz w:val="20"/>
                <w:szCs w:val="20"/>
              </w:rPr>
            </w:pPr>
          </w:p>
        </w:tc>
      </w:tr>
      <w:tr w:rsidR="006C6650" w:rsidRPr="00D4595E" w14:paraId="662A3F8E" w14:textId="77777777" w:rsidTr="007922C0">
        <w:trPr>
          <w:trHeight w:hRule="exact" w:val="576"/>
        </w:trPr>
        <w:tc>
          <w:tcPr>
            <w:tcW w:w="419" w:type="dxa"/>
          </w:tcPr>
          <w:p w14:paraId="2AA442E1" w14:textId="77777777" w:rsidR="006C6650" w:rsidRPr="00D4595E" w:rsidRDefault="006C6650">
            <w:pPr>
              <w:jc w:val="center"/>
              <w:rPr>
                <w:rFonts w:cstheme="minorHAnsi"/>
                <w:sz w:val="20"/>
                <w:szCs w:val="20"/>
              </w:rPr>
            </w:pPr>
            <w:r w:rsidRPr="00D4595E">
              <w:rPr>
                <w:rFonts w:cstheme="minorHAnsi"/>
                <w:sz w:val="20"/>
                <w:szCs w:val="20"/>
              </w:rPr>
              <w:t>10</w:t>
            </w:r>
          </w:p>
        </w:tc>
        <w:tc>
          <w:tcPr>
            <w:tcW w:w="5696" w:type="dxa"/>
          </w:tcPr>
          <w:p w14:paraId="7AA677A5" w14:textId="77777777" w:rsidR="006C6650" w:rsidRPr="00D4595E" w:rsidRDefault="006C6650">
            <w:pPr>
              <w:rPr>
                <w:rFonts w:cstheme="minorHAnsi"/>
                <w:sz w:val="20"/>
                <w:szCs w:val="20"/>
              </w:rPr>
            </w:pPr>
            <w:r w:rsidRPr="00D4595E">
              <w:rPr>
                <w:rFonts w:cstheme="minorHAnsi"/>
                <w:sz w:val="20"/>
                <w:szCs w:val="20"/>
              </w:rPr>
              <w:t>The school’s strategies related to aligning and maximizing resources for each student’s needs had a positive impact.</w:t>
            </w:r>
          </w:p>
        </w:tc>
        <w:tc>
          <w:tcPr>
            <w:tcW w:w="1440" w:type="dxa"/>
            <w:vAlign w:val="center"/>
          </w:tcPr>
          <w:p w14:paraId="0F6D70CC" w14:textId="27EAD248" w:rsidR="006C6650" w:rsidRPr="00D4595E" w:rsidRDefault="048F346D" w:rsidP="007922C0">
            <w:pPr>
              <w:jc w:val="center"/>
              <w:rPr>
                <w:sz w:val="16"/>
                <w:szCs w:val="16"/>
              </w:rPr>
            </w:pPr>
            <w:r w:rsidRPr="3A85A19A">
              <w:rPr>
                <w:sz w:val="16"/>
                <w:szCs w:val="16"/>
              </w:rPr>
              <w:t>-Strongly Agree:</w:t>
            </w:r>
            <w:r w:rsidR="206A9E2E" w:rsidRPr="3A85A19A">
              <w:rPr>
                <w:sz w:val="16"/>
                <w:szCs w:val="16"/>
              </w:rPr>
              <w:t xml:space="preserve"> 14%</w:t>
            </w:r>
          </w:p>
          <w:p w14:paraId="412FDF1D" w14:textId="4CE81FD5" w:rsidR="006C6650" w:rsidRPr="00D4595E" w:rsidRDefault="048F346D" w:rsidP="007922C0">
            <w:pPr>
              <w:jc w:val="center"/>
              <w:rPr>
                <w:sz w:val="16"/>
                <w:szCs w:val="16"/>
              </w:rPr>
            </w:pPr>
            <w:r w:rsidRPr="3A85A19A">
              <w:rPr>
                <w:sz w:val="16"/>
                <w:szCs w:val="16"/>
              </w:rPr>
              <w:t>-Agree:</w:t>
            </w:r>
            <w:r w:rsidR="2C9001B9" w:rsidRPr="3A85A19A">
              <w:rPr>
                <w:sz w:val="16"/>
                <w:szCs w:val="16"/>
              </w:rPr>
              <w:t xml:space="preserve"> 65%</w:t>
            </w:r>
          </w:p>
          <w:p w14:paraId="49FCF2D1" w14:textId="33CE3492" w:rsidR="006C6650" w:rsidRPr="00D4595E" w:rsidRDefault="048F346D" w:rsidP="007922C0">
            <w:pPr>
              <w:jc w:val="center"/>
              <w:rPr>
                <w:sz w:val="16"/>
                <w:szCs w:val="16"/>
              </w:rPr>
            </w:pPr>
            <w:r w:rsidRPr="3A85A19A">
              <w:rPr>
                <w:sz w:val="16"/>
                <w:szCs w:val="16"/>
              </w:rPr>
              <w:t>-Disagree:</w:t>
            </w:r>
            <w:r w:rsidR="19A3D14F" w:rsidRPr="3A85A19A">
              <w:rPr>
                <w:sz w:val="16"/>
                <w:szCs w:val="16"/>
              </w:rPr>
              <w:t xml:space="preserve"> 22%</w:t>
            </w:r>
          </w:p>
          <w:p w14:paraId="2C098FA7" w14:textId="777391DC" w:rsidR="006C6650" w:rsidRPr="00D4595E" w:rsidRDefault="048F346D" w:rsidP="007922C0">
            <w:pPr>
              <w:jc w:val="center"/>
              <w:rPr>
                <w:sz w:val="16"/>
                <w:szCs w:val="16"/>
              </w:rPr>
            </w:pPr>
            <w:r w:rsidRPr="3A85A19A">
              <w:rPr>
                <w:sz w:val="16"/>
                <w:szCs w:val="16"/>
              </w:rPr>
              <w:t>-Strongly Disagree:</w:t>
            </w:r>
            <w:r w:rsidR="6D36FCCF" w:rsidRPr="3A85A19A">
              <w:rPr>
                <w:sz w:val="16"/>
                <w:szCs w:val="16"/>
              </w:rPr>
              <w:t xml:space="preserve"> 0%</w:t>
            </w:r>
          </w:p>
          <w:p w14:paraId="1D4DC292" w14:textId="0E9159B7" w:rsidR="006C6650" w:rsidRPr="00D4595E" w:rsidRDefault="006C6650" w:rsidP="007922C0">
            <w:pPr>
              <w:jc w:val="center"/>
              <w:rPr>
                <w:sz w:val="20"/>
                <w:szCs w:val="20"/>
              </w:rPr>
            </w:pPr>
          </w:p>
        </w:tc>
        <w:tc>
          <w:tcPr>
            <w:tcW w:w="1440" w:type="dxa"/>
            <w:vAlign w:val="center"/>
          </w:tcPr>
          <w:p w14:paraId="5F48E0D6" w14:textId="0FEDD38A" w:rsidR="006C6650" w:rsidRPr="00D4595E" w:rsidRDefault="3DE397FF" w:rsidP="007922C0">
            <w:pPr>
              <w:jc w:val="center"/>
              <w:rPr>
                <w:sz w:val="16"/>
                <w:szCs w:val="16"/>
              </w:rPr>
            </w:pPr>
            <w:r w:rsidRPr="3A85A19A">
              <w:rPr>
                <w:sz w:val="16"/>
                <w:szCs w:val="16"/>
              </w:rPr>
              <w:t xml:space="preserve">Increase Favorable response from </w:t>
            </w:r>
            <w:r w:rsidR="3C5768AF" w:rsidRPr="3A85A19A">
              <w:rPr>
                <w:sz w:val="16"/>
                <w:szCs w:val="16"/>
              </w:rPr>
              <w:t>79</w:t>
            </w:r>
            <w:r w:rsidRPr="3A85A19A">
              <w:rPr>
                <w:sz w:val="16"/>
                <w:szCs w:val="16"/>
              </w:rPr>
              <w:t xml:space="preserve">% to </w:t>
            </w:r>
            <w:r w:rsidR="1EA6769A" w:rsidRPr="3A85A19A">
              <w:rPr>
                <w:sz w:val="16"/>
                <w:szCs w:val="16"/>
              </w:rPr>
              <w:t>88</w:t>
            </w:r>
            <w:r w:rsidRPr="3A85A19A">
              <w:rPr>
                <w:sz w:val="16"/>
                <w:szCs w:val="16"/>
              </w:rPr>
              <w:t>% (Strongly Agree/Agree)</w:t>
            </w:r>
          </w:p>
        </w:tc>
        <w:tc>
          <w:tcPr>
            <w:tcW w:w="1440" w:type="dxa"/>
            <w:vAlign w:val="center"/>
          </w:tcPr>
          <w:p w14:paraId="2730C72E" w14:textId="655CB2AE" w:rsidR="006C6650" w:rsidRPr="00D4595E" w:rsidRDefault="2BE3C918" w:rsidP="007922C0">
            <w:pPr>
              <w:jc w:val="center"/>
              <w:rPr>
                <w:sz w:val="16"/>
                <w:szCs w:val="16"/>
              </w:rPr>
            </w:pPr>
            <w:r w:rsidRPr="3A85A19A">
              <w:rPr>
                <w:sz w:val="16"/>
                <w:szCs w:val="16"/>
              </w:rPr>
              <w:t>Favorable Response:       %</w:t>
            </w:r>
          </w:p>
          <w:p w14:paraId="09E6612A" w14:textId="34F55DBE" w:rsidR="006C6650" w:rsidRPr="00D4595E" w:rsidRDefault="006C6650" w:rsidP="007922C0">
            <w:pPr>
              <w:jc w:val="center"/>
              <w:rPr>
                <w:sz w:val="20"/>
                <w:szCs w:val="20"/>
              </w:rPr>
            </w:pPr>
          </w:p>
        </w:tc>
      </w:tr>
    </w:tbl>
    <w:p w14:paraId="02052BA9" w14:textId="77777777" w:rsidR="009D259C" w:rsidRPr="00F036C3" w:rsidRDefault="009D259C">
      <w:pPr>
        <w:rPr>
          <w:sz w:val="2"/>
          <w:szCs w:val="2"/>
        </w:rPr>
      </w:pPr>
    </w:p>
    <w:tbl>
      <w:tblPr>
        <w:tblStyle w:val="TableGrid2"/>
        <w:tblW w:w="10435" w:type="dxa"/>
        <w:tblLook w:val="04A0" w:firstRow="1" w:lastRow="0" w:firstColumn="1" w:lastColumn="0" w:noHBand="0" w:noVBand="1"/>
      </w:tblPr>
      <w:tblGrid>
        <w:gridCol w:w="419"/>
        <w:gridCol w:w="5696"/>
        <w:gridCol w:w="1440"/>
        <w:gridCol w:w="1440"/>
        <w:gridCol w:w="1440"/>
      </w:tblGrid>
      <w:tr w:rsidR="00FB2793" w:rsidRPr="00D4595E" w14:paraId="3F1DA2FD" w14:textId="77777777" w:rsidTr="007922C0">
        <w:trPr>
          <w:trHeight w:val="20"/>
        </w:trPr>
        <w:tc>
          <w:tcPr>
            <w:tcW w:w="419" w:type="dxa"/>
            <w:shd w:val="clear" w:color="auto" w:fill="C5E0B3" w:themeFill="accent6" w:themeFillTint="66"/>
          </w:tcPr>
          <w:p w14:paraId="3F551A9D" w14:textId="77777777" w:rsidR="00FB2793" w:rsidRPr="00D4595E" w:rsidRDefault="00FB2793" w:rsidP="00FB2793">
            <w:pPr>
              <w:rPr>
                <w:rFonts w:cstheme="minorHAnsi"/>
                <w:sz w:val="28"/>
                <w:szCs w:val="28"/>
              </w:rPr>
            </w:pPr>
          </w:p>
        </w:tc>
        <w:tc>
          <w:tcPr>
            <w:tcW w:w="5696" w:type="dxa"/>
            <w:shd w:val="clear" w:color="auto" w:fill="C5E0B3" w:themeFill="accent6" w:themeFillTint="66"/>
          </w:tcPr>
          <w:p w14:paraId="46B78200" w14:textId="77777777" w:rsidR="004C07DE" w:rsidRPr="00D4595E" w:rsidRDefault="00960414" w:rsidP="00FB2793">
            <w:pPr>
              <w:jc w:val="center"/>
              <w:rPr>
                <w:rFonts w:cstheme="minorHAnsi"/>
                <w:b/>
                <w:bCs/>
              </w:rPr>
            </w:pPr>
            <w:r w:rsidRPr="00D4595E">
              <w:rPr>
                <w:rFonts w:cstheme="minorHAnsi"/>
                <w:b/>
                <w:bCs/>
              </w:rPr>
              <w:t xml:space="preserve">Student </w:t>
            </w:r>
            <w:r w:rsidR="00FB2793" w:rsidRPr="00D4595E">
              <w:rPr>
                <w:rFonts w:cstheme="minorHAnsi"/>
                <w:b/>
                <w:bCs/>
              </w:rPr>
              <w:t>Survey Questions</w:t>
            </w:r>
            <w:r w:rsidRPr="00D4595E">
              <w:rPr>
                <w:rFonts w:cstheme="minorHAnsi"/>
                <w:b/>
                <w:bCs/>
              </w:rPr>
              <w:t xml:space="preserve"> </w:t>
            </w:r>
          </w:p>
          <w:p w14:paraId="50A038F2" w14:textId="499726C7" w:rsidR="00FB2793" w:rsidRPr="00D4595E" w:rsidRDefault="00960414" w:rsidP="00FB2793">
            <w:pPr>
              <w:jc w:val="center"/>
              <w:rPr>
                <w:rFonts w:cstheme="minorHAnsi"/>
              </w:rPr>
            </w:pPr>
            <w:r w:rsidRPr="00D4595E">
              <w:rPr>
                <w:rFonts w:cstheme="minorHAnsi"/>
              </w:rPr>
              <w:t xml:space="preserve">(From Spring </w:t>
            </w:r>
            <w:r w:rsidR="004C07DE" w:rsidRPr="00D4595E">
              <w:rPr>
                <w:rFonts w:cstheme="minorHAnsi"/>
              </w:rPr>
              <w:t xml:space="preserve">District </w:t>
            </w:r>
            <w:r w:rsidRPr="00D4595E">
              <w:rPr>
                <w:rFonts w:cstheme="minorHAnsi"/>
              </w:rPr>
              <w:t>Climate Survey)</w:t>
            </w:r>
          </w:p>
        </w:tc>
        <w:tc>
          <w:tcPr>
            <w:tcW w:w="1440" w:type="dxa"/>
            <w:shd w:val="clear" w:color="auto" w:fill="C5E0B3" w:themeFill="accent6" w:themeFillTint="66"/>
            <w:vAlign w:val="center"/>
          </w:tcPr>
          <w:p w14:paraId="2DB570CF" w14:textId="349A2749" w:rsidR="00FB2793" w:rsidRPr="00D4595E" w:rsidRDefault="00FB2793" w:rsidP="007922C0">
            <w:pPr>
              <w:jc w:val="center"/>
              <w:rPr>
                <w:rFonts w:cstheme="minorHAnsi"/>
                <w:b/>
                <w:bCs/>
                <w:sz w:val="20"/>
                <w:szCs w:val="20"/>
              </w:rPr>
            </w:pPr>
            <w:r w:rsidRPr="00D4595E">
              <w:rPr>
                <w:rFonts w:cstheme="minorHAnsi"/>
                <w:b/>
                <w:bCs/>
                <w:sz w:val="20"/>
                <w:szCs w:val="20"/>
              </w:rPr>
              <w:t>202</w:t>
            </w:r>
            <w:r w:rsidR="005742DA" w:rsidRPr="00D4595E">
              <w:rPr>
                <w:rFonts w:cstheme="minorHAnsi"/>
                <w:b/>
                <w:bCs/>
                <w:sz w:val="20"/>
                <w:szCs w:val="20"/>
              </w:rPr>
              <w:t>4</w:t>
            </w:r>
            <w:r w:rsidRPr="00D4595E">
              <w:rPr>
                <w:rFonts w:cstheme="minorHAnsi"/>
                <w:b/>
                <w:bCs/>
                <w:sz w:val="20"/>
                <w:szCs w:val="20"/>
              </w:rPr>
              <w:t>-2</w:t>
            </w:r>
            <w:r w:rsidR="005742DA" w:rsidRPr="00D4595E">
              <w:rPr>
                <w:rFonts w:cstheme="minorHAnsi"/>
                <w:b/>
                <w:bCs/>
                <w:sz w:val="20"/>
                <w:szCs w:val="20"/>
              </w:rPr>
              <w:t>5</w:t>
            </w:r>
            <w:r w:rsidRPr="00D4595E">
              <w:rPr>
                <w:rFonts w:cstheme="minorHAnsi"/>
                <w:b/>
                <w:bCs/>
                <w:sz w:val="20"/>
                <w:szCs w:val="20"/>
              </w:rPr>
              <w:t xml:space="preserve"> Results</w:t>
            </w:r>
          </w:p>
        </w:tc>
        <w:tc>
          <w:tcPr>
            <w:tcW w:w="1440" w:type="dxa"/>
            <w:shd w:val="clear" w:color="auto" w:fill="C5E0B3" w:themeFill="accent6" w:themeFillTint="66"/>
            <w:vAlign w:val="center"/>
          </w:tcPr>
          <w:p w14:paraId="24B58753" w14:textId="4B54C773" w:rsidR="00FB2793" w:rsidRPr="00D4595E" w:rsidRDefault="00FB2793" w:rsidP="007922C0">
            <w:pPr>
              <w:jc w:val="center"/>
              <w:rPr>
                <w:rFonts w:cstheme="minorHAnsi"/>
                <w:b/>
                <w:bCs/>
                <w:sz w:val="20"/>
                <w:szCs w:val="20"/>
              </w:rPr>
            </w:pPr>
            <w:r w:rsidRPr="00D4595E">
              <w:rPr>
                <w:rFonts w:cstheme="minorHAnsi"/>
                <w:b/>
                <w:bCs/>
                <w:sz w:val="20"/>
                <w:szCs w:val="20"/>
              </w:rPr>
              <w:t>202</w:t>
            </w:r>
            <w:r w:rsidR="005742DA" w:rsidRPr="00D4595E">
              <w:rPr>
                <w:rFonts w:cstheme="minorHAnsi"/>
                <w:b/>
                <w:bCs/>
                <w:sz w:val="20"/>
                <w:szCs w:val="20"/>
              </w:rPr>
              <w:t>5</w:t>
            </w:r>
            <w:r w:rsidRPr="00D4595E">
              <w:rPr>
                <w:rFonts w:cstheme="minorHAnsi"/>
                <w:b/>
                <w:bCs/>
                <w:sz w:val="20"/>
                <w:szCs w:val="20"/>
              </w:rPr>
              <w:t>-2</w:t>
            </w:r>
            <w:r w:rsidR="005742DA" w:rsidRPr="00D4595E">
              <w:rPr>
                <w:rFonts w:cstheme="minorHAnsi"/>
                <w:b/>
                <w:bCs/>
                <w:sz w:val="20"/>
                <w:szCs w:val="20"/>
              </w:rPr>
              <w:t xml:space="preserve">6 </w:t>
            </w:r>
            <w:r w:rsidRPr="00D4595E">
              <w:rPr>
                <w:rFonts w:cstheme="minorHAnsi"/>
                <w:b/>
                <w:bCs/>
                <w:sz w:val="19"/>
                <w:szCs w:val="19"/>
              </w:rPr>
              <w:t xml:space="preserve">Desired </w:t>
            </w:r>
            <w:r w:rsidR="004C07DE" w:rsidRPr="00D4595E">
              <w:rPr>
                <w:rFonts w:cstheme="minorHAnsi"/>
                <w:b/>
                <w:bCs/>
                <w:sz w:val="19"/>
                <w:szCs w:val="19"/>
              </w:rPr>
              <w:t>R</w:t>
            </w:r>
            <w:r w:rsidRPr="00D4595E">
              <w:rPr>
                <w:rFonts w:cstheme="minorHAnsi"/>
                <w:b/>
                <w:bCs/>
                <w:sz w:val="19"/>
                <w:szCs w:val="19"/>
              </w:rPr>
              <w:t>esults</w:t>
            </w:r>
          </w:p>
        </w:tc>
        <w:tc>
          <w:tcPr>
            <w:tcW w:w="1440" w:type="dxa"/>
            <w:shd w:val="clear" w:color="auto" w:fill="C5E0B3" w:themeFill="accent6" w:themeFillTint="66"/>
            <w:vAlign w:val="center"/>
          </w:tcPr>
          <w:p w14:paraId="65DBD240" w14:textId="00E4B373" w:rsidR="004C07DE" w:rsidRPr="00D4595E" w:rsidRDefault="00FB2793" w:rsidP="007922C0">
            <w:pPr>
              <w:jc w:val="center"/>
              <w:rPr>
                <w:rFonts w:cstheme="minorHAnsi"/>
                <w:b/>
                <w:bCs/>
                <w:sz w:val="20"/>
                <w:szCs w:val="20"/>
              </w:rPr>
            </w:pPr>
            <w:r w:rsidRPr="00D4595E">
              <w:rPr>
                <w:rFonts w:cstheme="minorHAnsi"/>
                <w:b/>
                <w:bCs/>
                <w:sz w:val="20"/>
                <w:szCs w:val="20"/>
              </w:rPr>
              <w:t>Actual</w:t>
            </w:r>
          </w:p>
          <w:p w14:paraId="631531A0" w14:textId="0CC111FD" w:rsidR="00FB2793" w:rsidRPr="00D4595E" w:rsidRDefault="00FB2793" w:rsidP="007922C0">
            <w:pPr>
              <w:jc w:val="center"/>
              <w:rPr>
                <w:rFonts w:cstheme="minorHAnsi"/>
                <w:b/>
                <w:bCs/>
                <w:sz w:val="20"/>
                <w:szCs w:val="20"/>
              </w:rPr>
            </w:pPr>
            <w:r w:rsidRPr="00D4595E">
              <w:rPr>
                <w:rFonts w:cstheme="minorHAnsi"/>
                <w:b/>
                <w:bCs/>
                <w:sz w:val="20"/>
                <w:szCs w:val="20"/>
              </w:rPr>
              <w:t>Results</w:t>
            </w:r>
          </w:p>
        </w:tc>
      </w:tr>
      <w:tr w:rsidR="00FB2793" w:rsidRPr="00D4595E" w14:paraId="5803B489" w14:textId="77777777" w:rsidTr="007922C0">
        <w:trPr>
          <w:trHeight w:val="20"/>
        </w:trPr>
        <w:tc>
          <w:tcPr>
            <w:tcW w:w="419" w:type="dxa"/>
          </w:tcPr>
          <w:p w14:paraId="6F0291E8" w14:textId="77777777" w:rsidR="00FB2793" w:rsidRPr="00D4595E" w:rsidRDefault="00FB2793" w:rsidP="00FF2F8E">
            <w:pPr>
              <w:jc w:val="center"/>
              <w:rPr>
                <w:rFonts w:cstheme="minorHAnsi"/>
                <w:sz w:val="20"/>
                <w:szCs w:val="20"/>
              </w:rPr>
            </w:pPr>
            <w:r w:rsidRPr="00D4595E">
              <w:rPr>
                <w:rFonts w:cstheme="minorHAnsi"/>
                <w:sz w:val="20"/>
                <w:szCs w:val="20"/>
              </w:rPr>
              <w:t>1</w:t>
            </w:r>
          </w:p>
        </w:tc>
        <w:tc>
          <w:tcPr>
            <w:tcW w:w="5696" w:type="dxa"/>
          </w:tcPr>
          <w:p w14:paraId="50A474DB" w14:textId="77777777" w:rsidR="00FB2793" w:rsidRPr="00D4595E" w:rsidRDefault="00FB2793" w:rsidP="00FB2793">
            <w:pPr>
              <w:rPr>
                <w:rFonts w:cstheme="minorHAnsi"/>
                <w:sz w:val="20"/>
                <w:szCs w:val="20"/>
              </w:rPr>
            </w:pPr>
            <w:r w:rsidRPr="00D4595E">
              <w:rPr>
                <w:rFonts w:cstheme="minorHAnsi"/>
                <w:sz w:val="20"/>
                <w:szCs w:val="20"/>
              </w:rPr>
              <w:t>How often do your teachers seem excited to be teaching your class? (SC4)</w:t>
            </w:r>
          </w:p>
        </w:tc>
        <w:tc>
          <w:tcPr>
            <w:tcW w:w="1440" w:type="dxa"/>
            <w:vAlign w:val="center"/>
          </w:tcPr>
          <w:p w14:paraId="5023CDE6" w14:textId="3DD1D987" w:rsidR="00FB2793" w:rsidRPr="00D4595E" w:rsidRDefault="75F85775" w:rsidP="007922C0">
            <w:pPr>
              <w:jc w:val="center"/>
              <w:rPr>
                <w:sz w:val="20"/>
                <w:szCs w:val="20"/>
              </w:rPr>
            </w:pPr>
            <w:r w:rsidRPr="3A85A19A">
              <w:rPr>
                <w:sz w:val="20"/>
                <w:szCs w:val="20"/>
              </w:rPr>
              <w:t>52% responded favorably</w:t>
            </w:r>
          </w:p>
        </w:tc>
        <w:tc>
          <w:tcPr>
            <w:tcW w:w="1440" w:type="dxa"/>
            <w:vAlign w:val="center"/>
          </w:tcPr>
          <w:p w14:paraId="089ED051" w14:textId="7305294D" w:rsidR="00FB2793" w:rsidRPr="00D4595E" w:rsidRDefault="1C60523A" w:rsidP="007922C0">
            <w:pPr>
              <w:jc w:val="center"/>
              <w:rPr>
                <w:sz w:val="20"/>
                <w:szCs w:val="20"/>
              </w:rPr>
            </w:pPr>
            <w:r w:rsidRPr="3A85A19A">
              <w:rPr>
                <w:sz w:val="20"/>
                <w:szCs w:val="20"/>
              </w:rPr>
              <w:t>65% favorable</w:t>
            </w:r>
          </w:p>
        </w:tc>
        <w:tc>
          <w:tcPr>
            <w:tcW w:w="1440" w:type="dxa"/>
            <w:vAlign w:val="center"/>
          </w:tcPr>
          <w:p w14:paraId="4FAA6C25" w14:textId="40A41C3B" w:rsidR="00FB2793" w:rsidRPr="00D4595E" w:rsidRDefault="60AD0AE8" w:rsidP="007922C0">
            <w:pPr>
              <w:jc w:val="center"/>
              <w:rPr>
                <w:sz w:val="16"/>
                <w:szCs w:val="16"/>
              </w:rPr>
            </w:pPr>
            <w:r w:rsidRPr="3A85A19A">
              <w:rPr>
                <w:sz w:val="16"/>
                <w:szCs w:val="16"/>
              </w:rPr>
              <w:t>Favorable Response:       %</w:t>
            </w:r>
          </w:p>
        </w:tc>
      </w:tr>
      <w:tr w:rsidR="00FB2793" w:rsidRPr="00D4595E" w14:paraId="717546F9" w14:textId="77777777" w:rsidTr="007922C0">
        <w:trPr>
          <w:trHeight w:val="20"/>
        </w:trPr>
        <w:tc>
          <w:tcPr>
            <w:tcW w:w="419" w:type="dxa"/>
          </w:tcPr>
          <w:p w14:paraId="2131D798" w14:textId="77777777" w:rsidR="00FB2793" w:rsidRPr="00D4595E" w:rsidRDefault="00FB2793" w:rsidP="00FF2F8E">
            <w:pPr>
              <w:jc w:val="center"/>
              <w:rPr>
                <w:rFonts w:cstheme="minorHAnsi"/>
                <w:sz w:val="20"/>
                <w:szCs w:val="20"/>
              </w:rPr>
            </w:pPr>
            <w:r w:rsidRPr="00D4595E">
              <w:rPr>
                <w:rFonts w:cstheme="minorHAnsi"/>
                <w:sz w:val="20"/>
                <w:szCs w:val="20"/>
              </w:rPr>
              <w:t>2</w:t>
            </w:r>
          </w:p>
        </w:tc>
        <w:tc>
          <w:tcPr>
            <w:tcW w:w="5696" w:type="dxa"/>
          </w:tcPr>
          <w:p w14:paraId="1028A44F" w14:textId="1A606EC0" w:rsidR="00FB2793" w:rsidRPr="00D4595E" w:rsidRDefault="00FB2793" w:rsidP="00FB2793">
            <w:pPr>
              <w:rPr>
                <w:rFonts w:cstheme="minorHAnsi"/>
                <w:sz w:val="20"/>
                <w:szCs w:val="20"/>
              </w:rPr>
            </w:pPr>
            <w:r w:rsidRPr="00D4595E">
              <w:rPr>
                <w:rFonts w:cstheme="minorHAnsi"/>
                <w:sz w:val="20"/>
                <w:szCs w:val="20"/>
              </w:rPr>
              <w:t>How often are people disrespectful to others at your school</w:t>
            </w:r>
            <w:r w:rsidR="00AD3773" w:rsidRPr="00D4595E">
              <w:rPr>
                <w:rFonts w:cstheme="minorHAnsi"/>
                <w:sz w:val="20"/>
                <w:szCs w:val="20"/>
              </w:rPr>
              <w:t xml:space="preserve">? </w:t>
            </w:r>
            <w:r w:rsidRPr="00D4595E">
              <w:rPr>
                <w:rFonts w:cstheme="minorHAnsi"/>
                <w:sz w:val="20"/>
                <w:szCs w:val="20"/>
              </w:rPr>
              <w:t>(SC1)</w:t>
            </w:r>
          </w:p>
        </w:tc>
        <w:tc>
          <w:tcPr>
            <w:tcW w:w="1440" w:type="dxa"/>
            <w:vAlign w:val="center"/>
          </w:tcPr>
          <w:p w14:paraId="0234261F" w14:textId="0E786ACC" w:rsidR="00FB2793" w:rsidRPr="00D4595E" w:rsidRDefault="61B91632" w:rsidP="007922C0">
            <w:pPr>
              <w:jc w:val="center"/>
              <w:rPr>
                <w:sz w:val="20"/>
                <w:szCs w:val="20"/>
              </w:rPr>
            </w:pPr>
            <w:r w:rsidRPr="3A85A19A">
              <w:rPr>
                <w:sz w:val="20"/>
                <w:szCs w:val="20"/>
              </w:rPr>
              <w:t>29% responded favorably</w:t>
            </w:r>
          </w:p>
        </w:tc>
        <w:tc>
          <w:tcPr>
            <w:tcW w:w="1440" w:type="dxa"/>
            <w:vAlign w:val="center"/>
          </w:tcPr>
          <w:p w14:paraId="25A72850" w14:textId="1C906E94" w:rsidR="00FB2793" w:rsidRPr="00D4595E" w:rsidRDefault="61B91632" w:rsidP="007922C0">
            <w:pPr>
              <w:jc w:val="center"/>
              <w:rPr>
                <w:sz w:val="20"/>
                <w:szCs w:val="20"/>
              </w:rPr>
            </w:pPr>
            <w:r w:rsidRPr="3A85A19A">
              <w:rPr>
                <w:sz w:val="20"/>
                <w:szCs w:val="20"/>
              </w:rPr>
              <w:t>45% favorable</w:t>
            </w:r>
          </w:p>
        </w:tc>
        <w:tc>
          <w:tcPr>
            <w:tcW w:w="1440" w:type="dxa"/>
            <w:vAlign w:val="center"/>
          </w:tcPr>
          <w:p w14:paraId="18C24F9F" w14:textId="001E3BD8" w:rsidR="00FB2793" w:rsidRPr="00D4595E" w:rsidRDefault="60AD5AE1" w:rsidP="007922C0">
            <w:pPr>
              <w:jc w:val="center"/>
              <w:rPr>
                <w:sz w:val="16"/>
                <w:szCs w:val="16"/>
              </w:rPr>
            </w:pPr>
            <w:r w:rsidRPr="3A85A19A">
              <w:rPr>
                <w:sz w:val="16"/>
                <w:szCs w:val="16"/>
              </w:rPr>
              <w:t>Favorable Response:       %</w:t>
            </w:r>
          </w:p>
        </w:tc>
      </w:tr>
      <w:tr w:rsidR="00FB2793" w:rsidRPr="00D4595E" w14:paraId="190FE277" w14:textId="77777777" w:rsidTr="007922C0">
        <w:trPr>
          <w:trHeight w:val="20"/>
        </w:trPr>
        <w:tc>
          <w:tcPr>
            <w:tcW w:w="419" w:type="dxa"/>
          </w:tcPr>
          <w:p w14:paraId="3B30B1D9" w14:textId="77777777" w:rsidR="00FB2793" w:rsidRPr="00D4595E" w:rsidRDefault="00FB2793" w:rsidP="00FF2F8E">
            <w:pPr>
              <w:jc w:val="center"/>
              <w:rPr>
                <w:rFonts w:cstheme="minorHAnsi"/>
                <w:sz w:val="20"/>
                <w:szCs w:val="20"/>
              </w:rPr>
            </w:pPr>
            <w:r w:rsidRPr="00D4595E">
              <w:rPr>
                <w:rFonts w:cstheme="minorHAnsi"/>
                <w:sz w:val="20"/>
                <w:szCs w:val="20"/>
              </w:rPr>
              <w:t>3</w:t>
            </w:r>
          </w:p>
        </w:tc>
        <w:tc>
          <w:tcPr>
            <w:tcW w:w="5696" w:type="dxa"/>
          </w:tcPr>
          <w:p w14:paraId="5623A12E" w14:textId="77777777" w:rsidR="00FB2793" w:rsidRPr="00D4595E" w:rsidRDefault="00FB2793" w:rsidP="00FB2793">
            <w:pPr>
              <w:rPr>
                <w:rFonts w:cstheme="minorHAnsi"/>
                <w:sz w:val="20"/>
                <w:szCs w:val="20"/>
              </w:rPr>
            </w:pPr>
            <w:r w:rsidRPr="00D4595E">
              <w:rPr>
                <w:rFonts w:cstheme="minorHAnsi"/>
                <w:sz w:val="20"/>
                <w:szCs w:val="20"/>
              </w:rPr>
              <w:t>How often do students get into physical fights at your school? (SC2)</w:t>
            </w:r>
          </w:p>
        </w:tc>
        <w:tc>
          <w:tcPr>
            <w:tcW w:w="1440" w:type="dxa"/>
            <w:vAlign w:val="center"/>
          </w:tcPr>
          <w:p w14:paraId="2FEB4943" w14:textId="77BB7DED" w:rsidR="00FB2793" w:rsidRPr="00D4595E" w:rsidRDefault="35F5D8FD" w:rsidP="007922C0">
            <w:pPr>
              <w:jc w:val="center"/>
              <w:rPr>
                <w:sz w:val="20"/>
                <w:szCs w:val="20"/>
              </w:rPr>
            </w:pPr>
            <w:r w:rsidRPr="3A85A19A">
              <w:rPr>
                <w:sz w:val="20"/>
                <w:szCs w:val="20"/>
              </w:rPr>
              <w:t>48% responded favorably</w:t>
            </w:r>
          </w:p>
        </w:tc>
        <w:tc>
          <w:tcPr>
            <w:tcW w:w="1440" w:type="dxa"/>
            <w:vAlign w:val="center"/>
          </w:tcPr>
          <w:p w14:paraId="70666A3A" w14:textId="3EE5E694" w:rsidR="00FB2793" w:rsidRPr="00D4595E" w:rsidRDefault="35F5D8FD" w:rsidP="007922C0">
            <w:pPr>
              <w:jc w:val="center"/>
              <w:rPr>
                <w:sz w:val="20"/>
                <w:szCs w:val="20"/>
              </w:rPr>
            </w:pPr>
            <w:r w:rsidRPr="3A85A19A">
              <w:rPr>
                <w:sz w:val="20"/>
                <w:szCs w:val="20"/>
              </w:rPr>
              <w:t>60% favorable</w:t>
            </w:r>
          </w:p>
        </w:tc>
        <w:tc>
          <w:tcPr>
            <w:tcW w:w="1440" w:type="dxa"/>
            <w:vAlign w:val="center"/>
          </w:tcPr>
          <w:p w14:paraId="24061993" w14:textId="65A35E46" w:rsidR="00FB2793" w:rsidRPr="00D4595E" w:rsidRDefault="5B2B7256" w:rsidP="007922C0">
            <w:pPr>
              <w:jc w:val="center"/>
              <w:rPr>
                <w:sz w:val="16"/>
                <w:szCs w:val="16"/>
              </w:rPr>
            </w:pPr>
            <w:r w:rsidRPr="3A85A19A">
              <w:rPr>
                <w:sz w:val="16"/>
                <w:szCs w:val="16"/>
              </w:rPr>
              <w:t>Favorable Response:       %</w:t>
            </w:r>
          </w:p>
        </w:tc>
      </w:tr>
      <w:tr w:rsidR="00FB2793" w:rsidRPr="00D4595E" w14:paraId="02B6C3D3" w14:textId="77777777" w:rsidTr="007922C0">
        <w:trPr>
          <w:trHeight w:val="20"/>
        </w:trPr>
        <w:tc>
          <w:tcPr>
            <w:tcW w:w="419" w:type="dxa"/>
          </w:tcPr>
          <w:p w14:paraId="116F9C57" w14:textId="77777777" w:rsidR="00FB2793" w:rsidRPr="00D4595E" w:rsidRDefault="00FB2793" w:rsidP="00FF2F8E">
            <w:pPr>
              <w:jc w:val="center"/>
              <w:rPr>
                <w:rFonts w:cstheme="minorHAnsi"/>
                <w:sz w:val="20"/>
                <w:szCs w:val="20"/>
              </w:rPr>
            </w:pPr>
            <w:r w:rsidRPr="00D4595E">
              <w:rPr>
                <w:rFonts w:cstheme="minorHAnsi"/>
                <w:sz w:val="20"/>
                <w:szCs w:val="20"/>
              </w:rPr>
              <w:t>4</w:t>
            </w:r>
          </w:p>
        </w:tc>
        <w:tc>
          <w:tcPr>
            <w:tcW w:w="5696" w:type="dxa"/>
          </w:tcPr>
          <w:p w14:paraId="01CD766C" w14:textId="77777777" w:rsidR="00FB2793" w:rsidRPr="00D4595E" w:rsidRDefault="00FB2793" w:rsidP="00FB2793">
            <w:pPr>
              <w:rPr>
                <w:rFonts w:cstheme="minorHAnsi"/>
                <w:sz w:val="20"/>
                <w:szCs w:val="20"/>
              </w:rPr>
            </w:pPr>
            <w:r w:rsidRPr="00D4595E">
              <w:rPr>
                <w:rFonts w:cstheme="minorHAnsi"/>
                <w:sz w:val="20"/>
                <w:szCs w:val="20"/>
              </w:rPr>
              <w:t>How likely is it that someone from your school will bully you online? (SC3)</w:t>
            </w:r>
          </w:p>
        </w:tc>
        <w:tc>
          <w:tcPr>
            <w:tcW w:w="1440" w:type="dxa"/>
            <w:vAlign w:val="center"/>
          </w:tcPr>
          <w:p w14:paraId="4244C548" w14:textId="60C4FB59" w:rsidR="00FB2793" w:rsidRPr="00D4595E" w:rsidRDefault="52D03812" w:rsidP="007922C0">
            <w:pPr>
              <w:jc w:val="center"/>
              <w:rPr>
                <w:sz w:val="20"/>
                <w:szCs w:val="20"/>
              </w:rPr>
            </w:pPr>
            <w:r w:rsidRPr="3A85A19A">
              <w:rPr>
                <w:sz w:val="20"/>
                <w:szCs w:val="20"/>
              </w:rPr>
              <w:t>79% responded favorably</w:t>
            </w:r>
          </w:p>
        </w:tc>
        <w:tc>
          <w:tcPr>
            <w:tcW w:w="1440" w:type="dxa"/>
            <w:vAlign w:val="center"/>
          </w:tcPr>
          <w:p w14:paraId="63512FE7" w14:textId="79B59D85" w:rsidR="00FB2793" w:rsidRPr="00D4595E" w:rsidRDefault="52D03812" w:rsidP="007922C0">
            <w:pPr>
              <w:jc w:val="center"/>
              <w:rPr>
                <w:sz w:val="20"/>
                <w:szCs w:val="20"/>
              </w:rPr>
            </w:pPr>
            <w:r w:rsidRPr="3A85A19A">
              <w:rPr>
                <w:sz w:val="20"/>
                <w:szCs w:val="20"/>
              </w:rPr>
              <w:t>85% favorable</w:t>
            </w:r>
          </w:p>
        </w:tc>
        <w:tc>
          <w:tcPr>
            <w:tcW w:w="1440" w:type="dxa"/>
            <w:vAlign w:val="center"/>
          </w:tcPr>
          <w:p w14:paraId="3CA78C1B" w14:textId="43E9F4D1" w:rsidR="00FB2793" w:rsidRPr="00D4595E" w:rsidRDefault="029E386E" w:rsidP="007922C0">
            <w:pPr>
              <w:jc w:val="center"/>
              <w:rPr>
                <w:sz w:val="16"/>
                <w:szCs w:val="16"/>
              </w:rPr>
            </w:pPr>
            <w:r w:rsidRPr="3A85A19A">
              <w:rPr>
                <w:sz w:val="16"/>
                <w:szCs w:val="16"/>
              </w:rPr>
              <w:t>Favorable Response:       %</w:t>
            </w:r>
          </w:p>
        </w:tc>
      </w:tr>
      <w:tr w:rsidR="00FB2793" w:rsidRPr="00D4595E" w14:paraId="3621A40F" w14:textId="77777777" w:rsidTr="007922C0">
        <w:trPr>
          <w:trHeight w:val="20"/>
        </w:trPr>
        <w:tc>
          <w:tcPr>
            <w:tcW w:w="419" w:type="dxa"/>
          </w:tcPr>
          <w:p w14:paraId="38832B3A" w14:textId="77777777" w:rsidR="00FB2793" w:rsidRPr="00D4595E" w:rsidRDefault="00FB2793" w:rsidP="00FF2F8E">
            <w:pPr>
              <w:jc w:val="center"/>
              <w:rPr>
                <w:rFonts w:cstheme="minorHAnsi"/>
                <w:sz w:val="20"/>
                <w:szCs w:val="20"/>
              </w:rPr>
            </w:pPr>
            <w:r w:rsidRPr="00D4595E">
              <w:rPr>
                <w:rFonts w:cstheme="minorHAnsi"/>
                <w:sz w:val="20"/>
                <w:szCs w:val="20"/>
              </w:rPr>
              <w:t>5</w:t>
            </w:r>
          </w:p>
        </w:tc>
        <w:tc>
          <w:tcPr>
            <w:tcW w:w="5696" w:type="dxa"/>
          </w:tcPr>
          <w:p w14:paraId="1B1E250B" w14:textId="77777777" w:rsidR="00FB2793" w:rsidRPr="00D4595E" w:rsidRDefault="00FB2793" w:rsidP="00FB2793">
            <w:pPr>
              <w:rPr>
                <w:rFonts w:cstheme="minorHAnsi"/>
                <w:sz w:val="20"/>
                <w:szCs w:val="20"/>
              </w:rPr>
            </w:pPr>
            <w:r w:rsidRPr="00D4595E">
              <w:rPr>
                <w:rFonts w:cstheme="minorHAnsi"/>
                <w:sz w:val="20"/>
                <w:szCs w:val="20"/>
              </w:rPr>
              <w:t>How often do you worry about violence at your school? (SC4)</w:t>
            </w:r>
          </w:p>
        </w:tc>
        <w:tc>
          <w:tcPr>
            <w:tcW w:w="1440" w:type="dxa"/>
            <w:vAlign w:val="center"/>
          </w:tcPr>
          <w:p w14:paraId="6E7FE0B9" w14:textId="278A6DF0" w:rsidR="00FB2793" w:rsidRPr="00D4595E" w:rsidRDefault="477F2B2F" w:rsidP="007922C0">
            <w:pPr>
              <w:jc w:val="center"/>
              <w:rPr>
                <w:sz w:val="20"/>
                <w:szCs w:val="20"/>
              </w:rPr>
            </w:pPr>
            <w:r w:rsidRPr="3A85A19A">
              <w:rPr>
                <w:sz w:val="20"/>
                <w:szCs w:val="20"/>
              </w:rPr>
              <w:t>47% responded favorably</w:t>
            </w:r>
          </w:p>
        </w:tc>
        <w:tc>
          <w:tcPr>
            <w:tcW w:w="1440" w:type="dxa"/>
            <w:vAlign w:val="center"/>
          </w:tcPr>
          <w:p w14:paraId="3ADD0F38" w14:textId="4BCD7A51" w:rsidR="00FB2793" w:rsidRPr="00D4595E" w:rsidRDefault="477F2B2F" w:rsidP="007922C0">
            <w:pPr>
              <w:jc w:val="center"/>
              <w:rPr>
                <w:sz w:val="20"/>
                <w:szCs w:val="20"/>
              </w:rPr>
            </w:pPr>
            <w:r w:rsidRPr="3A85A19A">
              <w:rPr>
                <w:sz w:val="20"/>
                <w:szCs w:val="20"/>
              </w:rPr>
              <w:t>60% favorable</w:t>
            </w:r>
          </w:p>
        </w:tc>
        <w:tc>
          <w:tcPr>
            <w:tcW w:w="1440" w:type="dxa"/>
            <w:vAlign w:val="center"/>
          </w:tcPr>
          <w:p w14:paraId="4D9DB47B" w14:textId="7E4AA5C8" w:rsidR="00FB2793" w:rsidRPr="00D4595E" w:rsidRDefault="3948C373" w:rsidP="007922C0">
            <w:pPr>
              <w:jc w:val="center"/>
              <w:rPr>
                <w:sz w:val="16"/>
                <w:szCs w:val="16"/>
              </w:rPr>
            </w:pPr>
            <w:r w:rsidRPr="3A85A19A">
              <w:rPr>
                <w:sz w:val="16"/>
                <w:szCs w:val="16"/>
              </w:rPr>
              <w:t>Favorable Response:       %</w:t>
            </w:r>
          </w:p>
        </w:tc>
      </w:tr>
      <w:tr w:rsidR="00FB2793" w:rsidRPr="00D4595E" w14:paraId="66BEEFE0" w14:textId="77777777" w:rsidTr="007922C0">
        <w:trPr>
          <w:trHeight w:val="20"/>
        </w:trPr>
        <w:tc>
          <w:tcPr>
            <w:tcW w:w="419" w:type="dxa"/>
          </w:tcPr>
          <w:p w14:paraId="439F90F7" w14:textId="77777777" w:rsidR="00FB2793" w:rsidRPr="00D4595E" w:rsidRDefault="00FB2793" w:rsidP="00FF2F8E">
            <w:pPr>
              <w:jc w:val="center"/>
              <w:rPr>
                <w:rFonts w:cstheme="minorHAnsi"/>
                <w:sz w:val="20"/>
                <w:szCs w:val="20"/>
              </w:rPr>
            </w:pPr>
            <w:r w:rsidRPr="00D4595E">
              <w:rPr>
                <w:rFonts w:cstheme="minorHAnsi"/>
                <w:sz w:val="20"/>
                <w:szCs w:val="20"/>
              </w:rPr>
              <w:t>6</w:t>
            </w:r>
          </w:p>
        </w:tc>
        <w:tc>
          <w:tcPr>
            <w:tcW w:w="5696" w:type="dxa"/>
          </w:tcPr>
          <w:p w14:paraId="5B893270" w14:textId="77777777" w:rsidR="00FB2793" w:rsidRPr="00D4595E" w:rsidRDefault="00FB2793" w:rsidP="00FB2793">
            <w:pPr>
              <w:rPr>
                <w:rFonts w:cstheme="minorHAnsi"/>
                <w:sz w:val="20"/>
                <w:szCs w:val="20"/>
              </w:rPr>
            </w:pPr>
            <w:r w:rsidRPr="00D4595E">
              <w:rPr>
                <w:rFonts w:cstheme="minorHAnsi"/>
                <w:sz w:val="20"/>
                <w:szCs w:val="20"/>
              </w:rPr>
              <w:t>If a student is bullied in school, how difficult is it for him/her to get help from an adult? (SC5)</w:t>
            </w:r>
          </w:p>
        </w:tc>
        <w:tc>
          <w:tcPr>
            <w:tcW w:w="1440" w:type="dxa"/>
            <w:vAlign w:val="center"/>
          </w:tcPr>
          <w:p w14:paraId="3960E34E" w14:textId="4B855AC6" w:rsidR="00FB2793" w:rsidRPr="00D4595E" w:rsidRDefault="2280B2DA" w:rsidP="007922C0">
            <w:pPr>
              <w:jc w:val="center"/>
              <w:rPr>
                <w:sz w:val="20"/>
                <w:szCs w:val="20"/>
              </w:rPr>
            </w:pPr>
            <w:r w:rsidRPr="3A85A19A">
              <w:rPr>
                <w:sz w:val="20"/>
                <w:szCs w:val="20"/>
              </w:rPr>
              <w:t>56% responded favorably</w:t>
            </w:r>
          </w:p>
        </w:tc>
        <w:tc>
          <w:tcPr>
            <w:tcW w:w="1440" w:type="dxa"/>
            <w:vAlign w:val="center"/>
          </w:tcPr>
          <w:p w14:paraId="54FD0166" w14:textId="0B9A00BE" w:rsidR="00FB2793" w:rsidRPr="00D4595E" w:rsidRDefault="2280B2DA" w:rsidP="007922C0">
            <w:pPr>
              <w:jc w:val="center"/>
              <w:rPr>
                <w:sz w:val="20"/>
                <w:szCs w:val="20"/>
              </w:rPr>
            </w:pPr>
            <w:r w:rsidRPr="3A85A19A">
              <w:rPr>
                <w:sz w:val="20"/>
                <w:szCs w:val="20"/>
              </w:rPr>
              <w:t>70% favorable</w:t>
            </w:r>
          </w:p>
        </w:tc>
        <w:tc>
          <w:tcPr>
            <w:tcW w:w="1440" w:type="dxa"/>
            <w:vAlign w:val="center"/>
          </w:tcPr>
          <w:p w14:paraId="092B8CA3" w14:textId="7052D89A" w:rsidR="00FB2793" w:rsidRPr="00D4595E" w:rsidRDefault="5F2E4217" w:rsidP="007922C0">
            <w:pPr>
              <w:jc w:val="center"/>
              <w:rPr>
                <w:sz w:val="16"/>
                <w:szCs w:val="16"/>
              </w:rPr>
            </w:pPr>
            <w:r w:rsidRPr="3A85A19A">
              <w:rPr>
                <w:sz w:val="16"/>
                <w:szCs w:val="16"/>
              </w:rPr>
              <w:t>Favorable Response:       %</w:t>
            </w:r>
          </w:p>
        </w:tc>
      </w:tr>
      <w:tr w:rsidR="00FB2793" w:rsidRPr="00D4595E" w14:paraId="7EE22B31" w14:textId="77777777" w:rsidTr="007922C0">
        <w:trPr>
          <w:trHeight w:val="20"/>
        </w:trPr>
        <w:tc>
          <w:tcPr>
            <w:tcW w:w="419" w:type="dxa"/>
          </w:tcPr>
          <w:p w14:paraId="46055A16" w14:textId="77777777" w:rsidR="00FB2793" w:rsidRPr="00D4595E" w:rsidRDefault="00FB2793" w:rsidP="00FF2F8E">
            <w:pPr>
              <w:jc w:val="center"/>
              <w:rPr>
                <w:rFonts w:cstheme="minorHAnsi"/>
                <w:sz w:val="20"/>
                <w:szCs w:val="20"/>
              </w:rPr>
            </w:pPr>
            <w:r w:rsidRPr="00D4595E">
              <w:rPr>
                <w:rFonts w:cstheme="minorHAnsi"/>
                <w:sz w:val="20"/>
                <w:szCs w:val="20"/>
              </w:rPr>
              <w:t>7</w:t>
            </w:r>
          </w:p>
        </w:tc>
        <w:tc>
          <w:tcPr>
            <w:tcW w:w="5696" w:type="dxa"/>
          </w:tcPr>
          <w:p w14:paraId="565DE58B" w14:textId="77777777" w:rsidR="00FB2793" w:rsidRPr="00D4595E" w:rsidRDefault="00FB2793" w:rsidP="00FB2793">
            <w:pPr>
              <w:rPr>
                <w:rFonts w:cstheme="minorHAnsi"/>
                <w:sz w:val="20"/>
                <w:szCs w:val="20"/>
              </w:rPr>
            </w:pPr>
            <w:r w:rsidRPr="00D4595E">
              <w:rPr>
                <w:rFonts w:cstheme="minorHAnsi"/>
                <w:sz w:val="20"/>
                <w:szCs w:val="20"/>
              </w:rPr>
              <w:t>How much support do the adults at your school give you? (SB2)</w:t>
            </w:r>
          </w:p>
        </w:tc>
        <w:tc>
          <w:tcPr>
            <w:tcW w:w="1440" w:type="dxa"/>
            <w:vAlign w:val="center"/>
          </w:tcPr>
          <w:p w14:paraId="6B3BE062" w14:textId="0340C975" w:rsidR="00FB2793" w:rsidRPr="00D4595E" w:rsidRDefault="1FDD2AEB" w:rsidP="007922C0">
            <w:pPr>
              <w:jc w:val="center"/>
              <w:rPr>
                <w:sz w:val="20"/>
                <w:szCs w:val="20"/>
              </w:rPr>
            </w:pPr>
            <w:r w:rsidRPr="3A85A19A">
              <w:rPr>
                <w:sz w:val="20"/>
                <w:szCs w:val="20"/>
              </w:rPr>
              <w:t>75% responded favorably</w:t>
            </w:r>
          </w:p>
        </w:tc>
        <w:tc>
          <w:tcPr>
            <w:tcW w:w="1440" w:type="dxa"/>
            <w:vAlign w:val="center"/>
          </w:tcPr>
          <w:p w14:paraId="731BF61A" w14:textId="5D4E5DB0" w:rsidR="00FB2793" w:rsidRPr="00D4595E" w:rsidRDefault="1FDD2AEB" w:rsidP="007922C0">
            <w:pPr>
              <w:jc w:val="center"/>
              <w:rPr>
                <w:sz w:val="20"/>
                <w:szCs w:val="20"/>
              </w:rPr>
            </w:pPr>
            <w:r w:rsidRPr="3A85A19A">
              <w:rPr>
                <w:sz w:val="20"/>
                <w:szCs w:val="20"/>
              </w:rPr>
              <w:t>80% favorable</w:t>
            </w:r>
          </w:p>
        </w:tc>
        <w:tc>
          <w:tcPr>
            <w:tcW w:w="1440" w:type="dxa"/>
            <w:vAlign w:val="center"/>
          </w:tcPr>
          <w:p w14:paraId="12BD2FDF" w14:textId="6AAE2E1D" w:rsidR="00FB2793" w:rsidRPr="00D4595E" w:rsidRDefault="5F2E4217" w:rsidP="007922C0">
            <w:pPr>
              <w:jc w:val="center"/>
              <w:rPr>
                <w:sz w:val="16"/>
                <w:szCs w:val="16"/>
              </w:rPr>
            </w:pPr>
            <w:r w:rsidRPr="3A85A19A">
              <w:rPr>
                <w:sz w:val="16"/>
                <w:szCs w:val="16"/>
              </w:rPr>
              <w:t>Favorable Response:       %</w:t>
            </w:r>
          </w:p>
        </w:tc>
      </w:tr>
      <w:tr w:rsidR="00FB2793" w:rsidRPr="00D4595E" w14:paraId="54830F37" w14:textId="77777777" w:rsidTr="007922C0">
        <w:trPr>
          <w:trHeight w:val="20"/>
        </w:trPr>
        <w:tc>
          <w:tcPr>
            <w:tcW w:w="419" w:type="dxa"/>
          </w:tcPr>
          <w:p w14:paraId="459FE4F2" w14:textId="77777777" w:rsidR="00FB2793" w:rsidRPr="00D4595E" w:rsidRDefault="00FB2793" w:rsidP="00FF2F8E">
            <w:pPr>
              <w:jc w:val="center"/>
              <w:rPr>
                <w:rFonts w:cstheme="minorHAnsi"/>
                <w:sz w:val="20"/>
                <w:szCs w:val="20"/>
              </w:rPr>
            </w:pPr>
            <w:r w:rsidRPr="00D4595E">
              <w:rPr>
                <w:rFonts w:cstheme="minorHAnsi"/>
                <w:sz w:val="20"/>
                <w:szCs w:val="20"/>
              </w:rPr>
              <w:t>8</w:t>
            </w:r>
          </w:p>
        </w:tc>
        <w:tc>
          <w:tcPr>
            <w:tcW w:w="5696" w:type="dxa"/>
          </w:tcPr>
          <w:p w14:paraId="221EF25B" w14:textId="77777777" w:rsidR="00FB2793" w:rsidRPr="00D4595E" w:rsidRDefault="00FB2793" w:rsidP="00FB2793">
            <w:pPr>
              <w:rPr>
                <w:rFonts w:cstheme="minorHAnsi"/>
                <w:sz w:val="20"/>
                <w:szCs w:val="20"/>
              </w:rPr>
            </w:pPr>
            <w:r w:rsidRPr="00D4595E">
              <w:rPr>
                <w:rFonts w:cstheme="minorHAnsi"/>
                <w:sz w:val="20"/>
                <w:szCs w:val="20"/>
              </w:rPr>
              <w:t>Overall, how much do you feel like you belong at your school? (SB4)</w:t>
            </w:r>
          </w:p>
        </w:tc>
        <w:tc>
          <w:tcPr>
            <w:tcW w:w="1440" w:type="dxa"/>
            <w:vAlign w:val="center"/>
          </w:tcPr>
          <w:p w14:paraId="184449C1" w14:textId="041F03F2" w:rsidR="00FB2793" w:rsidRPr="00D4595E" w:rsidRDefault="160D8276" w:rsidP="007922C0">
            <w:pPr>
              <w:jc w:val="center"/>
              <w:rPr>
                <w:sz w:val="20"/>
                <w:szCs w:val="20"/>
              </w:rPr>
            </w:pPr>
            <w:r w:rsidRPr="3A85A19A">
              <w:rPr>
                <w:sz w:val="20"/>
                <w:szCs w:val="20"/>
              </w:rPr>
              <w:t>52% responded favorably</w:t>
            </w:r>
          </w:p>
        </w:tc>
        <w:tc>
          <w:tcPr>
            <w:tcW w:w="1440" w:type="dxa"/>
            <w:vAlign w:val="center"/>
          </w:tcPr>
          <w:p w14:paraId="0ECE298A" w14:textId="68FEAC7F" w:rsidR="00FB2793" w:rsidRPr="00D4595E" w:rsidRDefault="160D8276" w:rsidP="007922C0">
            <w:pPr>
              <w:jc w:val="center"/>
              <w:rPr>
                <w:sz w:val="20"/>
                <w:szCs w:val="20"/>
              </w:rPr>
            </w:pPr>
            <w:r w:rsidRPr="3A85A19A">
              <w:rPr>
                <w:sz w:val="20"/>
                <w:szCs w:val="20"/>
              </w:rPr>
              <w:t>65% favorable</w:t>
            </w:r>
          </w:p>
        </w:tc>
        <w:tc>
          <w:tcPr>
            <w:tcW w:w="1440" w:type="dxa"/>
            <w:vAlign w:val="center"/>
          </w:tcPr>
          <w:p w14:paraId="161C3DFF" w14:textId="1CB98D2F" w:rsidR="00FB2793" w:rsidRPr="00D4595E" w:rsidRDefault="3A4B1361" w:rsidP="007922C0">
            <w:pPr>
              <w:jc w:val="center"/>
              <w:rPr>
                <w:sz w:val="16"/>
                <w:szCs w:val="16"/>
              </w:rPr>
            </w:pPr>
            <w:r w:rsidRPr="3A85A19A">
              <w:rPr>
                <w:sz w:val="16"/>
                <w:szCs w:val="16"/>
              </w:rPr>
              <w:t>Favorable Response:       %</w:t>
            </w:r>
          </w:p>
        </w:tc>
      </w:tr>
      <w:tr w:rsidR="00FB2793" w:rsidRPr="00D4595E" w14:paraId="76016E0B" w14:textId="77777777" w:rsidTr="007922C0">
        <w:trPr>
          <w:trHeight w:val="20"/>
        </w:trPr>
        <w:tc>
          <w:tcPr>
            <w:tcW w:w="419" w:type="dxa"/>
          </w:tcPr>
          <w:p w14:paraId="42EB97EF" w14:textId="77777777" w:rsidR="00FB2793" w:rsidRPr="00D4595E" w:rsidRDefault="00FB2793" w:rsidP="00FF2F8E">
            <w:pPr>
              <w:jc w:val="center"/>
              <w:rPr>
                <w:rFonts w:cstheme="minorHAnsi"/>
                <w:sz w:val="20"/>
                <w:szCs w:val="20"/>
              </w:rPr>
            </w:pPr>
            <w:r w:rsidRPr="00D4595E">
              <w:rPr>
                <w:rFonts w:cstheme="minorHAnsi"/>
                <w:sz w:val="20"/>
                <w:szCs w:val="20"/>
              </w:rPr>
              <w:t>9</w:t>
            </w:r>
          </w:p>
        </w:tc>
        <w:tc>
          <w:tcPr>
            <w:tcW w:w="5696" w:type="dxa"/>
          </w:tcPr>
          <w:p w14:paraId="63307554" w14:textId="77777777" w:rsidR="00FB2793" w:rsidRPr="00D4595E" w:rsidRDefault="00FB2793" w:rsidP="00FB2793">
            <w:pPr>
              <w:rPr>
                <w:rFonts w:cstheme="minorHAnsi"/>
                <w:sz w:val="20"/>
                <w:szCs w:val="20"/>
              </w:rPr>
            </w:pPr>
            <w:r w:rsidRPr="00D4595E">
              <w:rPr>
                <w:rFonts w:cstheme="minorHAnsi"/>
                <w:sz w:val="20"/>
                <w:szCs w:val="20"/>
              </w:rPr>
              <w:t>How excited would you be to have your teacher again? (TSR1)</w:t>
            </w:r>
          </w:p>
        </w:tc>
        <w:tc>
          <w:tcPr>
            <w:tcW w:w="1440" w:type="dxa"/>
            <w:vAlign w:val="center"/>
          </w:tcPr>
          <w:p w14:paraId="5511F89F" w14:textId="3D8CB0B1" w:rsidR="00FB2793" w:rsidRPr="00D4595E" w:rsidRDefault="21DDDC6E" w:rsidP="007922C0">
            <w:pPr>
              <w:jc w:val="center"/>
              <w:rPr>
                <w:sz w:val="20"/>
                <w:szCs w:val="20"/>
              </w:rPr>
            </w:pPr>
            <w:r w:rsidRPr="3A85A19A">
              <w:rPr>
                <w:sz w:val="20"/>
                <w:szCs w:val="20"/>
              </w:rPr>
              <w:t>59% responded favorably</w:t>
            </w:r>
          </w:p>
        </w:tc>
        <w:tc>
          <w:tcPr>
            <w:tcW w:w="1440" w:type="dxa"/>
            <w:vAlign w:val="center"/>
          </w:tcPr>
          <w:p w14:paraId="2D7BD530" w14:textId="2AD699D6" w:rsidR="00FB2793" w:rsidRPr="00D4595E" w:rsidRDefault="21DDDC6E" w:rsidP="007922C0">
            <w:pPr>
              <w:jc w:val="center"/>
              <w:rPr>
                <w:sz w:val="20"/>
                <w:szCs w:val="20"/>
              </w:rPr>
            </w:pPr>
            <w:r w:rsidRPr="3A85A19A">
              <w:rPr>
                <w:sz w:val="20"/>
                <w:szCs w:val="20"/>
              </w:rPr>
              <w:t>70% favorable</w:t>
            </w:r>
          </w:p>
        </w:tc>
        <w:tc>
          <w:tcPr>
            <w:tcW w:w="1440" w:type="dxa"/>
            <w:vAlign w:val="center"/>
          </w:tcPr>
          <w:p w14:paraId="02AE5BB9" w14:textId="2F34FE02" w:rsidR="00FB2793" w:rsidRPr="00D4595E" w:rsidRDefault="3A4B1361" w:rsidP="007922C0">
            <w:pPr>
              <w:jc w:val="center"/>
              <w:rPr>
                <w:sz w:val="16"/>
                <w:szCs w:val="16"/>
              </w:rPr>
            </w:pPr>
            <w:r w:rsidRPr="3A85A19A">
              <w:rPr>
                <w:sz w:val="16"/>
                <w:szCs w:val="16"/>
              </w:rPr>
              <w:t>Favorable Response:       %</w:t>
            </w:r>
          </w:p>
        </w:tc>
      </w:tr>
      <w:tr w:rsidR="00FB2793" w:rsidRPr="00D4595E" w14:paraId="1523CDE1" w14:textId="77777777" w:rsidTr="007922C0">
        <w:trPr>
          <w:trHeight w:val="20"/>
        </w:trPr>
        <w:tc>
          <w:tcPr>
            <w:tcW w:w="419" w:type="dxa"/>
          </w:tcPr>
          <w:p w14:paraId="2FE791C9" w14:textId="77777777" w:rsidR="00FB2793" w:rsidRPr="00D4595E" w:rsidRDefault="00FB2793" w:rsidP="00FF2F8E">
            <w:pPr>
              <w:jc w:val="center"/>
              <w:rPr>
                <w:rFonts w:cstheme="minorHAnsi"/>
                <w:sz w:val="20"/>
                <w:szCs w:val="20"/>
              </w:rPr>
            </w:pPr>
            <w:r w:rsidRPr="00D4595E">
              <w:rPr>
                <w:rFonts w:cstheme="minorHAnsi"/>
                <w:sz w:val="20"/>
                <w:szCs w:val="20"/>
              </w:rPr>
              <w:t>10</w:t>
            </w:r>
          </w:p>
        </w:tc>
        <w:tc>
          <w:tcPr>
            <w:tcW w:w="5696" w:type="dxa"/>
          </w:tcPr>
          <w:p w14:paraId="5E0475A8" w14:textId="77777777" w:rsidR="00FB2793" w:rsidRPr="00D4595E" w:rsidRDefault="00FB2793" w:rsidP="00FB2793">
            <w:pPr>
              <w:rPr>
                <w:rFonts w:cstheme="minorHAnsi"/>
                <w:sz w:val="20"/>
                <w:szCs w:val="20"/>
              </w:rPr>
            </w:pPr>
            <w:r w:rsidRPr="00D4595E">
              <w:rPr>
                <w:rFonts w:cstheme="minorHAnsi"/>
                <w:sz w:val="20"/>
                <w:szCs w:val="20"/>
              </w:rPr>
              <w:t>How respectful is your teacher towards you? (TSR4)</w:t>
            </w:r>
          </w:p>
          <w:p w14:paraId="03F1459E" w14:textId="77777777" w:rsidR="00652799" w:rsidRPr="00D4595E" w:rsidRDefault="00652799" w:rsidP="00652799">
            <w:pPr>
              <w:rPr>
                <w:rFonts w:cstheme="minorHAnsi"/>
                <w:sz w:val="20"/>
                <w:szCs w:val="20"/>
              </w:rPr>
            </w:pPr>
          </w:p>
          <w:p w14:paraId="61D0AB40" w14:textId="14C28369" w:rsidR="00EE6B6F" w:rsidRPr="00D4595E" w:rsidRDefault="00EE6B6F" w:rsidP="00B6306B">
            <w:pPr>
              <w:tabs>
                <w:tab w:val="left" w:pos="1315"/>
              </w:tabs>
              <w:rPr>
                <w:rFonts w:cstheme="minorHAnsi"/>
                <w:sz w:val="20"/>
                <w:szCs w:val="20"/>
              </w:rPr>
            </w:pPr>
          </w:p>
        </w:tc>
        <w:tc>
          <w:tcPr>
            <w:tcW w:w="1440" w:type="dxa"/>
            <w:vAlign w:val="center"/>
          </w:tcPr>
          <w:p w14:paraId="1D46B149" w14:textId="3AACDDB7" w:rsidR="00BC3507" w:rsidRPr="00D4595E" w:rsidRDefault="00945069" w:rsidP="007922C0">
            <w:pPr>
              <w:jc w:val="center"/>
              <w:rPr>
                <w:rFonts w:cstheme="minorHAnsi"/>
                <w:sz w:val="20"/>
                <w:szCs w:val="20"/>
              </w:rPr>
            </w:pPr>
            <w:r w:rsidRPr="3A85A19A">
              <w:rPr>
                <w:sz w:val="20"/>
                <w:szCs w:val="20"/>
              </w:rPr>
              <w:t>76% responded favorably</w:t>
            </w:r>
          </w:p>
        </w:tc>
        <w:tc>
          <w:tcPr>
            <w:tcW w:w="1440" w:type="dxa"/>
            <w:vAlign w:val="center"/>
          </w:tcPr>
          <w:p w14:paraId="3C0BFABD" w14:textId="199C5D52" w:rsidR="00FB2793" w:rsidRPr="00D4595E" w:rsidRDefault="00945069" w:rsidP="007922C0">
            <w:pPr>
              <w:jc w:val="center"/>
              <w:rPr>
                <w:sz w:val="20"/>
                <w:szCs w:val="20"/>
              </w:rPr>
            </w:pPr>
            <w:r w:rsidRPr="3A85A19A">
              <w:rPr>
                <w:sz w:val="20"/>
                <w:szCs w:val="20"/>
              </w:rPr>
              <w:t>85% favorable</w:t>
            </w:r>
          </w:p>
        </w:tc>
        <w:tc>
          <w:tcPr>
            <w:tcW w:w="1440" w:type="dxa"/>
            <w:vAlign w:val="center"/>
          </w:tcPr>
          <w:p w14:paraId="329EE77F" w14:textId="7E31B4B9" w:rsidR="00FB2793" w:rsidRPr="00D4595E" w:rsidRDefault="4F967F70" w:rsidP="007922C0">
            <w:pPr>
              <w:jc w:val="center"/>
              <w:rPr>
                <w:sz w:val="16"/>
                <w:szCs w:val="16"/>
              </w:rPr>
            </w:pPr>
            <w:r w:rsidRPr="3A85A19A">
              <w:rPr>
                <w:sz w:val="16"/>
                <w:szCs w:val="16"/>
              </w:rPr>
              <w:t>Favorable Response:       %</w:t>
            </w:r>
          </w:p>
        </w:tc>
      </w:tr>
    </w:tbl>
    <w:p w14:paraId="1B689131" w14:textId="77777777" w:rsidR="009D259C" w:rsidRDefault="009D259C"/>
    <w:tbl>
      <w:tblPr>
        <w:tblStyle w:val="TableGrid2"/>
        <w:tblW w:w="10435" w:type="dxa"/>
        <w:tblLook w:val="04A0" w:firstRow="1" w:lastRow="0" w:firstColumn="1" w:lastColumn="0" w:noHBand="0" w:noVBand="1"/>
      </w:tblPr>
      <w:tblGrid>
        <w:gridCol w:w="419"/>
        <w:gridCol w:w="5696"/>
        <w:gridCol w:w="1440"/>
        <w:gridCol w:w="1440"/>
        <w:gridCol w:w="1440"/>
      </w:tblGrid>
      <w:tr w:rsidR="00FB2793" w:rsidRPr="00D4595E" w14:paraId="24D97074" w14:textId="77777777" w:rsidTr="007922C0">
        <w:tc>
          <w:tcPr>
            <w:tcW w:w="419" w:type="dxa"/>
            <w:shd w:val="clear" w:color="auto" w:fill="A8D08D" w:themeFill="accent6" w:themeFillTint="99"/>
          </w:tcPr>
          <w:p w14:paraId="09A54EEB" w14:textId="77777777" w:rsidR="00FB2793" w:rsidRPr="00D4595E" w:rsidRDefault="00FB2793" w:rsidP="00FB2793">
            <w:pPr>
              <w:rPr>
                <w:rFonts w:cstheme="minorHAnsi"/>
                <w:sz w:val="28"/>
                <w:szCs w:val="28"/>
              </w:rPr>
            </w:pPr>
          </w:p>
        </w:tc>
        <w:tc>
          <w:tcPr>
            <w:tcW w:w="5696" w:type="dxa"/>
            <w:shd w:val="clear" w:color="auto" w:fill="A8D08D" w:themeFill="accent6" w:themeFillTint="99"/>
          </w:tcPr>
          <w:p w14:paraId="554DFA16" w14:textId="77777777" w:rsidR="004C07DE" w:rsidRPr="00D4595E" w:rsidRDefault="00960414" w:rsidP="00FB2793">
            <w:pPr>
              <w:jc w:val="center"/>
              <w:rPr>
                <w:rFonts w:cstheme="minorHAnsi"/>
                <w:b/>
                <w:bCs/>
              </w:rPr>
            </w:pPr>
            <w:r w:rsidRPr="00D4595E">
              <w:rPr>
                <w:rFonts w:cstheme="minorHAnsi"/>
                <w:b/>
                <w:bCs/>
              </w:rPr>
              <w:t xml:space="preserve">Family </w:t>
            </w:r>
            <w:r w:rsidR="00FB2793" w:rsidRPr="00D4595E">
              <w:rPr>
                <w:rFonts w:cstheme="minorHAnsi"/>
                <w:b/>
                <w:bCs/>
              </w:rPr>
              <w:t>Survey Questions</w:t>
            </w:r>
            <w:r w:rsidRPr="00D4595E">
              <w:rPr>
                <w:rFonts w:cstheme="minorHAnsi"/>
                <w:b/>
                <w:bCs/>
              </w:rPr>
              <w:t xml:space="preserve"> </w:t>
            </w:r>
          </w:p>
          <w:p w14:paraId="6ABF7353" w14:textId="5CEB3228" w:rsidR="00FB2793" w:rsidRPr="00D4595E" w:rsidRDefault="00960414" w:rsidP="00FB2793">
            <w:pPr>
              <w:jc w:val="center"/>
              <w:rPr>
                <w:rFonts w:cstheme="minorHAnsi"/>
                <w:sz w:val="20"/>
                <w:szCs w:val="20"/>
              </w:rPr>
            </w:pPr>
            <w:r w:rsidRPr="00D4595E">
              <w:rPr>
                <w:rFonts w:cstheme="minorHAnsi"/>
              </w:rPr>
              <w:t>(</w:t>
            </w:r>
            <w:r w:rsidR="007B6AC2" w:rsidRPr="00D4595E">
              <w:rPr>
                <w:rFonts w:cstheme="minorHAnsi"/>
              </w:rPr>
              <w:t>F</w:t>
            </w:r>
            <w:r w:rsidRPr="00D4595E">
              <w:rPr>
                <w:rFonts w:cstheme="minorHAnsi"/>
              </w:rPr>
              <w:t>rom Spring Climate Survey)</w:t>
            </w:r>
          </w:p>
        </w:tc>
        <w:tc>
          <w:tcPr>
            <w:tcW w:w="1440" w:type="dxa"/>
            <w:shd w:val="clear" w:color="auto" w:fill="A8D08D" w:themeFill="accent6" w:themeFillTint="99"/>
            <w:vAlign w:val="center"/>
          </w:tcPr>
          <w:p w14:paraId="24617DF7" w14:textId="7FEB647D" w:rsidR="007B6AC2" w:rsidRPr="00D4595E" w:rsidRDefault="00FB2793" w:rsidP="007922C0">
            <w:pPr>
              <w:jc w:val="center"/>
              <w:rPr>
                <w:rFonts w:cstheme="minorHAnsi"/>
                <w:b/>
                <w:bCs/>
                <w:sz w:val="20"/>
                <w:szCs w:val="20"/>
              </w:rPr>
            </w:pPr>
            <w:r w:rsidRPr="00D4595E">
              <w:rPr>
                <w:rFonts w:cstheme="minorHAnsi"/>
                <w:b/>
                <w:bCs/>
                <w:sz w:val="20"/>
                <w:szCs w:val="20"/>
              </w:rPr>
              <w:t>202</w:t>
            </w:r>
            <w:r w:rsidR="006C6650" w:rsidRPr="00D4595E">
              <w:rPr>
                <w:rFonts w:cstheme="minorHAnsi"/>
                <w:b/>
                <w:bCs/>
                <w:sz w:val="20"/>
                <w:szCs w:val="20"/>
              </w:rPr>
              <w:t>4</w:t>
            </w:r>
            <w:r w:rsidRPr="00D4595E">
              <w:rPr>
                <w:rFonts w:cstheme="minorHAnsi"/>
                <w:b/>
                <w:bCs/>
                <w:sz w:val="20"/>
                <w:szCs w:val="20"/>
              </w:rPr>
              <w:t>-2</w:t>
            </w:r>
            <w:r w:rsidR="006C6650" w:rsidRPr="00D4595E">
              <w:rPr>
                <w:rFonts w:cstheme="minorHAnsi"/>
                <w:b/>
                <w:bCs/>
                <w:sz w:val="20"/>
                <w:szCs w:val="20"/>
              </w:rPr>
              <w:t>5</w:t>
            </w:r>
          </w:p>
          <w:p w14:paraId="4DB82E83" w14:textId="14F8B5C2" w:rsidR="00FB2793" w:rsidRPr="00D4595E" w:rsidRDefault="00FB2793" w:rsidP="007922C0">
            <w:pPr>
              <w:jc w:val="center"/>
              <w:rPr>
                <w:rFonts w:cstheme="minorHAnsi"/>
                <w:b/>
                <w:bCs/>
                <w:sz w:val="20"/>
                <w:szCs w:val="20"/>
              </w:rPr>
            </w:pPr>
            <w:r w:rsidRPr="00D4595E">
              <w:rPr>
                <w:rFonts w:cstheme="minorHAnsi"/>
                <w:b/>
                <w:bCs/>
                <w:sz w:val="20"/>
                <w:szCs w:val="20"/>
              </w:rPr>
              <w:t>Results</w:t>
            </w:r>
          </w:p>
        </w:tc>
        <w:tc>
          <w:tcPr>
            <w:tcW w:w="1440" w:type="dxa"/>
            <w:shd w:val="clear" w:color="auto" w:fill="A8D08D" w:themeFill="accent6" w:themeFillTint="99"/>
            <w:vAlign w:val="center"/>
          </w:tcPr>
          <w:p w14:paraId="2DDD3EFE" w14:textId="3CABF71E" w:rsidR="00FB2793" w:rsidRPr="00D4595E" w:rsidRDefault="00FB2793" w:rsidP="007922C0">
            <w:pPr>
              <w:jc w:val="center"/>
              <w:rPr>
                <w:rFonts w:cstheme="minorHAnsi"/>
                <w:b/>
                <w:bCs/>
                <w:sz w:val="20"/>
                <w:szCs w:val="20"/>
              </w:rPr>
            </w:pPr>
            <w:r w:rsidRPr="00D4595E">
              <w:rPr>
                <w:rFonts w:cstheme="minorHAnsi"/>
                <w:b/>
                <w:bCs/>
                <w:sz w:val="20"/>
                <w:szCs w:val="20"/>
              </w:rPr>
              <w:t>202</w:t>
            </w:r>
            <w:r w:rsidR="006C6650" w:rsidRPr="00D4595E">
              <w:rPr>
                <w:rFonts w:cstheme="minorHAnsi"/>
                <w:b/>
                <w:bCs/>
                <w:sz w:val="20"/>
                <w:szCs w:val="20"/>
              </w:rPr>
              <w:t>5</w:t>
            </w:r>
            <w:r w:rsidRPr="00D4595E">
              <w:rPr>
                <w:rFonts w:cstheme="minorHAnsi"/>
                <w:b/>
                <w:bCs/>
                <w:sz w:val="20"/>
                <w:szCs w:val="20"/>
              </w:rPr>
              <w:t>-2</w:t>
            </w:r>
            <w:r w:rsidR="006C6650" w:rsidRPr="00D4595E">
              <w:rPr>
                <w:rFonts w:cstheme="minorHAnsi"/>
                <w:b/>
                <w:bCs/>
                <w:sz w:val="20"/>
                <w:szCs w:val="20"/>
              </w:rPr>
              <w:t xml:space="preserve">6 </w:t>
            </w:r>
            <w:r w:rsidRPr="00D4595E">
              <w:rPr>
                <w:rFonts w:cstheme="minorHAnsi"/>
                <w:b/>
                <w:bCs/>
                <w:sz w:val="19"/>
                <w:szCs w:val="19"/>
              </w:rPr>
              <w:t xml:space="preserve">Desired </w:t>
            </w:r>
            <w:r w:rsidR="007B6AC2" w:rsidRPr="00D4595E">
              <w:rPr>
                <w:rFonts w:cstheme="minorHAnsi"/>
                <w:b/>
                <w:bCs/>
                <w:sz w:val="19"/>
                <w:szCs w:val="19"/>
              </w:rPr>
              <w:t>R</w:t>
            </w:r>
            <w:r w:rsidRPr="00D4595E">
              <w:rPr>
                <w:rFonts w:cstheme="minorHAnsi"/>
                <w:b/>
                <w:bCs/>
                <w:sz w:val="19"/>
                <w:szCs w:val="19"/>
              </w:rPr>
              <w:t>esults</w:t>
            </w:r>
          </w:p>
        </w:tc>
        <w:tc>
          <w:tcPr>
            <w:tcW w:w="1440" w:type="dxa"/>
            <w:shd w:val="clear" w:color="auto" w:fill="A8D08D" w:themeFill="accent6" w:themeFillTint="99"/>
            <w:vAlign w:val="center"/>
          </w:tcPr>
          <w:p w14:paraId="2A140393" w14:textId="047B0EF1" w:rsidR="007B6AC2" w:rsidRPr="00D4595E" w:rsidRDefault="00FB2793" w:rsidP="007922C0">
            <w:pPr>
              <w:jc w:val="center"/>
              <w:rPr>
                <w:rFonts w:cstheme="minorHAnsi"/>
                <w:b/>
                <w:bCs/>
                <w:sz w:val="20"/>
                <w:szCs w:val="20"/>
              </w:rPr>
            </w:pPr>
            <w:r w:rsidRPr="00D4595E">
              <w:rPr>
                <w:rFonts w:cstheme="minorHAnsi"/>
                <w:b/>
                <w:bCs/>
                <w:sz w:val="20"/>
                <w:szCs w:val="20"/>
              </w:rPr>
              <w:t>Actual</w:t>
            </w:r>
          </w:p>
          <w:p w14:paraId="1BC6633A" w14:textId="4B2A1FD5" w:rsidR="00FB2793" w:rsidRPr="00D4595E" w:rsidRDefault="00FB2793" w:rsidP="007922C0">
            <w:pPr>
              <w:jc w:val="center"/>
              <w:rPr>
                <w:rFonts w:cstheme="minorHAnsi"/>
                <w:b/>
                <w:bCs/>
                <w:sz w:val="20"/>
                <w:szCs w:val="20"/>
              </w:rPr>
            </w:pPr>
            <w:r w:rsidRPr="00D4595E">
              <w:rPr>
                <w:rFonts w:cstheme="minorHAnsi"/>
                <w:b/>
                <w:bCs/>
                <w:sz w:val="20"/>
                <w:szCs w:val="20"/>
              </w:rPr>
              <w:t>Results</w:t>
            </w:r>
          </w:p>
        </w:tc>
      </w:tr>
      <w:tr w:rsidR="00FB2793" w:rsidRPr="00D4595E" w14:paraId="11116DC7" w14:textId="77777777" w:rsidTr="007922C0">
        <w:trPr>
          <w:trHeight w:hRule="exact" w:val="720"/>
        </w:trPr>
        <w:tc>
          <w:tcPr>
            <w:tcW w:w="419" w:type="dxa"/>
          </w:tcPr>
          <w:p w14:paraId="44BBD773" w14:textId="77777777" w:rsidR="00FB2793" w:rsidRPr="00D4595E" w:rsidRDefault="00FB2793" w:rsidP="00FF2F8E">
            <w:pPr>
              <w:jc w:val="center"/>
              <w:rPr>
                <w:rFonts w:cstheme="minorHAnsi"/>
                <w:sz w:val="20"/>
                <w:szCs w:val="20"/>
              </w:rPr>
            </w:pPr>
            <w:r w:rsidRPr="00D4595E">
              <w:rPr>
                <w:rFonts w:cstheme="minorHAnsi"/>
                <w:sz w:val="20"/>
                <w:szCs w:val="20"/>
              </w:rPr>
              <w:t>1</w:t>
            </w:r>
          </w:p>
        </w:tc>
        <w:tc>
          <w:tcPr>
            <w:tcW w:w="5696" w:type="dxa"/>
          </w:tcPr>
          <w:p w14:paraId="7545314A" w14:textId="77777777" w:rsidR="00FB2793" w:rsidRPr="00D4595E" w:rsidRDefault="00FB2793" w:rsidP="00FB2793">
            <w:pPr>
              <w:rPr>
                <w:rFonts w:cstheme="minorHAnsi"/>
                <w:sz w:val="20"/>
                <w:szCs w:val="20"/>
              </w:rPr>
            </w:pPr>
            <w:r w:rsidRPr="00D4595E">
              <w:rPr>
                <w:rFonts w:cstheme="minorHAnsi"/>
                <w:sz w:val="20"/>
                <w:szCs w:val="20"/>
              </w:rPr>
              <w:t>How big of a problem is the following issue for becoming involved with your child’s current school: The school provides little information about involvement opportunities? (BE7)</w:t>
            </w:r>
          </w:p>
        </w:tc>
        <w:tc>
          <w:tcPr>
            <w:tcW w:w="1440" w:type="dxa"/>
            <w:vAlign w:val="center"/>
          </w:tcPr>
          <w:p w14:paraId="7A80CDE7" w14:textId="644DFD9D" w:rsidR="00FB2793" w:rsidRPr="00D4595E" w:rsidRDefault="1E6EC82C" w:rsidP="007922C0">
            <w:pPr>
              <w:jc w:val="center"/>
              <w:rPr>
                <w:sz w:val="20"/>
                <w:szCs w:val="20"/>
              </w:rPr>
            </w:pPr>
            <w:r w:rsidRPr="3A85A19A">
              <w:rPr>
                <w:sz w:val="20"/>
                <w:szCs w:val="20"/>
              </w:rPr>
              <w:t>N/A</w:t>
            </w:r>
          </w:p>
        </w:tc>
        <w:tc>
          <w:tcPr>
            <w:tcW w:w="1440" w:type="dxa"/>
            <w:vAlign w:val="center"/>
          </w:tcPr>
          <w:p w14:paraId="3A681805" w14:textId="0282B4D2" w:rsidR="00FB2793" w:rsidRPr="00D4595E" w:rsidRDefault="09B204DF" w:rsidP="007922C0">
            <w:pPr>
              <w:jc w:val="center"/>
              <w:rPr>
                <w:sz w:val="20"/>
                <w:szCs w:val="20"/>
              </w:rPr>
            </w:pPr>
            <w:r w:rsidRPr="3A85A19A">
              <w:rPr>
                <w:sz w:val="20"/>
                <w:szCs w:val="20"/>
              </w:rPr>
              <w:t>75% favorable</w:t>
            </w:r>
          </w:p>
        </w:tc>
        <w:tc>
          <w:tcPr>
            <w:tcW w:w="1440" w:type="dxa"/>
            <w:vAlign w:val="center"/>
          </w:tcPr>
          <w:p w14:paraId="466E5075" w14:textId="66AF1653" w:rsidR="00FB2793" w:rsidRPr="00D4595E" w:rsidRDefault="6947F893" w:rsidP="007922C0">
            <w:pPr>
              <w:jc w:val="center"/>
              <w:rPr>
                <w:sz w:val="16"/>
                <w:szCs w:val="16"/>
              </w:rPr>
            </w:pPr>
            <w:r w:rsidRPr="3A85A19A">
              <w:rPr>
                <w:sz w:val="16"/>
                <w:szCs w:val="16"/>
              </w:rPr>
              <w:t>Favorable Response:       %</w:t>
            </w:r>
          </w:p>
        </w:tc>
      </w:tr>
      <w:tr w:rsidR="00FB2793" w:rsidRPr="00D4595E" w14:paraId="3734E96B" w14:textId="77777777" w:rsidTr="007922C0">
        <w:trPr>
          <w:trHeight w:hRule="exact" w:val="720"/>
        </w:trPr>
        <w:tc>
          <w:tcPr>
            <w:tcW w:w="419" w:type="dxa"/>
          </w:tcPr>
          <w:p w14:paraId="64AD1387" w14:textId="77777777" w:rsidR="00FB2793" w:rsidRPr="00D4595E" w:rsidRDefault="00FB2793" w:rsidP="00FF2F8E">
            <w:pPr>
              <w:jc w:val="center"/>
              <w:rPr>
                <w:rFonts w:cstheme="minorHAnsi"/>
                <w:sz w:val="20"/>
                <w:szCs w:val="20"/>
              </w:rPr>
            </w:pPr>
            <w:r w:rsidRPr="00D4595E">
              <w:rPr>
                <w:rFonts w:cstheme="minorHAnsi"/>
                <w:sz w:val="20"/>
                <w:szCs w:val="20"/>
              </w:rPr>
              <w:t>2</w:t>
            </w:r>
          </w:p>
        </w:tc>
        <w:tc>
          <w:tcPr>
            <w:tcW w:w="5696" w:type="dxa"/>
          </w:tcPr>
          <w:p w14:paraId="5ED310A3" w14:textId="2A3C10A7" w:rsidR="00FB2793" w:rsidRPr="00D4595E" w:rsidRDefault="72B6A31F" w:rsidP="3A85A19A">
            <w:pPr>
              <w:rPr>
                <w:sz w:val="20"/>
                <w:szCs w:val="20"/>
              </w:rPr>
            </w:pPr>
            <w:r w:rsidRPr="3A85A19A">
              <w:rPr>
                <w:sz w:val="20"/>
                <w:szCs w:val="20"/>
              </w:rPr>
              <w:t>How big of a problem is the following issue for becoming involved with your child’s current school</w:t>
            </w:r>
            <w:r w:rsidR="6F81A4EB" w:rsidRPr="3A85A19A">
              <w:rPr>
                <w:sz w:val="20"/>
                <w:szCs w:val="20"/>
              </w:rPr>
              <w:t>: The</w:t>
            </w:r>
            <w:r w:rsidRPr="3A85A19A">
              <w:rPr>
                <w:sz w:val="20"/>
                <w:szCs w:val="20"/>
              </w:rPr>
              <w:t xml:space="preserve"> School is not welcoming to students? (BE8)</w:t>
            </w:r>
          </w:p>
        </w:tc>
        <w:tc>
          <w:tcPr>
            <w:tcW w:w="1440" w:type="dxa"/>
            <w:vAlign w:val="center"/>
          </w:tcPr>
          <w:p w14:paraId="62321AF3" w14:textId="16737D31" w:rsidR="00FB2793" w:rsidRPr="00D4595E" w:rsidRDefault="3E80FAAB" w:rsidP="007922C0">
            <w:pPr>
              <w:jc w:val="center"/>
              <w:rPr>
                <w:sz w:val="20"/>
                <w:szCs w:val="20"/>
              </w:rPr>
            </w:pPr>
            <w:r w:rsidRPr="3A85A19A">
              <w:rPr>
                <w:sz w:val="20"/>
                <w:szCs w:val="20"/>
              </w:rPr>
              <w:t>N/A</w:t>
            </w:r>
          </w:p>
        </w:tc>
        <w:tc>
          <w:tcPr>
            <w:tcW w:w="1440" w:type="dxa"/>
            <w:vAlign w:val="center"/>
          </w:tcPr>
          <w:p w14:paraId="3740BF09" w14:textId="6FC4FAB9" w:rsidR="00FB2793" w:rsidRPr="00D4595E" w:rsidRDefault="1E84ED64" w:rsidP="007922C0">
            <w:pPr>
              <w:jc w:val="center"/>
              <w:rPr>
                <w:sz w:val="20"/>
                <w:szCs w:val="20"/>
              </w:rPr>
            </w:pPr>
            <w:r w:rsidRPr="3A85A19A">
              <w:rPr>
                <w:sz w:val="20"/>
                <w:szCs w:val="20"/>
              </w:rPr>
              <w:t>75% favorable</w:t>
            </w:r>
          </w:p>
        </w:tc>
        <w:tc>
          <w:tcPr>
            <w:tcW w:w="1440" w:type="dxa"/>
            <w:vAlign w:val="center"/>
          </w:tcPr>
          <w:p w14:paraId="49ED7F2E" w14:textId="5C377FF8" w:rsidR="00FB2793" w:rsidRPr="00D4595E" w:rsidRDefault="25EE143C" w:rsidP="007922C0">
            <w:pPr>
              <w:jc w:val="center"/>
              <w:rPr>
                <w:sz w:val="16"/>
                <w:szCs w:val="16"/>
              </w:rPr>
            </w:pPr>
            <w:r w:rsidRPr="3A85A19A">
              <w:rPr>
                <w:sz w:val="16"/>
                <w:szCs w:val="16"/>
              </w:rPr>
              <w:t>Favorable Response:       %</w:t>
            </w:r>
          </w:p>
        </w:tc>
      </w:tr>
      <w:tr w:rsidR="00FB2793" w:rsidRPr="00D4595E" w14:paraId="7B49D91F" w14:textId="77777777" w:rsidTr="007922C0">
        <w:trPr>
          <w:trHeight w:hRule="exact" w:val="720"/>
        </w:trPr>
        <w:tc>
          <w:tcPr>
            <w:tcW w:w="419" w:type="dxa"/>
          </w:tcPr>
          <w:p w14:paraId="03EB8252" w14:textId="77777777" w:rsidR="00FB2793" w:rsidRPr="00D4595E" w:rsidRDefault="00FB2793" w:rsidP="00FF2F8E">
            <w:pPr>
              <w:jc w:val="center"/>
              <w:rPr>
                <w:rFonts w:cstheme="minorHAnsi"/>
                <w:sz w:val="20"/>
                <w:szCs w:val="20"/>
              </w:rPr>
            </w:pPr>
            <w:r w:rsidRPr="00D4595E">
              <w:rPr>
                <w:rFonts w:cstheme="minorHAnsi"/>
                <w:sz w:val="20"/>
                <w:szCs w:val="20"/>
              </w:rPr>
              <w:t>3</w:t>
            </w:r>
          </w:p>
        </w:tc>
        <w:tc>
          <w:tcPr>
            <w:tcW w:w="5696" w:type="dxa"/>
          </w:tcPr>
          <w:p w14:paraId="7CF32C19" w14:textId="77777777" w:rsidR="00FB2793" w:rsidRPr="00D4595E" w:rsidRDefault="00FB2793" w:rsidP="00FB2793">
            <w:pPr>
              <w:rPr>
                <w:rFonts w:cstheme="minorHAnsi"/>
                <w:sz w:val="20"/>
                <w:szCs w:val="20"/>
              </w:rPr>
            </w:pPr>
            <w:r w:rsidRPr="00D4595E">
              <w:rPr>
                <w:rFonts w:cstheme="minorHAnsi"/>
                <w:sz w:val="20"/>
                <w:szCs w:val="20"/>
              </w:rPr>
              <w:t>How big of a problem is the following issue for becoming involved with your child’s current school:  The school does not communicate well with people from your culture? (BE9)</w:t>
            </w:r>
          </w:p>
        </w:tc>
        <w:tc>
          <w:tcPr>
            <w:tcW w:w="1440" w:type="dxa"/>
            <w:vAlign w:val="center"/>
          </w:tcPr>
          <w:p w14:paraId="17EFB0A6" w14:textId="6B7189B5" w:rsidR="00FB2793" w:rsidRPr="00D4595E" w:rsidRDefault="49972AD2" w:rsidP="007922C0">
            <w:pPr>
              <w:jc w:val="center"/>
              <w:rPr>
                <w:sz w:val="20"/>
                <w:szCs w:val="20"/>
              </w:rPr>
            </w:pPr>
            <w:r w:rsidRPr="3A85A19A">
              <w:rPr>
                <w:sz w:val="20"/>
                <w:szCs w:val="20"/>
              </w:rPr>
              <w:t>N/A</w:t>
            </w:r>
          </w:p>
        </w:tc>
        <w:tc>
          <w:tcPr>
            <w:tcW w:w="1440" w:type="dxa"/>
            <w:vAlign w:val="center"/>
          </w:tcPr>
          <w:p w14:paraId="615883A1" w14:textId="419B30B0" w:rsidR="00FB2793" w:rsidRPr="00D4595E" w:rsidRDefault="1D39B920" w:rsidP="007922C0">
            <w:pPr>
              <w:jc w:val="center"/>
              <w:rPr>
                <w:sz w:val="20"/>
                <w:szCs w:val="20"/>
              </w:rPr>
            </w:pPr>
            <w:r w:rsidRPr="3A85A19A">
              <w:rPr>
                <w:sz w:val="20"/>
                <w:szCs w:val="20"/>
              </w:rPr>
              <w:t>75% favorable</w:t>
            </w:r>
          </w:p>
        </w:tc>
        <w:tc>
          <w:tcPr>
            <w:tcW w:w="1440" w:type="dxa"/>
            <w:vAlign w:val="center"/>
          </w:tcPr>
          <w:p w14:paraId="1BBEA197" w14:textId="1D8FCD91" w:rsidR="00FB2793" w:rsidRPr="00D4595E" w:rsidRDefault="25EE143C" w:rsidP="007922C0">
            <w:pPr>
              <w:jc w:val="center"/>
              <w:rPr>
                <w:sz w:val="16"/>
                <w:szCs w:val="16"/>
              </w:rPr>
            </w:pPr>
            <w:r w:rsidRPr="3A85A19A">
              <w:rPr>
                <w:sz w:val="16"/>
                <w:szCs w:val="16"/>
              </w:rPr>
              <w:t>Favorable Response:       %</w:t>
            </w:r>
          </w:p>
        </w:tc>
      </w:tr>
      <w:tr w:rsidR="00FB2793" w:rsidRPr="00D4595E" w14:paraId="3AF64859" w14:textId="77777777" w:rsidTr="007922C0">
        <w:trPr>
          <w:trHeight w:hRule="exact" w:val="720"/>
        </w:trPr>
        <w:tc>
          <w:tcPr>
            <w:tcW w:w="419" w:type="dxa"/>
          </w:tcPr>
          <w:p w14:paraId="5B1B6E19" w14:textId="77777777" w:rsidR="00FB2793" w:rsidRPr="00D4595E" w:rsidRDefault="00FB2793" w:rsidP="00FF2F8E">
            <w:pPr>
              <w:jc w:val="center"/>
              <w:rPr>
                <w:rFonts w:cstheme="minorHAnsi"/>
                <w:sz w:val="20"/>
                <w:szCs w:val="20"/>
              </w:rPr>
            </w:pPr>
            <w:r w:rsidRPr="00D4595E">
              <w:rPr>
                <w:rFonts w:cstheme="minorHAnsi"/>
                <w:sz w:val="20"/>
                <w:szCs w:val="20"/>
              </w:rPr>
              <w:t>4</w:t>
            </w:r>
          </w:p>
        </w:tc>
        <w:tc>
          <w:tcPr>
            <w:tcW w:w="5696" w:type="dxa"/>
          </w:tcPr>
          <w:p w14:paraId="465BAE64" w14:textId="77777777" w:rsidR="00FB2793" w:rsidRPr="00D4595E" w:rsidRDefault="00FB2793" w:rsidP="00FB2793">
            <w:pPr>
              <w:rPr>
                <w:rFonts w:cstheme="minorHAnsi"/>
                <w:sz w:val="20"/>
                <w:szCs w:val="20"/>
              </w:rPr>
            </w:pPr>
            <w:r w:rsidRPr="00D4595E">
              <w:rPr>
                <w:rFonts w:cstheme="minorHAnsi"/>
                <w:sz w:val="20"/>
                <w:szCs w:val="20"/>
              </w:rPr>
              <w:t>How big of a problem is the following issue for becoming involve with your child’s current school:  You do not feel a sense of belonging with your child’s school community? (BE10)</w:t>
            </w:r>
          </w:p>
        </w:tc>
        <w:tc>
          <w:tcPr>
            <w:tcW w:w="1440" w:type="dxa"/>
            <w:vAlign w:val="center"/>
          </w:tcPr>
          <w:p w14:paraId="463E0F17" w14:textId="2A13884E" w:rsidR="00FB2793" w:rsidRPr="00D4595E" w:rsidRDefault="16CC0B6D" w:rsidP="007922C0">
            <w:pPr>
              <w:jc w:val="center"/>
              <w:rPr>
                <w:sz w:val="20"/>
                <w:szCs w:val="20"/>
              </w:rPr>
            </w:pPr>
            <w:r w:rsidRPr="3A85A19A">
              <w:rPr>
                <w:sz w:val="20"/>
                <w:szCs w:val="20"/>
              </w:rPr>
              <w:t>N/A</w:t>
            </w:r>
          </w:p>
        </w:tc>
        <w:tc>
          <w:tcPr>
            <w:tcW w:w="1440" w:type="dxa"/>
            <w:vAlign w:val="center"/>
          </w:tcPr>
          <w:p w14:paraId="55D5BA40" w14:textId="3CB969CD" w:rsidR="00FB2793" w:rsidRPr="00D4595E" w:rsidRDefault="24ECE607" w:rsidP="007922C0">
            <w:pPr>
              <w:jc w:val="center"/>
              <w:rPr>
                <w:sz w:val="20"/>
                <w:szCs w:val="20"/>
              </w:rPr>
            </w:pPr>
            <w:r w:rsidRPr="3A85A19A">
              <w:rPr>
                <w:sz w:val="20"/>
                <w:szCs w:val="20"/>
              </w:rPr>
              <w:t>75% favorable</w:t>
            </w:r>
          </w:p>
        </w:tc>
        <w:tc>
          <w:tcPr>
            <w:tcW w:w="1440" w:type="dxa"/>
            <w:vAlign w:val="center"/>
          </w:tcPr>
          <w:p w14:paraId="0356FB60" w14:textId="0500B2D3" w:rsidR="00FB2793" w:rsidRPr="00D4595E" w:rsidRDefault="2BE3ED88" w:rsidP="007922C0">
            <w:pPr>
              <w:jc w:val="center"/>
              <w:rPr>
                <w:sz w:val="16"/>
                <w:szCs w:val="16"/>
              </w:rPr>
            </w:pPr>
            <w:r w:rsidRPr="3A85A19A">
              <w:rPr>
                <w:sz w:val="16"/>
                <w:szCs w:val="16"/>
              </w:rPr>
              <w:t>Favorable Response:       %</w:t>
            </w:r>
          </w:p>
        </w:tc>
      </w:tr>
      <w:tr w:rsidR="00FB2793" w:rsidRPr="00D4595E" w14:paraId="0138F438" w14:textId="77777777" w:rsidTr="007922C0">
        <w:trPr>
          <w:trHeight w:hRule="exact" w:val="720"/>
        </w:trPr>
        <w:tc>
          <w:tcPr>
            <w:tcW w:w="419" w:type="dxa"/>
          </w:tcPr>
          <w:p w14:paraId="15425A32" w14:textId="77777777" w:rsidR="00FB2793" w:rsidRPr="00D4595E" w:rsidRDefault="00FB2793" w:rsidP="00FF2F8E">
            <w:pPr>
              <w:jc w:val="center"/>
              <w:rPr>
                <w:rFonts w:cstheme="minorHAnsi"/>
                <w:sz w:val="20"/>
                <w:szCs w:val="20"/>
              </w:rPr>
            </w:pPr>
            <w:r w:rsidRPr="00D4595E">
              <w:rPr>
                <w:rFonts w:cstheme="minorHAnsi"/>
                <w:sz w:val="20"/>
                <w:szCs w:val="20"/>
              </w:rPr>
              <w:t>5</w:t>
            </w:r>
          </w:p>
        </w:tc>
        <w:tc>
          <w:tcPr>
            <w:tcW w:w="5696" w:type="dxa"/>
          </w:tcPr>
          <w:p w14:paraId="2D8AFE2A" w14:textId="77777777" w:rsidR="00FB2793" w:rsidRPr="00D4595E" w:rsidRDefault="00FB2793" w:rsidP="00FB2793">
            <w:pPr>
              <w:rPr>
                <w:rFonts w:cstheme="minorHAnsi"/>
                <w:sz w:val="20"/>
                <w:szCs w:val="20"/>
              </w:rPr>
            </w:pPr>
            <w:r w:rsidRPr="00D4595E">
              <w:rPr>
                <w:rFonts w:cstheme="minorHAnsi"/>
                <w:sz w:val="20"/>
                <w:szCs w:val="20"/>
              </w:rPr>
              <w:t>How big of a problem is the following issue for becoming involved with your child’s current school: You worry that adults at the school will treat your child differently if you raise a concern? (BE13)</w:t>
            </w:r>
          </w:p>
        </w:tc>
        <w:tc>
          <w:tcPr>
            <w:tcW w:w="1440" w:type="dxa"/>
            <w:vAlign w:val="center"/>
          </w:tcPr>
          <w:p w14:paraId="48456E78" w14:textId="77084675" w:rsidR="00FB2793" w:rsidRPr="00D4595E" w:rsidRDefault="2F20B44B" w:rsidP="007922C0">
            <w:pPr>
              <w:jc w:val="center"/>
              <w:rPr>
                <w:sz w:val="20"/>
                <w:szCs w:val="20"/>
              </w:rPr>
            </w:pPr>
            <w:r w:rsidRPr="3A85A19A">
              <w:rPr>
                <w:sz w:val="20"/>
                <w:szCs w:val="20"/>
              </w:rPr>
              <w:t>N/A</w:t>
            </w:r>
          </w:p>
        </w:tc>
        <w:tc>
          <w:tcPr>
            <w:tcW w:w="1440" w:type="dxa"/>
            <w:vAlign w:val="center"/>
          </w:tcPr>
          <w:p w14:paraId="2AABC9F0" w14:textId="3D748B4B" w:rsidR="00FB2793" w:rsidRPr="00D4595E" w:rsidRDefault="0176171F" w:rsidP="007922C0">
            <w:pPr>
              <w:jc w:val="center"/>
              <w:rPr>
                <w:sz w:val="20"/>
                <w:szCs w:val="20"/>
              </w:rPr>
            </w:pPr>
            <w:r w:rsidRPr="3A85A19A">
              <w:rPr>
                <w:sz w:val="20"/>
                <w:szCs w:val="20"/>
              </w:rPr>
              <w:t>75% favorable</w:t>
            </w:r>
          </w:p>
        </w:tc>
        <w:tc>
          <w:tcPr>
            <w:tcW w:w="1440" w:type="dxa"/>
            <w:vAlign w:val="center"/>
          </w:tcPr>
          <w:p w14:paraId="1B6EB596" w14:textId="2A543AA5" w:rsidR="00FB2793" w:rsidRPr="00D4595E" w:rsidRDefault="2BE3ED88" w:rsidP="007922C0">
            <w:pPr>
              <w:jc w:val="center"/>
              <w:rPr>
                <w:sz w:val="16"/>
                <w:szCs w:val="16"/>
              </w:rPr>
            </w:pPr>
            <w:r w:rsidRPr="3A85A19A">
              <w:rPr>
                <w:sz w:val="16"/>
                <w:szCs w:val="16"/>
              </w:rPr>
              <w:t>Favorable Response:       %</w:t>
            </w:r>
          </w:p>
        </w:tc>
      </w:tr>
      <w:tr w:rsidR="00FB2793" w:rsidRPr="00D4595E" w14:paraId="76E0142E" w14:textId="77777777" w:rsidTr="007922C0">
        <w:trPr>
          <w:trHeight w:hRule="exact" w:val="720"/>
        </w:trPr>
        <w:tc>
          <w:tcPr>
            <w:tcW w:w="419" w:type="dxa"/>
          </w:tcPr>
          <w:p w14:paraId="00FDA8B8" w14:textId="77777777" w:rsidR="00FB2793" w:rsidRPr="00D4595E" w:rsidRDefault="00FB2793" w:rsidP="00FF2F8E">
            <w:pPr>
              <w:jc w:val="center"/>
              <w:rPr>
                <w:rFonts w:cstheme="minorHAnsi"/>
                <w:sz w:val="20"/>
                <w:szCs w:val="20"/>
              </w:rPr>
            </w:pPr>
            <w:r w:rsidRPr="00D4595E">
              <w:rPr>
                <w:rFonts w:cstheme="minorHAnsi"/>
                <w:sz w:val="20"/>
                <w:szCs w:val="20"/>
              </w:rPr>
              <w:t>6</w:t>
            </w:r>
          </w:p>
        </w:tc>
        <w:tc>
          <w:tcPr>
            <w:tcW w:w="5696" w:type="dxa"/>
          </w:tcPr>
          <w:p w14:paraId="1E3E39F1" w14:textId="77777777" w:rsidR="00FB2793" w:rsidRPr="00D4595E" w:rsidRDefault="00FB2793" w:rsidP="00FB2793">
            <w:pPr>
              <w:rPr>
                <w:rFonts w:cstheme="minorHAnsi"/>
                <w:sz w:val="20"/>
                <w:szCs w:val="20"/>
              </w:rPr>
            </w:pPr>
            <w:r w:rsidRPr="00D4595E">
              <w:rPr>
                <w:rFonts w:cstheme="minorHAnsi"/>
                <w:sz w:val="20"/>
                <w:szCs w:val="20"/>
              </w:rPr>
              <w:t>To what extent do you think that children enjoy going to your child’s school? (SC1)</w:t>
            </w:r>
          </w:p>
        </w:tc>
        <w:tc>
          <w:tcPr>
            <w:tcW w:w="1440" w:type="dxa"/>
            <w:vAlign w:val="center"/>
          </w:tcPr>
          <w:p w14:paraId="5441A023" w14:textId="2C2F8FBF" w:rsidR="00FB2793" w:rsidRPr="00D4595E" w:rsidRDefault="3B28A838" w:rsidP="007922C0">
            <w:pPr>
              <w:jc w:val="center"/>
              <w:rPr>
                <w:sz w:val="20"/>
                <w:szCs w:val="20"/>
              </w:rPr>
            </w:pPr>
            <w:r w:rsidRPr="3A85A19A">
              <w:rPr>
                <w:sz w:val="20"/>
                <w:szCs w:val="20"/>
              </w:rPr>
              <w:t>76% responded favorably</w:t>
            </w:r>
          </w:p>
        </w:tc>
        <w:tc>
          <w:tcPr>
            <w:tcW w:w="1440" w:type="dxa"/>
            <w:vAlign w:val="center"/>
          </w:tcPr>
          <w:p w14:paraId="74A93824" w14:textId="42FA4016" w:rsidR="00FB2793" w:rsidRPr="00D4595E" w:rsidRDefault="3B28A838" w:rsidP="007922C0">
            <w:pPr>
              <w:jc w:val="center"/>
              <w:rPr>
                <w:sz w:val="20"/>
                <w:szCs w:val="20"/>
              </w:rPr>
            </w:pPr>
            <w:r w:rsidRPr="3A85A19A">
              <w:rPr>
                <w:sz w:val="20"/>
                <w:szCs w:val="20"/>
              </w:rPr>
              <w:t>82% favorable</w:t>
            </w:r>
          </w:p>
        </w:tc>
        <w:tc>
          <w:tcPr>
            <w:tcW w:w="1440" w:type="dxa"/>
            <w:vAlign w:val="center"/>
          </w:tcPr>
          <w:p w14:paraId="1ADBA1EF" w14:textId="5235668D" w:rsidR="00FB2793" w:rsidRPr="00D4595E" w:rsidRDefault="1C5564A5" w:rsidP="007922C0">
            <w:pPr>
              <w:jc w:val="center"/>
              <w:rPr>
                <w:sz w:val="16"/>
                <w:szCs w:val="16"/>
              </w:rPr>
            </w:pPr>
            <w:r w:rsidRPr="3A85A19A">
              <w:rPr>
                <w:sz w:val="16"/>
                <w:szCs w:val="16"/>
              </w:rPr>
              <w:t>Favorable Response:       %</w:t>
            </w:r>
          </w:p>
        </w:tc>
      </w:tr>
      <w:tr w:rsidR="00FB2793" w:rsidRPr="00D4595E" w14:paraId="07718E6E" w14:textId="77777777" w:rsidTr="007922C0">
        <w:trPr>
          <w:trHeight w:hRule="exact" w:val="720"/>
        </w:trPr>
        <w:tc>
          <w:tcPr>
            <w:tcW w:w="419" w:type="dxa"/>
          </w:tcPr>
          <w:p w14:paraId="0D73180F" w14:textId="77777777" w:rsidR="00FB2793" w:rsidRPr="00D4595E" w:rsidRDefault="00FB2793" w:rsidP="00FF2F8E">
            <w:pPr>
              <w:jc w:val="center"/>
              <w:rPr>
                <w:rFonts w:cstheme="minorHAnsi"/>
                <w:sz w:val="20"/>
                <w:szCs w:val="20"/>
              </w:rPr>
            </w:pPr>
            <w:r w:rsidRPr="00D4595E">
              <w:rPr>
                <w:rFonts w:cstheme="minorHAnsi"/>
                <w:sz w:val="20"/>
                <w:szCs w:val="20"/>
              </w:rPr>
              <w:t>7</w:t>
            </w:r>
          </w:p>
        </w:tc>
        <w:tc>
          <w:tcPr>
            <w:tcW w:w="5696" w:type="dxa"/>
          </w:tcPr>
          <w:p w14:paraId="136EA7EE" w14:textId="77777777" w:rsidR="00FB2793" w:rsidRPr="00D4595E" w:rsidRDefault="00FB2793" w:rsidP="00FB2793">
            <w:pPr>
              <w:rPr>
                <w:rFonts w:cstheme="minorHAnsi"/>
                <w:sz w:val="20"/>
                <w:szCs w:val="20"/>
              </w:rPr>
            </w:pPr>
            <w:r w:rsidRPr="00D4595E">
              <w:rPr>
                <w:rFonts w:cstheme="minorHAnsi"/>
                <w:sz w:val="20"/>
                <w:szCs w:val="20"/>
              </w:rPr>
              <w:t>How motivating are the classroom lessons at your child’s school? (SC2)</w:t>
            </w:r>
          </w:p>
        </w:tc>
        <w:tc>
          <w:tcPr>
            <w:tcW w:w="1440" w:type="dxa"/>
            <w:vAlign w:val="center"/>
          </w:tcPr>
          <w:p w14:paraId="172D1CF2" w14:textId="45032753" w:rsidR="00FB2793" w:rsidRPr="00D4595E" w:rsidRDefault="5D6A285C" w:rsidP="007922C0">
            <w:pPr>
              <w:jc w:val="center"/>
              <w:rPr>
                <w:sz w:val="20"/>
                <w:szCs w:val="20"/>
              </w:rPr>
            </w:pPr>
            <w:r w:rsidRPr="3A85A19A">
              <w:rPr>
                <w:sz w:val="20"/>
                <w:szCs w:val="20"/>
              </w:rPr>
              <w:t>71% responded favorably</w:t>
            </w:r>
          </w:p>
        </w:tc>
        <w:tc>
          <w:tcPr>
            <w:tcW w:w="1440" w:type="dxa"/>
            <w:vAlign w:val="center"/>
          </w:tcPr>
          <w:p w14:paraId="38BC2E55" w14:textId="1F4D9B55" w:rsidR="00FB2793" w:rsidRPr="00D4595E" w:rsidRDefault="5D6A285C" w:rsidP="007922C0">
            <w:pPr>
              <w:jc w:val="center"/>
              <w:rPr>
                <w:sz w:val="20"/>
                <w:szCs w:val="20"/>
              </w:rPr>
            </w:pPr>
            <w:r w:rsidRPr="3A85A19A">
              <w:rPr>
                <w:sz w:val="20"/>
                <w:szCs w:val="20"/>
              </w:rPr>
              <w:t>80% favorable</w:t>
            </w:r>
          </w:p>
        </w:tc>
        <w:tc>
          <w:tcPr>
            <w:tcW w:w="1440" w:type="dxa"/>
            <w:vAlign w:val="center"/>
          </w:tcPr>
          <w:p w14:paraId="264A321F" w14:textId="315B8EE1" w:rsidR="00FB2793" w:rsidRPr="00D4595E" w:rsidRDefault="1C5564A5" w:rsidP="007922C0">
            <w:pPr>
              <w:jc w:val="center"/>
              <w:rPr>
                <w:sz w:val="16"/>
                <w:szCs w:val="16"/>
              </w:rPr>
            </w:pPr>
            <w:r w:rsidRPr="3A85A19A">
              <w:rPr>
                <w:sz w:val="16"/>
                <w:szCs w:val="16"/>
              </w:rPr>
              <w:t>Favorable Response:       %</w:t>
            </w:r>
          </w:p>
        </w:tc>
      </w:tr>
      <w:tr w:rsidR="00FB2793" w:rsidRPr="00D4595E" w14:paraId="28F874CD" w14:textId="77777777" w:rsidTr="007922C0">
        <w:trPr>
          <w:trHeight w:hRule="exact" w:val="720"/>
        </w:trPr>
        <w:tc>
          <w:tcPr>
            <w:tcW w:w="419" w:type="dxa"/>
          </w:tcPr>
          <w:p w14:paraId="2A71CA29" w14:textId="77777777" w:rsidR="00FB2793" w:rsidRPr="00D4595E" w:rsidRDefault="00FB2793" w:rsidP="00FF2F8E">
            <w:pPr>
              <w:jc w:val="center"/>
              <w:rPr>
                <w:rFonts w:cstheme="minorHAnsi"/>
                <w:sz w:val="20"/>
                <w:szCs w:val="20"/>
              </w:rPr>
            </w:pPr>
            <w:r w:rsidRPr="00D4595E">
              <w:rPr>
                <w:rFonts w:cstheme="minorHAnsi"/>
                <w:sz w:val="20"/>
                <w:szCs w:val="20"/>
              </w:rPr>
              <w:t>8</w:t>
            </w:r>
          </w:p>
        </w:tc>
        <w:tc>
          <w:tcPr>
            <w:tcW w:w="5696" w:type="dxa"/>
          </w:tcPr>
          <w:p w14:paraId="6A654336" w14:textId="77777777" w:rsidR="00FB2793" w:rsidRPr="00D4595E" w:rsidRDefault="00FB2793" w:rsidP="00FB2793">
            <w:pPr>
              <w:rPr>
                <w:rFonts w:cstheme="minorHAnsi"/>
                <w:sz w:val="20"/>
                <w:szCs w:val="20"/>
              </w:rPr>
            </w:pPr>
            <w:r w:rsidRPr="00D4595E">
              <w:rPr>
                <w:rFonts w:cstheme="minorHAnsi"/>
                <w:sz w:val="20"/>
                <w:szCs w:val="20"/>
              </w:rPr>
              <w:t>How well do administrators at your child’s school create a school environment that helps children learn? (SC5)</w:t>
            </w:r>
          </w:p>
        </w:tc>
        <w:tc>
          <w:tcPr>
            <w:tcW w:w="1440" w:type="dxa"/>
            <w:vAlign w:val="center"/>
          </w:tcPr>
          <w:p w14:paraId="49D050EC" w14:textId="6069C970" w:rsidR="00FB2793" w:rsidRPr="00D4595E" w:rsidRDefault="6BBDC439" w:rsidP="007922C0">
            <w:pPr>
              <w:jc w:val="center"/>
              <w:rPr>
                <w:sz w:val="20"/>
                <w:szCs w:val="20"/>
              </w:rPr>
            </w:pPr>
            <w:r w:rsidRPr="3A85A19A">
              <w:rPr>
                <w:sz w:val="20"/>
                <w:szCs w:val="20"/>
              </w:rPr>
              <w:t>74% responded favorably</w:t>
            </w:r>
          </w:p>
        </w:tc>
        <w:tc>
          <w:tcPr>
            <w:tcW w:w="1440" w:type="dxa"/>
            <w:vAlign w:val="center"/>
          </w:tcPr>
          <w:p w14:paraId="57BD5390" w14:textId="05ED27F9" w:rsidR="00FB2793" w:rsidRPr="00D4595E" w:rsidRDefault="6BBDC439" w:rsidP="007922C0">
            <w:pPr>
              <w:jc w:val="center"/>
              <w:rPr>
                <w:sz w:val="20"/>
                <w:szCs w:val="20"/>
              </w:rPr>
            </w:pPr>
            <w:r w:rsidRPr="3A85A19A">
              <w:rPr>
                <w:sz w:val="20"/>
                <w:szCs w:val="20"/>
              </w:rPr>
              <w:t>82% favorable</w:t>
            </w:r>
          </w:p>
        </w:tc>
        <w:tc>
          <w:tcPr>
            <w:tcW w:w="1440" w:type="dxa"/>
            <w:vAlign w:val="center"/>
          </w:tcPr>
          <w:p w14:paraId="153B8F63" w14:textId="09A469A3" w:rsidR="00FB2793" w:rsidRPr="00D4595E" w:rsidRDefault="034EC6F1" w:rsidP="007922C0">
            <w:pPr>
              <w:jc w:val="center"/>
              <w:rPr>
                <w:sz w:val="16"/>
                <w:szCs w:val="16"/>
              </w:rPr>
            </w:pPr>
            <w:r w:rsidRPr="3A85A19A">
              <w:rPr>
                <w:sz w:val="16"/>
                <w:szCs w:val="16"/>
              </w:rPr>
              <w:t>Favorable Response:       %</w:t>
            </w:r>
          </w:p>
        </w:tc>
      </w:tr>
      <w:tr w:rsidR="00FB2793" w:rsidRPr="00D4595E" w14:paraId="39A36F87" w14:textId="77777777" w:rsidTr="007922C0">
        <w:trPr>
          <w:trHeight w:hRule="exact" w:val="720"/>
        </w:trPr>
        <w:tc>
          <w:tcPr>
            <w:tcW w:w="419" w:type="dxa"/>
          </w:tcPr>
          <w:p w14:paraId="5EA599EA" w14:textId="77777777" w:rsidR="00FB2793" w:rsidRPr="00D4595E" w:rsidRDefault="00FB2793" w:rsidP="00FF2F8E">
            <w:pPr>
              <w:jc w:val="center"/>
              <w:rPr>
                <w:rFonts w:cstheme="minorHAnsi"/>
                <w:sz w:val="20"/>
                <w:szCs w:val="20"/>
              </w:rPr>
            </w:pPr>
            <w:r w:rsidRPr="00D4595E">
              <w:rPr>
                <w:rFonts w:cstheme="minorHAnsi"/>
                <w:sz w:val="20"/>
                <w:szCs w:val="20"/>
              </w:rPr>
              <w:t>9</w:t>
            </w:r>
          </w:p>
        </w:tc>
        <w:tc>
          <w:tcPr>
            <w:tcW w:w="5696" w:type="dxa"/>
          </w:tcPr>
          <w:p w14:paraId="120E7DC1" w14:textId="77777777" w:rsidR="00FB2793" w:rsidRPr="00D4595E" w:rsidRDefault="00FB2793" w:rsidP="00FB2793">
            <w:pPr>
              <w:rPr>
                <w:rFonts w:cstheme="minorHAnsi"/>
                <w:sz w:val="20"/>
                <w:szCs w:val="20"/>
              </w:rPr>
            </w:pPr>
            <w:r w:rsidRPr="00D4595E">
              <w:rPr>
                <w:rFonts w:cstheme="minorHAnsi"/>
                <w:sz w:val="20"/>
                <w:szCs w:val="20"/>
              </w:rPr>
              <w:t>Overall, how much respect do you think the children at your child’s school have for the staff? (SC6)</w:t>
            </w:r>
          </w:p>
        </w:tc>
        <w:tc>
          <w:tcPr>
            <w:tcW w:w="1440" w:type="dxa"/>
            <w:vAlign w:val="center"/>
          </w:tcPr>
          <w:p w14:paraId="50FAFD20" w14:textId="46FB8E29" w:rsidR="00FB2793" w:rsidRPr="00D4595E" w:rsidRDefault="4F676104" w:rsidP="007922C0">
            <w:pPr>
              <w:jc w:val="center"/>
              <w:rPr>
                <w:sz w:val="20"/>
                <w:szCs w:val="20"/>
              </w:rPr>
            </w:pPr>
            <w:r w:rsidRPr="3A85A19A">
              <w:rPr>
                <w:sz w:val="20"/>
                <w:szCs w:val="20"/>
              </w:rPr>
              <w:t>79% responded favorably</w:t>
            </w:r>
          </w:p>
        </w:tc>
        <w:tc>
          <w:tcPr>
            <w:tcW w:w="1440" w:type="dxa"/>
            <w:vAlign w:val="center"/>
          </w:tcPr>
          <w:p w14:paraId="47CD8E50" w14:textId="7F8CA841" w:rsidR="00FB2793" w:rsidRPr="00D4595E" w:rsidRDefault="4F676104" w:rsidP="007922C0">
            <w:pPr>
              <w:jc w:val="center"/>
              <w:rPr>
                <w:sz w:val="20"/>
                <w:szCs w:val="20"/>
              </w:rPr>
            </w:pPr>
            <w:r w:rsidRPr="3A85A19A">
              <w:rPr>
                <w:sz w:val="20"/>
                <w:szCs w:val="20"/>
              </w:rPr>
              <w:t>85% favorable</w:t>
            </w:r>
          </w:p>
        </w:tc>
        <w:tc>
          <w:tcPr>
            <w:tcW w:w="1440" w:type="dxa"/>
            <w:vAlign w:val="center"/>
          </w:tcPr>
          <w:p w14:paraId="33D97D29" w14:textId="65185FDA" w:rsidR="00FB2793" w:rsidRPr="00D4595E" w:rsidRDefault="034EC6F1" w:rsidP="007922C0">
            <w:pPr>
              <w:jc w:val="center"/>
              <w:rPr>
                <w:sz w:val="16"/>
                <w:szCs w:val="16"/>
              </w:rPr>
            </w:pPr>
            <w:r w:rsidRPr="3A85A19A">
              <w:rPr>
                <w:sz w:val="16"/>
                <w:szCs w:val="16"/>
              </w:rPr>
              <w:t>Favorable Response:       %</w:t>
            </w:r>
          </w:p>
        </w:tc>
      </w:tr>
      <w:tr w:rsidR="00FB2793" w:rsidRPr="00D4595E" w14:paraId="462AF9AB" w14:textId="77777777" w:rsidTr="007922C0">
        <w:trPr>
          <w:trHeight w:hRule="exact" w:val="720"/>
        </w:trPr>
        <w:tc>
          <w:tcPr>
            <w:tcW w:w="419" w:type="dxa"/>
          </w:tcPr>
          <w:p w14:paraId="4DFA5B85" w14:textId="77777777" w:rsidR="00FB2793" w:rsidRPr="00D4595E" w:rsidRDefault="00FB2793" w:rsidP="00FF2F8E">
            <w:pPr>
              <w:jc w:val="center"/>
              <w:rPr>
                <w:rFonts w:cstheme="minorHAnsi"/>
                <w:sz w:val="20"/>
                <w:szCs w:val="20"/>
              </w:rPr>
            </w:pPr>
            <w:r w:rsidRPr="00D4595E">
              <w:rPr>
                <w:rFonts w:cstheme="minorHAnsi"/>
                <w:sz w:val="20"/>
                <w:szCs w:val="20"/>
              </w:rPr>
              <w:t>10</w:t>
            </w:r>
          </w:p>
        </w:tc>
        <w:tc>
          <w:tcPr>
            <w:tcW w:w="5696" w:type="dxa"/>
          </w:tcPr>
          <w:p w14:paraId="1895D01D" w14:textId="77777777" w:rsidR="00FB2793" w:rsidRPr="00D4595E" w:rsidRDefault="00FB2793" w:rsidP="00FB2793">
            <w:pPr>
              <w:rPr>
                <w:rFonts w:cstheme="minorHAnsi"/>
                <w:sz w:val="20"/>
                <w:szCs w:val="20"/>
              </w:rPr>
            </w:pPr>
            <w:r w:rsidRPr="00D4595E">
              <w:rPr>
                <w:rFonts w:cstheme="minorHAnsi"/>
                <w:sz w:val="20"/>
                <w:szCs w:val="20"/>
              </w:rPr>
              <w:t>Overall, how much respect do you think the teachers at your child’s school have for the children? (SC7)</w:t>
            </w:r>
          </w:p>
        </w:tc>
        <w:tc>
          <w:tcPr>
            <w:tcW w:w="1440" w:type="dxa"/>
            <w:vAlign w:val="center"/>
          </w:tcPr>
          <w:p w14:paraId="465DB75C" w14:textId="246F6346" w:rsidR="00FB2793" w:rsidRPr="00D4595E" w:rsidRDefault="4CD30A17" w:rsidP="007922C0">
            <w:pPr>
              <w:jc w:val="center"/>
              <w:rPr>
                <w:sz w:val="20"/>
                <w:szCs w:val="20"/>
              </w:rPr>
            </w:pPr>
            <w:r w:rsidRPr="3A85A19A">
              <w:rPr>
                <w:sz w:val="20"/>
                <w:szCs w:val="20"/>
              </w:rPr>
              <w:t>79% responded favorably</w:t>
            </w:r>
          </w:p>
        </w:tc>
        <w:tc>
          <w:tcPr>
            <w:tcW w:w="1440" w:type="dxa"/>
            <w:vAlign w:val="center"/>
          </w:tcPr>
          <w:p w14:paraId="14502190" w14:textId="7B459093" w:rsidR="00FB2793" w:rsidRPr="00D4595E" w:rsidRDefault="4CD30A17" w:rsidP="007922C0">
            <w:pPr>
              <w:jc w:val="center"/>
              <w:rPr>
                <w:sz w:val="20"/>
                <w:szCs w:val="20"/>
              </w:rPr>
            </w:pPr>
            <w:r w:rsidRPr="3A85A19A">
              <w:rPr>
                <w:sz w:val="20"/>
                <w:szCs w:val="20"/>
              </w:rPr>
              <w:t>85% favorable</w:t>
            </w:r>
          </w:p>
        </w:tc>
        <w:tc>
          <w:tcPr>
            <w:tcW w:w="1440" w:type="dxa"/>
            <w:vAlign w:val="center"/>
          </w:tcPr>
          <w:p w14:paraId="61243C52" w14:textId="4CB21F1F" w:rsidR="00FB2793" w:rsidRPr="00D4595E" w:rsidRDefault="5EAFA313" w:rsidP="007922C0">
            <w:pPr>
              <w:jc w:val="center"/>
              <w:rPr>
                <w:sz w:val="16"/>
                <w:szCs w:val="16"/>
              </w:rPr>
            </w:pPr>
            <w:r w:rsidRPr="3A85A19A">
              <w:rPr>
                <w:sz w:val="16"/>
                <w:szCs w:val="16"/>
              </w:rPr>
              <w:t>Favorable Response:       %</w:t>
            </w:r>
          </w:p>
        </w:tc>
      </w:tr>
    </w:tbl>
    <w:p w14:paraId="049F5376" w14:textId="7956E166" w:rsidR="00FB2793" w:rsidRPr="00D4595E" w:rsidRDefault="00FB2793" w:rsidP="005E16E9">
      <w:pPr>
        <w:spacing w:after="0" w:line="240" w:lineRule="auto"/>
        <w:rPr>
          <w:rFonts w:cstheme="minorHAnsi"/>
        </w:rPr>
      </w:pPr>
    </w:p>
    <w:p w14:paraId="0D3CA0EC" w14:textId="77777777" w:rsidR="000D4E25" w:rsidRPr="00D4595E" w:rsidRDefault="000D4E25" w:rsidP="005E16E9">
      <w:pPr>
        <w:spacing w:after="0" w:line="240" w:lineRule="auto"/>
        <w:rPr>
          <w:rFonts w:cstheme="minorHAnsi"/>
        </w:rPr>
      </w:pPr>
    </w:p>
    <w:p w14:paraId="25900D47" w14:textId="77777777" w:rsidR="00D821A0" w:rsidRPr="00D4595E" w:rsidRDefault="00D821A0" w:rsidP="00B401CA">
      <w:pPr>
        <w:sectPr w:rsidR="00D821A0" w:rsidRPr="00D4595E" w:rsidSect="003E50F7">
          <w:type w:val="continuous"/>
          <w:pgSz w:w="12240" w:h="15840"/>
          <w:pgMar w:top="720" w:right="965" w:bottom="720" w:left="965" w:header="720" w:footer="360" w:gutter="0"/>
          <w:cols w:space="720"/>
          <w:docGrid w:linePitch="360"/>
        </w:sectPr>
      </w:pPr>
    </w:p>
    <w:p w14:paraId="6E2F8006" w14:textId="77777777" w:rsidR="00B401CA" w:rsidRPr="00D4595E" w:rsidRDefault="00B401CA" w:rsidP="00B401CA"/>
    <w:p w14:paraId="08427D7A" w14:textId="77777777" w:rsidR="001C0FF7" w:rsidRPr="00D4595E" w:rsidRDefault="001C0FF7" w:rsidP="00B401CA"/>
    <w:p w14:paraId="64C9D0AB" w14:textId="77777777" w:rsidR="001C0FF7" w:rsidRPr="00D4595E" w:rsidRDefault="001C0FF7" w:rsidP="00B401CA"/>
    <w:p w14:paraId="7F9EAE9B" w14:textId="77777777" w:rsidR="001C0FF7" w:rsidRPr="00D4595E" w:rsidRDefault="001C0FF7" w:rsidP="00B401CA"/>
    <w:p w14:paraId="00EFC600" w14:textId="77777777" w:rsidR="001C0FF7" w:rsidRPr="00D4595E" w:rsidRDefault="001C0FF7" w:rsidP="00B401CA"/>
    <w:p w14:paraId="0BDD7019" w14:textId="77777777" w:rsidR="001C0FF7" w:rsidRPr="00D4595E" w:rsidRDefault="001C0FF7" w:rsidP="00B401CA"/>
    <w:p w14:paraId="3DF0957C" w14:textId="77777777" w:rsidR="001C0FF7" w:rsidRPr="00D4595E" w:rsidRDefault="001C0FF7" w:rsidP="00B401CA"/>
    <w:p w14:paraId="0D06976E" w14:textId="77777777" w:rsidR="00AA0AEA" w:rsidRPr="00F476BA" w:rsidRDefault="00AA0AEA" w:rsidP="00AA0AEA">
      <w:pPr>
        <w:shd w:val="clear" w:color="auto" w:fill="B4C6E7" w:themeFill="accent1" w:themeFillTint="66"/>
        <w:spacing w:before="60" w:after="60" w:line="240" w:lineRule="auto"/>
        <w:jc w:val="center"/>
        <w:rPr>
          <w:b/>
          <w:bCs/>
          <w:kern w:val="0"/>
          <w:sz w:val="28"/>
          <w:szCs w:val="28"/>
          <w14:ligatures w14:val="none"/>
        </w:rPr>
      </w:pPr>
      <w:r w:rsidRPr="00F476BA">
        <w:rPr>
          <w:b/>
          <w:bCs/>
          <w:kern w:val="0"/>
          <w:sz w:val="28"/>
          <w:szCs w:val="28"/>
          <w14:ligatures w14:val="none"/>
        </w:rPr>
        <w:t>EVIDENCE-BASED INTERVENTION</w:t>
      </w:r>
    </w:p>
    <w:p w14:paraId="50EC172C" w14:textId="77777777" w:rsidR="00AA0AEA" w:rsidRPr="008374CA" w:rsidRDefault="00AA0AEA" w:rsidP="00AA0AEA">
      <w:pPr>
        <w:widowControl w:val="0"/>
        <w:spacing w:before="56" w:after="240"/>
        <w:ind w:left="40"/>
        <w:jc w:val="both"/>
        <w:rPr>
          <w:rFonts w:ascii="Calibri" w:eastAsia="Calibri" w:hAnsi="Calibri"/>
          <w:color w:val="0563C1" w:themeColor="hyperlink"/>
          <w:kern w:val="0"/>
          <w:u w:val="single"/>
          <w14:ligatures w14:val="none"/>
        </w:rPr>
      </w:pPr>
      <w:bookmarkStart w:id="31" w:name="EvidenceBasedIntervention"/>
      <w:bookmarkEnd w:id="31"/>
      <w:r w:rsidRPr="008374CA">
        <w:rPr>
          <w:rFonts w:ascii="Calibri" w:eastAsia="Calibri" w:hAnsi="Calibri"/>
          <w:kern w:val="0"/>
          <w14:ligatures w14:val="none"/>
        </w:rPr>
        <w:t>All key strategies pursued by schools should be rooted in evidence.  A</w:t>
      </w:r>
      <w:r w:rsidRPr="008374CA">
        <w:rPr>
          <w:rFonts w:ascii="Calibri" w:eastAsia="Calibri" w:hAnsi="Calibri"/>
          <w:spacing w:val="-1"/>
          <w:kern w:val="0"/>
          <w14:ligatures w14:val="none"/>
        </w:rPr>
        <w:t>l</w:t>
      </w:r>
      <w:r w:rsidRPr="008374CA">
        <w:rPr>
          <w:rFonts w:ascii="Calibri" w:eastAsia="Calibri" w:hAnsi="Calibri"/>
          <w:kern w:val="0"/>
          <w14:ligatures w14:val="none"/>
        </w:rPr>
        <w:t>l sc</w:t>
      </w:r>
      <w:r w:rsidRPr="008374CA">
        <w:rPr>
          <w:rFonts w:ascii="Calibri" w:eastAsia="Calibri" w:hAnsi="Calibri"/>
          <w:spacing w:val="-1"/>
          <w:kern w:val="0"/>
          <w14:ligatures w14:val="none"/>
        </w:rPr>
        <w:t>h</w:t>
      </w:r>
      <w:r w:rsidRPr="008374CA">
        <w:rPr>
          <w:rFonts w:ascii="Calibri" w:eastAsia="Calibri" w:hAnsi="Calibri"/>
          <w:spacing w:val="1"/>
          <w:kern w:val="0"/>
          <w14:ligatures w14:val="none"/>
        </w:rPr>
        <w:t>oo</w:t>
      </w:r>
      <w:r w:rsidRPr="008374CA">
        <w:rPr>
          <w:rFonts w:ascii="Calibri" w:eastAsia="Calibri" w:hAnsi="Calibri"/>
          <w:kern w:val="0"/>
          <w14:ligatures w14:val="none"/>
        </w:rPr>
        <w:t xml:space="preserve">ls </w:t>
      </w:r>
      <w:r w:rsidRPr="008374CA">
        <w:rPr>
          <w:rFonts w:ascii="Calibri" w:eastAsia="Calibri" w:hAnsi="Calibri"/>
          <w:spacing w:val="1"/>
          <w:kern w:val="0"/>
          <w14:ligatures w14:val="none"/>
        </w:rPr>
        <w:t>m</w:t>
      </w:r>
      <w:r w:rsidRPr="008374CA">
        <w:rPr>
          <w:rFonts w:ascii="Calibri" w:eastAsia="Calibri" w:hAnsi="Calibri"/>
          <w:spacing w:val="-1"/>
          <w:kern w:val="0"/>
          <w14:ligatures w14:val="none"/>
        </w:rPr>
        <w:t>u</w:t>
      </w:r>
      <w:r w:rsidRPr="008374CA">
        <w:rPr>
          <w:rFonts w:ascii="Calibri" w:eastAsia="Calibri" w:hAnsi="Calibri"/>
          <w:kern w:val="0"/>
          <w14:ligatures w14:val="none"/>
        </w:rPr>
        <w:t>st</w:t>
      </w:r>
      <w:r w:rsidRPr="008374CA">
        <w:rPr>
          <w:rFonts w:ascii="Calibri" w:eastAsia="Calibri" w:hAnsi="Calibri"/>
          <w:spacing w:val="1"/>
          <w:kern w:val="0"/>
          <w14:ligatures w14:val="none"/>
        </w:rPr>
        <w:t xml:space="preserve"> </w:t>
      </w:r>
      <w:r w:rsidRPr="008374CA">
        <w:rPr>
          <w:rFonts w:ascii="Calibri" w:eastAsia="Calibri" w:hAnsi="Calibri"/>
          <w:kern w:val="0"/>
          <w14:ligatures w14:val="none"/>
        </w:rPr>
        <w:t>im</w:t>
      </w:r>
      <w:r w:rsidRPr="008374CA">
        <w:rPr>
          <w:rFonts w:ascii="Calibri" w:eastAsia="Calibri" w:hAnsi="Calibri"/>
          <w:spacing w:val="-1"/>
          <w:kern w:val="0"/>
          <w14:ligatures w14:val="none"/>
        </w:rPr>
        <w:t>p</w:t>
      </w:r>
      <w:r w:rsidRPr="008374CA">
        <w:rPr>
          <w:rFonts w:ascii="Calibri" w:eastAsia="Calibri" w:hAnsi="Calibri"/>
          <w:kern w:val="0"/>
          <w14:ligatures w14:val="none"/>
        </w:rPr>
        <w:t>le</w:t>
      </w:r>
      <w:r w:rsidRPr="008374CA">
        <w:rPr>
          <w:rFonts w:ascii="Calibri" w:eastAsia="Calibri" w:hAnsi="Calibri"/>
          <w:spacing w:val="1"/>
          <w:kern w:val="0"/>
          <w14:ligatures w14:val="none"/>
        </w:rPr>
        <w:t>m</w:t>
      </w:r>
      <w:r w:rsidRPr="008374CA">
        <w:rPr>
          <w:rFonts w:ascii="Calibri" w:eastAsia="Calibri" w:hAnsi="Calibri"/>
          <w:kern w:val="0"/>
          <w14:ligatures w14:val="none"/>
        </w:rPr>
        <w:t>ent at least</w:t>
      </w:r>
      <w:r w:rsidRPr="008374CA">
        <w:rPr>
          <w:rFonts w:ascii="Calibri" w:eastAsia="Calibri" w:hAnsi="Calibri"/>
          <w:spacing w:val="1"/>
          <w:kern w:val="0"/>
          <w14:ligatures w14:val="none"/>
        </w:rPr>
        <w:t xml:space="preserve"> o</w:t>
      </w:r>
      <w:r w:rsidRPr="008374CA">
        <w:rPr>
          <w:rFonts w:ascii="Calibri" w:eastAsia="Calibri" w:hAnsi="Calibri"/>
          <w:spacing w:val="-1"/>
          <w:kern w:val="0"/>
          <w14:ligatures w14:val="none"/>
        </w:rPr>
        <w:t>n</w:t>
      </w:r>
      <w:r w:rsidRPr="008374CA">
        <w:rPr>
          <w:rFonts w:ascii="Calibri" w:eastAsia="Calibri" w:hAnsi="Calibri"/>
          <w:kern w:val="0"/>
          <w14:ligatures w14:val="none"/>
        </w:rPr>
        <w:t>e e</w:t>
      </w:r>
      <w:r w:rsidRPr="008374CA">
        <w:rPr>
          <w:rFonts w:ascii="Calibri" w:eastAsia="Calibri" w:hAnsi="Calibri"/>
          <w:spacing w:val="1"/>
          <w:kern w:val="0"/>
          <w14:ligatures w14:val="none"/>
        </w:rPr>
        <w:t>v</w:t>
      </w:r>
      <w:r w:rsidRPr="008374CA">
        <w:rPr>
          <w:rFonts w:ascii="Calibri" w:eastAsia="Calibri" w:hAnsi="Calibri"/>
          <w:kern w:val="0"/>
          <w14:ligatures w14:val="none"/>
        </w:rPr>
        <w:t>i</w:t>
      </w:r>
      <w:r w:rsidRPr="008374CA">
        <w:rPr>
          <w:rFonts w:ascii="Calibri" w:eastAsia="Calibri" w:hAnsi="Calibri"/>
          <w:spacing w:val="-2"/>
          <w:kern w:val="0"/>
          <w14:ligatures w14:val="none"/>
        </w:rPr>
        <w:t>d</w:t>
      </w:r>
      <w:r w:rsidRPr="008374CA">
        <w:rPr>
          <w:rFonts w:ascii="Calibri" w:eastAsia="Calibri" w:hAnsi="Calibri"/>
          <w:kern w:val="0"/>
          <w14:ligatures w14:val="none"/>
        </w:rPr>
        <w:t>ence-</w:t>
      </w:r>
      <w:r w:rsidRPr="008374CA">
        <w:rPr>
          <w:rFonts w:ascii="Calibri" w:eastAsia="Calibri" w:hAnsi="Calibri"/>
          <w:spacing w:val="-1"/>
          <w:kern w:val="0"/>
          <w14:ligatures w14:val="none"/>
        </w:rPr>
        <w:t>b</w:t>
      </w:r>
      <w:r w:rsidRPr="008374CA">
        <w:rPr>
          <w:rFonts w:ascii="Calibri" w:eastAsia="Calibri" w:hAnsi="Calibri"/>
          <w:kern w:val="0"/>
          <w14:ligatures w14:val="none"/>
        </w:rPr>
        <w:t>ased i</w:t>
      </w:r>
      <w:r w:rsidRPr="008374CA">
        <w:rPr>
          <w:rFonts w:ascii="Calibri" w:eastAsia="Calibri" w:hAnsi="Calibri"/>
          <w:spacing w:val="-1"/>
          <w:kern w:val="0"/>
          <w14:ligatures w14:val="none"/>
        </w:rPr>
        <w:t>n</w:t>
      </w:r>
      <w:r w:rsidRPr="008374CA">
        <w:rPr>
          <w:rFonts w:ascii="Calibri" w:eastAsia="Calibri" w:hAnsi="Calibri"/>
          <w:kern w:val="0"/>
          <w14:ligatures w14:val="none"/>
        </w:rPr>
        <w:t xml:space="preserve">tervention that meets the criteria of a Tier 1, Tier 2, </w:t>
      </w:r>
      <w:r w:rsidRPr="008374CA">
        <w:rPr>
          <w:rFonts w:ascii="Calibri" w:eastAsia="Calibri" w:hAnsi="Calibri"/>
          <w:spacing w:val="1"/>
          <w:kern w:val="0"/>
          <w14:ligatures w14:val="none"/>
        </w:rPr>
        <w:t>o</w:t>
      </w:r>
      <w:r w:rsidRPr="008374CA">
        <w:rPr>
          <w:rFonts w:ascii="Calibri" w:eastAsia="Calibri" w:hAnsi="Calibri"/>
          <w:kern w:val="0"/>
          <w14:ligatures w14:val="none"/>
        </w:rPr>
        <w:t>r Tier 3</w:t>
      </w:r>
      <w:r w:rsidRPr="008374CA">
        <w:rPr>
          <w:rFonts w:ascii="Calibri" w:eastAsia="Calibri" w:hAnsi="Calibri"/>
          <w:spacing w:val="1"/>
          <w:kern w:val="0"/>
          <w14:ligatures w14:val="none"/>
        </w:rPr>
        <w:t xml:space="preserve"> </w:t>
      </w:r>
      <w:r w:rsidRPr="008374CA">
        <w:rPr>
          <w:rFonts w:ascii="Calibri" w:eastAsia="Calibri" w:hAnsi="Calibri"/>
          <w:kern w:val="0"/>
          <w14:ligatures w14:val="none"/>
        </w:rPr>
        <w:t>evi</w:t>
      </w:r>
      <w:r w:rsidRPr="008374CA">
        <w:rPr>
          <w:rFonts w:ascii="Calibri" w:eastAsia="Calibri" w:hAnsi="Calibri"/>
          <w:spacing w:val="-2"/>
          <w:kern w:val="0"/>
          <w14:ligatures w14:val="none"/>
        </w:rPr>
        <w:t>d</w:t>
      </w:r>
      <w:r w:rsidRPr="008374CA">
        <w:rPr>
          <w:rFonts w:ascii="Calibri" w:eastAsia="Calibri" w:hAnsi="Calibri"/>
          <w:kern w:val="0"/>
          <w14:ligatures w14:val="none"/>
        </w:rPr>
        <w:t>ence-</w:t>
      </w:r>
      <w:r w:rsidRPr="008374CA">
        <w:rPr>
          <w:rFonts w:ascii="Calibri" w:eastAsia="Calibri" w:hAnsi="Calibri"/>
          <w:spacing w:val="-1"/>
          <w:kern w:val="0"/>
          <w14:ligatures w14:val="none"/>
        </w:rPr>
        <w:t>b</w:t>
      </w:r>
      <w:r w:rsidRPr="008374CA">
        <w:rPr>
          <w:rFonts w:ascii="Calibri" w:eastAsia="Calibri" w:hAnsi="Calibri"/>
          <w:kern w:val="0"/>
          <w14:ligatures w14:val="none"/>
        </w:rPr>
        <w:t>ased i</w:t>
      </w:r>
      <w:r w:rsidRPr="008374CA">
        <w:rPr>
          <w:rFonts w:ascii="Calibri" w:eastAsia="Calibri" w:hAnsi="Calibri"/>
          <w:spacing w:val="-1"/>
          <w:kern w:val="0"/>
          <w14:ligatures w14:val="none"/>
        </w:rPr>
        <w:t>n</w:t>
      </w:r>
      <w:r w:rsidRPr="008374CA">
        <w:rPr>
          <w:rFonts w:ascii="Calibri" w:eastAsia="Calibri" w:hAnsi="Calibri"/>
          <w:kern w:val="0"/>
          <w14:ligatures w14:val="none"/>
        </w:rPr>
        <w:t>tervention</w:t>
      </w:r>
      <w:r w:rsidRPr="008374CA">
        <w:rPr>
          <w:rFonts w:ascii="Calibri" w:eastAsia="Calibri" w:hAnsi="Calibri"/>
          <w:spacing w:val="-1"/>
          <w:kern w:val="0"/>
          <w14:ligatures w14:val="none"/>
        </w:rPr>
        <w:t xml:space="preserve"> </w:t>
      </w:r>
      <w:r w:rsidRPr="008374CA">
        <w:rPr>
          <w:rFonts w:ascii="Calibri" w:eastAsia="Calibri" w:hAnsi="Calibri"/>
          <w:kern w:val="0"/>
          <w14:ligatures w14:val="none"/>
        </w:rPr>
        <w:t>u</w:t>
      </w:r>
      <w:r w:rsidRPr="008374CA">
        <w:rPr>
          <w:rFonts w:ascii="Calibri" w:eastAsia="Calibri" w:hAnsi="Calibri"/>
          <w:spacing w:val="-2"/>
          <w:kern w:val="0"/>
          <w14:ligatures w14:val="none"/>
        </w:rPr>
        <w:t>n</w:t>
      </w:r>
      <w:r w:rsidRPr="008374CA">
        <w:rPr>
          <w:rFonts w:ascii="Calibri" w:eastAsia="Calibri" w:hAnsi="Calibri"/>
          <w:spacing w:val="-1"/>
          <w:kern w:val="0"/>
          <w14:ligatures w14:val="none"/>
        </w:rPr>
        <w:t>d</w:t>
      </w:r>
      <w:r w:rsidRPr="008374CA">
        <w:rPr>
          <w:rFonts w:ascii="Calibri" w:eastAsia="Calibri" w:hAnsi="Calibri"/>
          <w:kern w:val="0"/>
          <w14:ligatures w14:val="none"/>
        </w:rPr>
        <w:t>er ES</w:t>
      </w:r>
      <w:r w:rsidRPr="008374CA">
        <w:rPr>
          <w:rFonts w:ascii="Calibri" w:eastAsia="Calibri" w:hAnsi="Calibri"/>
          <w:spacing w:val="-2"/>
          <w:kern w:val="0"/>
          <w14:ligatures w14:val="none"/>
        </w:rPr>
        <w:t>S</w:t>
      </w:r>
      <w:r w:rsidRPr="008374CA">
        <w:rPr>
          <w:rFonts w:ascii="Calibri" w:eastAsia="Calibri" w:hAnsi="Calibri"/>
          <w:kern w:val="0"/>
          <w14:ligatures w14:val="none"/>
        </w:rPr>
        <w:t>A.</w:t>
      </w:r>
      <w:r w:rsidRPr="008374CA">
        <w:rPr>
          <w:rFonts w:ascii="Calibri" w:eastAsia="Calibri" w:hAnsi="Calibri"/>
          <w:spacing w:val="49"/>
          <w:kern w:val="0"/>
          <w14:ligatures w14:val="none"/>
        </w:rPr>
        <w:t xml:space="preserve"> </w:t>
      </w:r>
      <w:r w:rsidRPr="008374CA">
        <w:rPr>
          <w:rFonts w:ascii="Calibri" w:eastAsia="Calibri" w:hAnsi="Calibri"/>
          <w:kern w:val="0"/>
          <w14:ligatures w14:val="none"/>
        </w:rPr>
        <w:t>M</w:t>
      </w:r>
      <w:r w:rsidRPr="008374CA">
        <w:rPr>
          <w:rFonts w:ascii="Calibri" w:eastAsia="Calibri" w:hAnsi="Calibri"/>
          <w:spacing w:val="1"/>
          <w:kern w:val="0"/>
          <w14:ligatures w14:val="none"/>
        </w:rPr>
        <w:t>o</w:t>
      </w:r>
      <w:r w:rsidRPr="008374CA">
        <w:rPr>
          <w:rFonts w:ascii="Calibri" w:eastAsia="Calibri" w:hAnsi="Calibri"/>
          <w:kern w:val="0"/>
          <w14:ligatures w14:val="none"/>
        </w:rPr>
        <w:t>re i</w:t>
      </w:r>
      <w:r w:rsidRPr="008374CA">
        <w:rPr>
          <w:rFonts w:ascii="Calibri" w:eastAsia="Calibri" w:hAnsi="Calibri"/>
          <w:spacing w:val="-2"/>
          <w:kern w:val="0"/>
          <w14:ligatures w14:val="none"/>
        </w:rPr>
        <w:t>n</w:t>
      </w:r>
      <w:r w:rsidRPr="008374CA">
        <w:rPr>
          <w:rFonts w:ascii="Calibri" w:eastAsia="Calibri" w:hAnsi="Calibri"/>
          <w:kern w:val="0"/>
          <w14:ligatures w14:val="none"/>
        </w:rPr>
        <w:t>formation</w:t>
      </w:r>
      <w:r w:rsidRPr="008374CA">
        <w:rPr>
          <w:rFonts w:ascii="Calibri" w:eastAsia="Calibri" w:hAnsi="Calibri"/>
          <w:spacing w:val="-1"/>
          <w:kern w:val="0"/>
          <w14:ligatures w14:val="none"/>
        </w:rPr>
        <w:t xml:space="preserve"> </w:t>
      </w:r>
      <w:r w:rsidRPr="008374CA">
        <w:rPr>
          <w:rFonts w:ascii="Calibri" w:eastAsia="Calibri" w:hAnsi="Calibri"/>
          <w:kern w:val="0"/>
          <w14:ligatures w14:val="none"/>
        </w:rPr>
        <w:t>can</w:t>
      </w:r>
      <w:r w:rsidRPr="008374CA">
        <w:rPr>
          <w:rFonts w:ascii="Calibri" w:eastAsia="Calibri" w:hAnsi="Calibri"/>
          <w:spacing w:val="-1"/>
          <w:kern w:val="0"/>
          <w14:ligatures w14:val="none"/>
        </w:rPr>
        <w:t xml:space="preserve"> </w:t>
      </w:r>
      <w:r w:rsidRPr="008374CA">
        <w:rPr>
          <w:rFonts w:ascii="Calibri" w:eastAsia="Calibri" w:hAnsi="Calibri"/>
          <w:kern w:val="0"/>
          <w14:ligatures w14:val="none"/>
        </w:rPr>
        <w:t>be fo</w:t>
      </w:r>
      <w:r w:rsidRPr="008374CA">
        <w:rPr>
          <w:rFonts w:ascii="Calibri" w:eastAsia="Calibri" w:hAnsi="Calibri"/>
          <w:spacing w:val="-1"/>
          <w:kern w:val="0"/>
          <w14:ligatures w14:val="none"/>
        </w:rPr>
        <w:t>un</w:t>
      </w:r>
      <w:r w:rsidRPr="008374CA">
        <w:rPr>
          <w:rFonts w:ascii="Calibri" w:eastAsia="Calibri" w:hAnsi="Calibri"/>
          <w:kern w:val="0"/>
          <w14:ligatures w14:val="none"/>
        </w:rPr>
        <w:t>d</w:t>
      </w:r>
      <w:r w:rsidRPr="008374CA">
        <w:rPr>
          <w:rFonts w:ascii="Calibri" w:eastAsia="Calibri" w:hAnsi="Calibri"/>
          <w:spacing w:val="-1"/>
          <w:kern w:val="0"/>
          <w14:ligatures w14:val="none"/>
        </w:rPr>
        <w:t xml:space="preserve"> </w:t>
      </w:r>
      <w:r w:rsidRPr="008374CA">
        <w:rPr>
          <w:rFonts w:ascii="Calibri" w:eastAsia="Calibri" w:hAnsi="Calibri"/>
          <w:kern w:val="0"/>
          <w14:ligatures w14:val="none"/>
        </w:rPr>
        <w:t>at:</w:t>
      </w:r>
      <w:hyperlink r:id="rId62" w:history="1">
        <w:r w:rsidRPr="008374CA">
          <w:rPr>
            <w:rFonts w:ascii="Calibri" w:eastAsia="Calibri" w:hAnsi="Calibri"/>
            <w:color w:val="0563C1" w:themeColor="hyperlink"/>
            <w:kern w:val="0"/>
            <w:u w:val="single"/>
            <w14:ligatures w14:val="none"/>
          </w:rPr>
          <w:t xml:space="preserve"> htt</w:t>
        </w:r>
        <w:r w:rsidRPr="008374CA">
          <w:rPr>
            <w:rFonts w:ascii="Calibri" w:eastAsia="Calibri" w:hAnsi="Calibri"/>
            <w:color w:val="0563C1" w:themeColor="hyperlink"/>
            <w:spacing w:val="-1"/>
            <w:kern w:val="0"/>
            <w:u w:val="single"/>
            <w14:ligatures w14:val="none"/>
          </w:rPr>
          <w:t>p</w:t>
        </w:r>
        <w:r w:rsidRPr="008374CA">
          <w:rPr>
            <w:rFonts w:ascii="Calibri" w:eastAsia="Calibri" w:hAnsi="Calibri"/>
            <w:color w:val="0563C1" w:themeColor="hyperlink"/>
            <w:kern w:val="0"/>
            <w:u w:val="single"/>
            <w14:ligatures w14:val="none"/>
          </w:rPr>
          <w:t>://www.nysed.</w:t>
        </w:r>
        <w:r w:rsidRPr="008374CA">
          <w:rPr>
            <w:rFonts w:ascii="Calibri" w:eastAsia="Calibri" w:hAnsi="Calibri"/>
            <w:color w:val="0563C1" w:themeColor="hyperlink"/>
            <w:spacing w:val="-2"/>
            <w:kern w:val="0"/>
            <w:u w:val="single"/>
            <w14:ligatures w14:val="none"/>
          </w:rPr>
          <w:t>g</w:t>
        </w:r>
        <w:r w:rsidRPr="008374CA">
          <w:rPr>
            <w:rFonts w:ascii="Calibri" w:eastAsia="Calibri" w:hAnsi="Calibri"/>
            <w:color w:val="0563C1" w:themeColor="hyperlink"/>
            <w:spacing w:val="1"/>
            <w:kern w:val="0"/>
            <w:u w:val="single"/>
            <w14:ligatures w14:val="none"/>
          </w:rPr>
          <w:t>o</w:t>
        </w:r>
        <w:r w:rsidRPr="008374CA">
          <w:rPr>
            <w:rFonts w:ascii="Calibri" w:eastAsia="Calibri" w:hAnsi="Calibri"/>
            <w:color w:val="0563C1" w:themeColor="hyperlink"/>
            <w:kern w:val="0"/>
            <w:u w:val="single"/>
            <w14:ligatures w14:val="none"/>
          </w:rPr>
          <w:t>v/acc</w:t>
        </w:r>
        <w:r w:rsidRPr="008374CA">
          <w:rPr>
            <w:rFonts w:ascii="Calibri" w:eastAsia="Calibri" w:hAnsi="Calibri"/>
            <w:color w:val="0563C1" w:themeColor="hyperlink"/>
            <w:spacing w:val="1"/>
            <w:kern w:val="0"/>
            <w:u w:val="single"/>
            <w14:ligatures w14:val="none"/>
          </w:rPr>
          <w:t>o</w:t>
        </w:r>
        <w:r w:rsidRPr="008374CA">
          <w:rPr>
            <w:rFonts w:ascii="Calibri" w:eastAsia="Calibri" w:hAnsi="Calibri"/>
            <w:color w:val="0563C1" w:themeColor="hyperlink"/>
            <w:spacing w:val="-1"/>
            <w:kern w:val="0"/>
            <w:u w:val="single"/>
            <w14:ligatures w14:val="none"/>
          </w:rPr>
          <w:t>un</w:t>
        </w:r>
        <w:r w:rsidRPr="008374CA">
          <w:rPr>
            <w:rFonts w:ascii="Calibri" w:eastAsia="Calibri" w:hAnsi="Calibri"/>
            <w:color w:val="0563C1" w:themeColor="hyperlink"/>
            <w:kern w:val="0"/>
            <w:u w:val="single"/>
            <w14:ligatures w14:val="none"/>
          </w:rPr>
          <w:t>tab</w:t>
        </w:r>
        <w:r w:rsidRPr="008374CA">
          <w:rPr>
            <w:rFonts w:ascii="Calibri" w:eastAsia="Calibri" w:hAnsi="Calibri"/>
            <w:color w:val="0563C1" w:themeColor="hyperlink"/>
            <w:spacing w:val="-1"/>
            <w:kern w:val="0"/>
            <w:u w:val="single"/>
            <w14:ligatures w14:val="none"/>
          </w:rPr>
          <w:t>i</w:t>
        </w:r>
        <w:r w:rsidRPr="008374CA">
          <w:rPr>
            <w:rFonts w:ascii="Calibri" w:eastAsia="Calibri" w:hAnsi="Calibri"/>
            <w:color w:val="0563C1" w:themeColor="hyperlink"/>
            <w:kern w:val="0"/>
            <w:u w:val="single"/>
            <w14:ligatures w14:val="none"/>
          </w:rPr>
          <w:t>l</w:t>
        </w:r>
        <w:r w:rsidRPr="008374CA">
          <w:rPr>
            <w:rFonts w:ascii="Calibri" w:eastAsia="Calibri" w:hAnsi="Calibri"/>
            <w:color w:val="0563C1" w:themeColor="hyperlink"/>
            <w:spacing w:val="-1"/>
            <w:kern w:val="0"/>
            <w:u w:val="single"/>
            <w14:ligatures w14:val="none"/>
          </w:rPr>
          <w:t>i</w:t>
        </w:r>
        <w:r w:rsidRPr="008374CA">
          <w:rPr>
            <w:rFonts w:ascii="Calibri" w:eastAsia="Calibri" w:hAnsi="Calibri"/>
            <w:color w:val="0563C1" w:themeColor="hyperlink"/>
            <w:kern w:val="0"/>
            <w:u w:val="single"/>
            <w14:ligatures w14:val="none"/>
          </w:rPr>
          <w:t>ty/e</w:t>
        </w:r>
        <w:r w:rsidRPr="008374CA">
          <w:rPr>
            <w:rFonts w:ascii="Calibri" w:eastAsia="Calibri" w:hAnsi="Calibri"/>
            <w:color w:val="0563C1" w:themeColor="hyperlink"/>
            <w:spacing w:val="1"/>
            <w:kern w:val="0"/>
            <w:u w:val="single"/>
            <w14:ligatures w14:val="none"/>
          </w:rPr>
          <w:t>v</w:t>
        </w:r>
        <w:r w:rsidRPr="008374CA">
          <w:rPr>
            <w:rFonts w:ascii="Calibri" w:eastAsia="Calibri" w:hAnsi="Calibri"/>
            <w:color w:val="0563C1" w:themeColor="hyperlink"/>
            <w:kern w:val="0"/>
            <w:u w:val="single"/>
            <w14:ligatures w14:val="none"/>
          </w:rPr>
          <w:t>i</w:t>
        </w:r>
        <w:r w:rsidRPr="008374CA">
          <w:rPr>
            <w:rFonts w:ascii="Calibri" w:eastAsia="Calibri" w:hAnsi="Calibri"/>
            <w:color w:val="0563C1" w:themeColor="hyperlink"/>
            <w:spacing w:val="-2"/>
            <w:kern w:val="0"/>
            <w:u w:val="single"/>
            <w14:ligatures w14:val="none"/>
          </w:rPr>
          <w:t>d</w:t>
        </w:r>
        <w:r w:rsidRPr="008374CA">
          <w:rPr>
            <w:rFonts w:ascii="Calibri" w:eastAsia="Calibri" w:hAnsi="Calibri"/>
            <w:color w:val="0563C1" w:themeColor="hyperlink"/>
            <w:kern w:val="0"/>
            <w:u w:val="single"/>
            <w14:ligatures w14:val="none"/>
          </w:rPr>
          <w:t>ence-</w:t>
        </w:r>
        <w:r w:rsidRPr="008374CA">
          <w:rPr>
            <w:rFonts w:ascii="Calibri" w:eastAsia="Calibri" w:hAnsi="Calibri"/>
            <w:color w:val="0563C1" w:themeColor="hyperlink"/>
            <w:spacing w:val="-1"/>
            <w:kern w:val="0"/>
            <w:u w:val="single"/>
            <w14:ligatures w14:val="none"/>
          </w:rPr>
          <w:t>b</w:t>
        </w:r>
        <w:r w:rsidRPr="008374CA">
          <w:rPr>
            <w:rFonts w:ascii="Calibri" w:eastAsia="Calibri" w:hAnsi="Calibri"/>
            <w:color w:val="0563C1" w:themeColor="hyperlink"/>
            <w:kern w:val="0"/>
            <w:u w:val="single"/>
            <w14:ligatures w14:val="none"/>
          </w:rPr>
          <w:t>ased</w:t>
        </w:r>
        <w:r w:rsidRPr="008374CA">
          <w:rPr>
            <w:rFonts w:ascii="Calibri" w:eastAsia="Calibri" w:hAnsi="Calibri"/>
            <w:color w:val="0563C1" w:themeColor="hyperlink"/>
            <w:spacing w:val="-1"/>
            <w:kern w:val="0"/>
            <w:u w:val="single"/>
            <w14:ligatures w14:val="none"/>
          </w:rPr>
          <w:t>-</w:t>
        </w:r>
        <w:r w:rsidRPr="008374CA">
          <w:rPr>
            <w:rFonts w:ascii="Calibri" w:eastAsia="Calibri" w:hAnsi="Calibri"/>
            <w:color w:val="0563C1" w:themeColor="hyperlink"/>
            <w:kern w:val="0"/>
            <w:u w:val="single"/>
            <w14:ligatures w14:val="none"/>
          </w:rPr>
          <w:t>i</w:t>
        </w:r>
        <w:r w:rsidRPr="008374CA">
          <w:rPr>
            <w:rFonts w:ascii="Calibri" w:eastAsia="Calibri" w:hAnsi="Calibri"/>
            <w:color w:val="0563C1" w:themeColor="hyperlink"/>
            <w:spacing w:val="-2"/>
            <w:kern w:val="0"/>
            <w:u w:val="single"/>
            <w14:ligatures w14:val="none"/>
          </w:rPr>
          <w:t>n</w:t>
        </w:r>
        <w:r w:rsidRPr="008374CA">
          <w:rPr>
            <w:rFonts w:ascii="Calibri" w:eastAsia="Calibri" w:hAnsi="Calibri"/>
            <w:color w:val="0563C1" w:themeColor="hyperlink"/>
            <w:kern w:val="0"/>
            <w:u w:val="single"/>
            <w14:ligatures w14:val="none"/>
          </w:rPr>
          <w:t>terventio</w:t>
        </w:r>
        <w:r w:rsidRPr="008374CA">
          <w:rPr>
            <w:rFonts w:ascii="Calibri" w:eastAsia="Calibri" w:hAnsi="Calibri"/>
            <w:color w:val="0563C1" w:themeColor="hyperlink"/>
            <w:spacing w:val="-1"/>
            <w:kern w:val="0"/>
            <w:u w:val="single"/>
            <w14:ligatures w14:val="none"/>
          </w:rPr>
          <w:t>n</w:t>
        </w:r>
        <w:r w:rsidRPr="008374CA">
          <w:rPr>
            <w:rFonts w:ascii="Calibri" w:eastAsia="Calibri" w:hAnsi="Calibri"/>
            <w:color w:val="0563C1" w:themeColor="hyperlink"/>
            <w:kern w:val="0"/>
            <w:u w:val="single"/>
            <w14:ligatures w14:val="none"/>
          </w:rPr>
          <w:t>s</w:t>
        </w:r>
      </w:hyperlink>
      <w:r w:rsidRPr="008374CA">
        <w:rPr>
          <w:rFonts w:ascii="Calibri" w:eastAsia="Calibri" w:hAnsi="Calibri"/>
          <w:color w:val="0563C1" w:themeColor="hyperlink"/>
          <w:kern w:val="0"/>
          <w:u w:val="single"/>
          <w14:ligatures w14:val="none"/>
        </w:rPr>
        <w:t>.</w:t>
      </w:r>
    </w:p>
    <w:p w14:paraId="0C41E661" w14:textId="77777777" w:rsidR="00AA0AEA" w:rsidRPr="008374CA" w:rsidRDefault="00AA0AEA" w:rsidP="00AA0AEA">
      <w:pPr>
        <w:widowControl w:val="0"/>
        <w:spacing w:before="56" w:after="240"/>
        <w:ind w:left="40"/>
        <w:jc w:val="both"/>
        <w:rPr>
          <w:rFonts w:ascii="Calibri" w:eastAsia="Calibri" w:hAnsi="Calibri"/>
          <w:spacing w:val="1"/>
          <w:kern w:val="0"/>
          <w14:ligatures w14:val="none"/>
        </w:rPr>
      </w:pPr>
      <w:r w:rsidRPr="008374CA">
        <w:rPr>
          <w:rFonts w:ascii="Calibri" w:eastAsia="Calibri" w:hAnsi="Calibri"/>
          <w:spacing w:val="1"/>
          <w:kern w:val="0"/>
          <w14:ligatures w14:val="none"/>
        </w:rPr>
        <w:t xml:space="preserve">School teams should indicate </w:t>
      </w:r>
      <w:proofErr w:type="gramStart"/>
      <w:r w:rsidRPr="008374CA">
        <w:rPr>
          <w:rFonts w:ascii="Calibri" w:eastAsia="Calibri" w:hAnsi="Calibri"/>
          <w:b/>
          <w:bCs/>
          <w:spacing w:val="1"/>
          <w:kern w:val="0"/>
          <w14:ligatures w14:val="none"/>
        </w:rPr>
        <w:t>all</w:t>
      </w:r>
      <w:r w:rsidRPr="008374CA">
        <w:rPr>
          <w:rFonts w:ascii="Calibri" w:eastAsia="Calibri" w:hAnsi="Calibri"/>
          <w:spacing w:val="1"/>
          <w:kern w:val="0"/>
          <w14:ligatures w14:val="none"/>
        </w:rPr>
        <w:t xml:space="preserve"> of</w:t>
      </w:r>
      <w:proofErr w:type="gramEnd"/>
      <w:r w:rsidRPr="008374CA">
        <w:rPr>
          <w:rFonts w:ascii="Calibri" w:eastAsia="Calibri" w:hAnsi="Calibri"/>
          <w:spacing w:val="1"/>
          <w:kern w:val="0"/>
          <w14:ligatures w14:val="none"/>
        </w:rPr>
        <w:t xml:space="preserve"> the evidence-based interventions that meet the federal definition that will be pursued next year by placing an “X” in the corresponding box below.  Schools that adopt the State-Supported Evidence-Based Intervention </w:t>
      </w:r>
      <w:r w:rsidRPr="008374CA">
        <w:rPr>
          <w:rFonts w:ascii="Calibri" w:eastAsia="Calibri" w:hAnsi="Calibri"/>
          <w:b/>
          <w:bCs/>
          <w:spacing w:val="1"/>
          <w:kern w:val="0"/>
          <w14:ligatures w14:val="none"/>
        </w:rPr>
        <w:t>under the parameters outlined</w:t>
      </w:r>
      <w:r w:rsidRPr="008374CA">
        <w:rPr>
          <w:rFonts w:ascii="Calibri" w:eastAsia="Calibri" w:hAnsi="Calibri"/>
          <w:spacing w:val="1"/>
          <w:kern w:val="0"/>
          <w14:ligatures w14:val="none"/>
        </w:rPr>
        <w:t xml:space="preserve"> at: </w:t>
      </w:r>
      <w:hyperlink r:id="rId63" w:history="1">
        <w:r w:rsidRPr="008374CA">
          <w:rPr>
            <w:rFonts w:ascii="Calibri" w:eastAsia="Calibri" w:hAnsi="Calibri"/>
            <w:color w:val="0563C1" w:themeColor="hyperlink"/>
            <w:spacing w:val="1"/>
            <w:kern w:val="0"/>
            <w:u w:val="single"/>
            <w14:ligatures w14:val="none"/>
          </w:rPr>
          <w:t>https://www.nysed.gov/accountability/state-supported-evidence-based-strategies</w:t>
        </w:r>
      </w:hyperlink>
      <w:r w:rsidRPr="008374CA">
        <w:rPr>
          <w:rFonts w:ascii="Calibri" w:eastAsia="Calibri" w:hAnsi="Calibri"/>
          <w:spacing w:val="1"/>
          <w:kern w:val="0"/>
          <w14:ligatures w14:val="none"/>
        </w:rPr>
        <w:t xml:space="preserve"> will fulfil the evidence-based intervention requirement.</w:t>
      </w:r>
    </w:p>
    <w:tbl>
      <w:tblPr>
        <w:tblStyle w:val="GridTable4-Accent12"/>
        <w:tblW w:w="0" w:type="auto"/>
        <w:jc w:val="center"/>
        <w:tblLook w:val="04A0" w:firstRow="1" w:lastRow="0" w:firstColumn="1" w:lastColumn="0" w:noHBand="0" w:noVBand="1"/>
      </w:tblPr>
      <w:tblGrid>
        <w:gridCol w:w="7374"/>
        <w:gridCol w:w="1973"/>
      </w:tblGrid>
      <w:tr w:rsidR="00AA0AEA" w:rsidRPr="008374CA" w14:paraId="160AE8DE" w14:textId="77777777" w:rsidTr="3A85A19A">
        <w:trPr>
          <w:cnfStyle w:val="100000000000" w:firstRow="1" w:lastRow="0" w:firstColumn="0" w:lastColumn="0" w:oddVBand="0" w:evenVBand="0" w:oddHBand="0" w:evenHBand="0" w:firstRowFirstColumn="0" w:firstRowLastColumn="0" w:lastRowFirstColumn="0" w:lastRowLastColumn="0"/>
          <w:trHeight w:val="663"/>
          <w:jc w:val="center"/>
        </w:trPr>
        <w:tc>
          <w:tcPr>
            <w:cnfStyle w:val="001000000000" w:firstRow="0" w:lastRow="0" w:firstColumn="1" w:lastColumn="0" w:oddVBand="0" w:evenVBand="0" w:oddHBand="0" w:evenHBand="0" w:firstRowFirstColumn="0" w:firstRowLastColumn="0" w:lastRowFirstColumn="0" w:lastRowLastColumn="0"/>
            <w:tcW w:w="7374" w:type="dxa"/>
            <w:shd w:val="clear" w:color="auto" w:fill="1F3864" w:themeFill="accent1" w:themeFillShade="80"/>
            <w:vAlign w:val="center"/>
          </w:tcPr>
          <w:p w14:paraId="572FC039" w14:textId="77777777" w:rsidR="00AA0AEA" w:rsidRPr="008374CA" w:rsidRDefault="00AA0AEA">
            <w:pPr>
              <w:ind w:left="360"/>
              <w:jc w:val="center"/>
              <w:rPr>
                <w:bCs w:val="0"/>
              </w:rPr>
            </w:pPr>
            <w:r w:rsidRPr="008374CA">
              <w:rPr>
                <w:bCs w:val="0"/>
              </w:rPr>
              <w:t>State-Supported Evidence-Based Intervention</w:t>
            </w:r>
            <w:r w:rsidRPr="008374CA">
              <w:t>s</w:t>
            </w:r>
          </w:p>
        </w:tc>
        <w:tc>
          <w:tcPr>
            <w:tcW w:w="1973" w:type="dxa"/>
            <w:shd w:val="clear" w:color="auto" w:fill="1F3864" w:themeFill="accent1" w:themeFillShade="80"/>
            <w:vAlign w:val="center"/>
          </w:tcPr>
          <w:p w14:paraId="5DEE3242" w14:textId="77777777" w:rsidR="00AA0AEA" w:rsidRPr="008374CA" w:rsidRDefault="00AA0AEA">
            <w:pPr>
              <w:ind w:hanging="20"/>
              <w:jc w:val="center"/>
              <w:cnfStyle w:val="100000000000" w:firstRow="1" w:lastRow="0" w:firstColumn="0" w:lastColumn="0" w:oddVBand="0" w:evenVBand="0" w:oddHBand="0" w:evenHBand="0" w:firstRowFirstColumn="0" w:firstRowLastColumn="0" w:lastRowFirstColumn="0" w:lastRowLastColumn="0"/>
              <w:rPr>
                <w:bCs w:val="0"/>
                <w:sz w:val="18"/>
                <w:szCs w:val="18"/>
              </w:rPr>
            </w:pPr>
            <w:r w:rsidRPr="008374CA">
              <w:rPr>
                <w:sz w:val="18"/>
                <w:szCs w:val="18"/>
              </w:rPr>
              <w:t>Mark “X” if the school will implement this in 25-26</w:t>
            </w:r>
          </w:p>
        </w:tc>
      </w:tr>
      <w:tr w:rsidR="00AA0AEA" w:rsidRPr="008374CA" w14:paraId="54EE6D85" w14:textId="77777777" w:rsidTr="3A85A19A">
        <w:trPr>
          <w:cnfStyle w:val="000000100000" w:firstRow="0" w:lastRow="0" w:firstColumn="0" w:lastColumn="0" w:oddVBand="0" w:evenVBand="0" w:oddHBand="1"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7374" w:type="dxa"/>
          </w:tcPr>
          <w:p w14:paraId="3B944CCA" w14:textId="77777777" w:rsidR="00AA0AEA" w:rsidRPr="008374CA" w:rsidRDefault="00AA0AEA">
            <w:pPr>
              <w:ind w:left="360"/>
              <w:rPr>
                <w:b w:val="0"/>
                <w:bCs w:val="0"/>
                <w:sz w:val="24"/>
                <w:szCs w:val="24"/>
              </w:rPr>
            </w:pPr>
            <w:hyperlink r:id="rId64" w:anchor="align" w:history="1">
              <w:r w:rsidRPr="008374CA">
                <w:rPr>
                  <w:b w:val="0"/>
                  <w:bCs w:val="0"/>
                  <w:color w:val="0563C1" w:themeColor="hyperlink"/>
                  <w:sz w:val="24"/>
                  <w:szCs w:val="24"/>
                  <w:u w:val="single"/>
                </w:rPr>
                <w:t>Align High School and College Courses to Increase Post-Secondary Transition Outcomes</w:t>
              </w:r>
            </w:hyperlink>
          </w:p>
        </w:tc>
        <w:tc>
          <w:tcPr>
            <w:tcW w:w="1973" w:type="dxa"/>
          </w:tcPr>
          <w:p w14:paraId="4352A771" w14:textId="77777777" w:rsidR="00AA0AEA" w:rsidRPr="008374CA" w:rsidRDefault="00AA0AEA">
            <w:pPr>
              <w:ind w:left="360"/>
              <w:cnfStyle w:val="000000100000" w:firstRow="0" w:lastRow="0" w:firstColumn="0" w:lastColumn="0" w:oddVBand="0" w:evenVBand="0" w:oddHBand="1" w:evenHBand="0" w:firstRowFirstColumn="0" w:firstRowLastColumn="0" w:lastRowFirstColumn="0" w:lastRowLastColumn="0"/>
            </w:pPr>
          </w:p>
        </w:tc>
      </w:tr>
      <w:tr w:rsidR="00AA0AEA" w:rsidRPr="008374CA" w14:paraId="65F4FDD1" w14:textId="77777777" w:rsidTr="3A85A19A">
        <w:trPr>
          <w:trHeight w:val="380"/>
          <w:jc w:val="center"/>
        </w:trPr>
        <w:tc>
          <w:tcPr>
            <w:cnfStyle w:val="001000000000" w:firstRow="0" w:lastRow="0" w:firstColumn="1" w:lastColumn="0" w:oddVBand="0" w:evenVBand="0" w:oddHBand="0" w:evenHBand="0" w:firstRowFirstColumn="0" w:firstRowLastColumn="0" w:lastRowFirstColumn="0" w:lastRowLastColumn="0"/>
            <w:tcW w:w="7374" w:type="dxa"/>
          </w:tcPr>
          <w:p w14:paraId="59EC6E7E" w14:textId="77777777" w:rsidR="00AA0AEA" w:rsidRPr="008374CA" w:rsidRDefault="00AA0AEA">
            <w:pPr>
              <w:ind w:left="360"/>
              <w:rPr>
                <w:b w:val="0"/>
                <w:bCs w:val="0"/>
                <w:sz w:val="24"/>
                <w:szCs w:val="24"/>
              </w:rPr>
            </w:pPr>
            <w:hyperlink r:id="rId65" w:anchor="community" w:history="1">
              <w:r w:rsidRPr="008374CA">
                <w:rPr>
                  <w:b w:val="0"/>
                  <w:bCs w:val="0"/>
                  <w:color w:val="0563C1" w:themeColor="hyperlink"/>
                  <w:sz w:val="24"/>
                  <w:szCs w:val="24"/>
                  <w:u w:val="single"/>
                </w:rPr>
                <w:t>Community Schools</w:t>
              </w:r>
            </w:hyperlink>
          </w:p>
        </w:tc>
        <w:tc>
          <w:tcPr>
            <w:tcW w:w="1973" w:type="dxa"/>
          </w:tcPr>
          <w:p w14:paraId="5E57B62E" w14:textId="77777777" w:rsidR="00AA0AEA" w:rsidRPr="008374CA" w:rsidRDefault="00AA0AEA">
            <w:pPr>
              <w:ind w:left="360"/>
              <w:cnfStyle w:val="000000000000" w:firstRow="0" w:lastRow="0" w:firstColumn="0" w:lastColumn="0" w:oddVBand="0" w:evenVBand="0" w:oddHBand="0" w:evenHBand="0" w:firstRowFirstColumn="0" w:firstRowLastColumn="0" w:lastRowFirstColumn="0" w:lastRowLastColumn="0"/>
            </w:pPr>
          </w:p>
        </w:tc>
      </w:tr>
      <w:tr w:rsidR="00AA0AEA" w:rsidRPr="008374CA" w14:paraId="3CD5CC63" w14:textId="77777777" w:rsidTr="3A85A19A">
        <w:trPr>
          <w:cnfStyle w:val="000000100000" w:firstRow="0" w:lastRow="0" w:firstColumn="0" w:lastColumn="0" w:oddVBand="0" w:evenVBand="0" w:oddHBand="1" w:evenHBand="0" w:firstRowFirstColumn="0" w:firstRowLastColumn="0" w:lastRowFirstColumn="0" w:lastRowLastColumn="0"/>
          <w:trHeight w:val="371"/>
          <w:jc w:val="center"/>
        </w:trPr>
        <w:tc>
          <w:tcPr>
            <w:cnfStyle w:val="001000000000" w:firstRow="0" w:lastRow="0" w:firstColumn="1" w:lastColumn="0" w:oddVBand="0" w:evenVBand="0" w:oddHBand="0" w:evenHBand="0" w:firstRowFirstColumn="0" w:firstRowLastColumn="0" w:lastRowFirstColumn="0" w:lastRowLastColumn="0"/>
            <w:tcW w:w="7374" w:type="dxa"/>
          </w:tcPr>
          <w:p w14:paraId="02BA257A" w14:textId="77777777" w:rsidR="00AA0AEA" w:rsidRPr="008374CA" w:rsidRDefault="00AA0AEA">
            <w:pPr>
              <w:ind w:left="360"/>
              <w:rPr>
                <w:b w:val="0"/>
                <w:bCs w:val="0"/>
                <w:sz w:val="24"/>
                <w:szCs w:val="24"/>
              </w:rPr>
            </w:pPr>
            <w:hyperlink r:id="rId66" w:anchor="looping" w:history="1">
              <w:r w:rsidRPr="008374CA">
                <w:rPr>
                  <w:b w:val="0"/>
                  <w:bCs w:val="0"/>
                  <w:color w:val="0563C1" w:themeColor="hyperlink"/>
                  <w:sz w:val="24"/>
                  <w:szCs w:val="24"/>
                  <w:u w:val="single"/>
                </w:rPr>
                <w:t>Elementary School Looping</w:t>
              </w:r>
            </w:hyperlink>
          </w:p>
        </w:tc>
        <w:tc>
          <w:tcPr>
            <w:tcW w:w="1973" w:type="dxa"/>
          </w:tcPr>
          <w:p w14:paraId="3A3C7809" w14:textId="77777777" w:rsidR="00AA0AEA" w:rsidRPr="008374CA" w:rsidRDefault="00AA0AEA">
            <w:pPr>
              <w:ind w:left="360"/>
              <w:cnfStyle w:val="000000100000" w:firstRow="0" w:lastRow="0" w:firstColumn="0" w:lastColumn="0" w:oddVBand="0" w:evenVBand="0" w:oddHBand="1" w:evenHBand="0" w:firstRowFirstColumn="0" w:firstRowLastColumn="0" w:lastRowFirstColumn="0" w:lastRowLastColumn="0"/>
            </w:pPr>
          </w:p>
        </w:tc>
      </w:tr>
      <w:tr w:rsidR="00AA0AEA" w:rsidRPr="008374CA" w14:paraId="3B9E631A" w14:textId="77777777" w:rsidTr="3A85A19A">
        <w:trPr>
          <w:trHeight w:val="371"/>
          <w:jc w:val="center"/>
        </w:trPr>
        <w:tc>
          <w:tcPr>
            <w:cnfStyle w:val="001000000000" w:firstRow="0" w:lastRow="0" w:firstColumn="1" w:lastColumn="0" w:oddVBand="0" w:evenVBand="0" w:oddHBand="0" w:evenHBand="0" w:firstRowFirstColumn="0" w:firstRowLastColumn="0" w:lastRowFirstColumn="0" w:lastRowLastColumn="0"/>
            <w:tcW w:w="7374" w:type="dxa"/>
          </w:tcPr>
          <w:p w14:paraId="710EB7A5" w14:textId="77777777" w:rsidR="00AA0AEA" w:rsidRPr="008374CA" w:rsidRDefault="00AA0AEA">
            <w:pPr>
              <w:ind w:left="360"/>
              <w:rPr>
                <w:b w:val="0"/>
                <w:bCs w:val="0"/>
                <w:sz w:val="24"/>
                <w:szCs w:val="24"/>
              </w:rPr>
            </w:pPr>
            <w:hyperlink r:id="rId67" w:anchor="early-warning" w:history="1">
              <w:r w:rsidRPr="008374CA">
                <w:rPr>
                  <w:b w:val="0"/>
                  <w:bCs w:val="0"/>
                  <w:color w:val="0563C1" w:themeColor="hyperlink"/>
                  <w:sz w:val="24"/>
                  <w:szCs w:val="24"/>
                  <w:u w:val="single"/>
                </w:rPr>
                <w:t>Establish an Early Warning Intervention and Monitoring System</w:t>
              </w:r>
            </w:hyperlink>
          </w:p>
        </w:tc>
        <w:tc>
          <w:tcPr>
            <w:tcW w:w="1973" w:type="dxa"/>
          </w:tcPr>
          <w:p w14:paraId="5CA8324C" w14:textId="77777777" w:rsidR="00AA0AEA" w:rsidRPr="008374CA" w:rsidRDefault="00AA0AEA">
            <w:pPr>
              <w:ind w:left="360"/>
              <w:cnfStyle w:val="000000000000" w:firstRow="0" w:lastRow="0" w:firstColumn="0" w:lastColumn="0" w:oddVBand="0" w:evenVBand="0" w:oddHBand="0" w:evenHBand="0" w:firstRowFirstColumn="0" w:firstRowLastColumn="0" w:lastRowFirstColumn="0" w:lastRowLastColumn="0"/>
            </w:pPr>
          </w:p>
        </w:tc>
      </w:tr>
      <w:tr w:rsidR="00AA0AEA" w:rsidRPr="008374CA" w14:paraId="2995ED16" w14:textId="77777777" w:rsidTr="3A85A19A">
        <w:trPr>
          <w:cnfStyle w:val="000000100000" w:firstRow="0" w:lastRow="0" w:firstColumn="0" w:lastColumn="0" w:oddVBand="0" w:evenVBand="0" w:oddHBand="1" w:evenHBand="0" w:firstRowFirstColumn="0" w:firstRowLastColumn="0" w:lastRowFirstColumn="0" w:lastRowLastColumn="0"/>
          <w:trHeight w:val="341"/>
          <w:jc w:val="center"/>
        </w:trPr>
        <w:tc>
          <w:tcPr>
            <w:cnfStyle w:val="001000000000" w:firstRow="0" w:lastRow="0" w:firstColumn="1" w:lastColumn="0" w:oddVBand="0" w:evenVBand="0" w:oddHBand="0" w:evenHBand="0" w:firstRowFirstColumn="0" w:firstRowLastColumn="0" w:lastRowFirstColumn="0" w:lastRowLastColumn="0"/>
            <w:tcW w:w="7374" w:type="dxa"/>
          </w:tcPr>
          <w:p w14:paraId="464CBFF3" w14:textId="77777777" w:rsidR="00AA0AEA" w:rsidRPr="008374CA" w:rsidRDefault="00AA0AEA">
            <w:pPr>
              <w:ind w:left="360"/>
              <w:rPr>
                <w:b w:val="0"/>
                <w:bCs w:val="0"/>
                <w:sz w:val="24"/>
                <w:szCs w:val="24"/>
              </w:rPr>
            </w:pPr>
            <w:hyperlink r:id="rId68" w:anchor="evidence-based" w:history="1">
              <w:r w:rsidRPr="008374CA">
                <w:rPr>
                  <w:b w:val="0"/>
                  <w:bCs w:val="0"/>
                  <w:color w:val="0563C1" w:themeColor="hyperlink"/>
                  <w:sz w:val="24"/>
                  <w:szCs w:val="24"/>
                  <w:u w:val="single"/>
                </w:rPr>
                <w:t>Evidence-Based Instructional Methods</w:t>
              </w:r>
            </w:hyperlink>
          </w:p>
        </w:tc>
        <w:tc>
          <w:tcPr>
            <w:tcW w:w="1973" w:type="dxa"/>
          </w:tcPr>
          <w:p w14:paraId="096CAF83" w14:textId="77777777" w:rsidR="00AA0AEA" w:rsidRPr="008374CA" w:rsidRDefault="00AA0AEA">
            <w:pPr>
              <w:ind w:left="360"/>
              <w:cnfStyle w:val="000000100000" w:firstRow="0" w:lastRow="0" w:firstColumn="0" w:lastColumn="0" w:oddVBand="0" w:evenVBand="0" w:oddHBand="1" w:evenHBand="0" w:firstRowFirstColumn="0" w:firstRowLastColumn="0" w:lastRowFirstColumn="0" w:lastRowLastColumn="0"/>
            </w:pPr>
          </w:p>
        </w:tc>
      </w:tr>
      <w:tr w:rsidR="00AA0AEA" w:rsidRPr="008374CA" w14:paraId="32640985" w14:textId="77777777" w:rsidTr="3A85A19A">
        <w:trPr>
          <w:trHeight w:val="371"/>
          <w:jc w:val="center"/>
        </w:trPr>
        <w:tc>
          <w:tcPr>
            <w:cnfStyle w:val="001000000000" w:firstRow="0" w:lastRow="0" w:firstColumn="1" w:lastColumn="0" w:oddVBand="0" w:evenVBand="0" w:oddHBand="0" w:evenHBand="0" w:firstRowFirstColumn="0" w:firstRowLastColumn="0" w:lastRowFirstColumn="0" w:lastRowLastColumn="0"/>
            <w:tcW w:w="7374" w:type="dxa"/>
          </w:tcPr>
          <w:p w14:paraId="77B53D2E" w14:textId="77777777" w:rsidR="00AA0AEA" w:rsidRPr="008374CA" w:rsidRDefault="00AA0AEA">
            <w:pPr>
              <w:ind w:left="360"/>
              <w:rPr>
                <w:b w:val="0"/>
                <w:bCs w:val="0"/>
                <w:sz w:val="24"/>
                <w:szCs w:val="24"/>
              </w:rPr>
            </w:pPr>
            <w:hyperlink r:id="rId69" w:anchor="expanding" w:history="1">
              <w:r w:rsidRPr="008374CA">
                <w:rPr>
                  <w:b w:val="0"/>
                  <w:bCs w:val="0"/>
                  <w:color w:val="0563C1" w:themeColor="hyperlink"/>
                  <w:sz w:val="24"/>
                  <w:szCs w:val="24"/>
                  <w:u w:val="single"/>
                </w:rPr>
                <w:t>Expanding access to high-quality Out-of-School-Time programs</w:t>
              </w:r>
            </w:hyperlink>
          </w:p>
        </w:tc>
        <w:tc>
          <w:tcPr>
            <w:tcW w:w="1973" w:type="dxa"/>
          </w:tcPr>
          <w:p w14:paraId="7EF905E4" w14:textId="77777777" w:rsidR="00AA0AEA" w:rsidRPr="008374CA" w:rsidRDefault="00AA0AEA">
            <w:pPr>
              <w:ind w:left="360"/>
              <w:cnfStyle w:val="000000000000" w:firstRow="0" w:lastRow="0" w:firstColumn="0" w:lastColumn="0" w:oddVBand="0" w:evenVBand="0" w:oddHBand="0" w:evenHBand="0" w:firstRowFirstColumn="0" w:firstRowLastColumn="0" w:lastRowFirstColumn="0" w:lastRowLastColumn="0"/>
            </w:pPr>
          </w:p>
        </w:tc>
      </w:tr>
      <w:tr w:rsidR="00AA0AEA" w:rsidRPr="008374CA" w14:paraId="498E3625" w14:textId="77777777" w:rsidTr="3A85A19A">
        <w:trPr>
          <w:cnfStyle w:val="000000100000" w:firstRow="0" w:lastRow="0" w:firstColumn="0" w:lastColumn="0" w:oddVBand="0" w:evenVBand="0" w:oddHBand="1" w:evenHBand="0" w:firstRowFirstColumn="0" w:firstRowLastColumn="0" w:lastRowFirstColumn="0" w:lastRowLastColumn="0"/>
          <w:trHeight w:val="371"/>
          <w:jc w:val="center"/>
        </w:trPr>
        <w:tc>
          <w:tcPr>
            <w:cnfStyle w:val="001000000000" w:firstRow="0" w:lastRow="0" w:firstColumn="1" w:lastColumn="0" w:oddVBand="0" w:evenVBand="0" w:oddHBand="0" w:evenHBand="0" w:firstRowFirstColumn="0" w:firstRowLastColumn="0" w:lastRowFirstColumn="0" w:lastRowLastColumn="0"/>
            <w:tcW w:w="7374" w:type="dxa"/>
          </w:tcPr>
          <w:p w14:paraId="42CDF960" w14:textId="77777777" w:rsidR="00AA0AEA" w:rsidRPr="008374CA" w:rsidRDefault="00AA0AEA">
            <w:pPr>
              <w:ind w:left="360"/>
              <w:rPr>
                <w:b w:val="0"/>
                <w:bCs w:val="0"/>
                <w:sz w:val="24"/>
                <w:szCs w:val="24"/>
              </w:rPr>
            </w:pPr>
            <w:hyperlink r:id="rId70" w:anchor="hq-instructional" w:history="1">
              <w:r w:rsidRPr="008374CA">
                <w:rPr>
                  <w:b w:val="0"/>
                  <w:bCs w:val="0"/>
                  <w:color w:val="0563C1" w:themeColor="hyperlink"/>
                  <w:sz w:val="24"/>
                  <w:szCs w:val="24"/>
                  <w:u w:val="single"/>
                </w:rPr>
                <w:t>High-Quality Instructional Materials</w:t>
              </w:r>
            </w:hyperlink>
          </w:p>
        </w:tc>
        <w:tc>
          <w:tcPr>
            <w:tcW w:w="1973" w:type="dxa"/>
          </w:tcPr>
          <w:p w14:paraId="72E4AB58" w14:textId="77777777" w:rsidR="00AA0AEA" w:rsidRPr="008374CA" w:rsidRDefault="00AA0AEA">
            <w:pPr>
              <w:ind w:left="360"/>
              <w:cnfStyle w:val="000000100000" w:firstRow="0" w:lastRow="0" w:firstColumn="0" w:lastColumn="0" w:oddVBand="0" w:evenVBand="0" w:oddHBand="1" w:evenHBand="0" w:firstRowFirstColumn="0" w:firstRowLastColumn="0" w:lastRowFirstColumn="0" w:lastRowLastColumn="0"/>
            </w:pPr>
          </w:p>
        </w:tc>
      </w:tr>
      <w:tr w:rsidR="00AA0AEA" w:rsidRPr="008374CA" w14:paraId="65C8EDA0" w14:textId="77777777" w:rsidTr="3A85A19A">
        <w:trPr>
          <w:trHeight w:val="371"/>
          <w:jc w:val="center"/>
        </w:trPr>
        <w:tc>
          <w:tcPr>
            <w:cnfStyle w:val="001000000000" w:firstRow="0" w:lastRow="0" w:firstColumn="1" w:lastColumn="0" w:oddVBand="0" w:evenVBand="0" w:oddHBand="0" w:evenHBand="0" w:firstRowFirstColumn="0" w:firstRowLastColumn="0" w:lastRowFirstColumn="0" w:lastRowLastColumn="0"/>
            <w:tcW w:w="7374" w:type="dxa"/>
          </w:tcPr>
          <w:p w14:paraId="6FC007EC" w14:textId="77777777" w:rsidR="00AA0AEA" w:rsidRPr="008374CA" w:rsidRDefault="00AA0AEA">
            <w:pPr>
              <w:ind w:left="360"/>
              <w:rPr>
                <w:b w:val="0"/>
                <w:bCs w:val="0"/>
                <w:sz w:val="24"/>
                <w:szCs w:val="24"/>
              </w:rPr>
            </w:pPr>
            <w:hyperlink r:id="rId71" w:anchor="hq-tutoring" w:history="1">
              <w:r w:rsidRPr="008374CA">
                <w:rPr>
                  <w:b w:val="0"/>
                  <w:bCs w:val="0"/>
                  <w:color w:val="0563C1" w:themeColor="hyperlink"/>
                  <w:sz w:val="24"/>
                  <w:szCs w:val="24"/>
                  <w:u w:val="single"/>
                </w:rPr>
                <w:t>High-Quality Tutoring</w:t>
              </w:r>
            </w:hyperlink>
          </w:p>
        </w:tc>
        <w:tc>
          <w:tcPr>
            <w:tcW w:w="1973" w:type="dxa"/>
          </w:tcPr>
          <w:p w14:paraId="34FCEAD0" w14:textId="77777777" w:rsidR="00AA0AEA" w:rsidRPr="008374CA" w:rsidRDefault="00AA0AEA">
            <w:pPr>
              <w:ind w:left="360"/>
              <w:cnfStyle w:val="000000000000" w:firstRow="0" w:lastRow="0" w:firstColumn="0" w:lastColumn="0" w:oddVBand="0" w:evenVBand="0" w:oddHBand="0" w:evenHBand="0" w:firstRowFirstColumn="0" w:firstRowLastColumn="0" w:lastRowFirstColumn="0" w:lastRowLastColumn="0"/>
            </w:pPr>
          </w:p>
        </w:tc>
      </w:tr>
      <w:tr w:rsidR="00AA0AEA" w:rsidRPr="008374CA" w14:paraId="603C12DC" w14:textId="77777777" w:rsidTr="3A85A19A">
        <w:trPr>
          <w:cnfStyle w:val="000000100000" w:firstRow="0" w:lastRow="0" w:firstColumn="0" w:lastColumn="0" w:oddVBand="0" w:evenVBand="0" w:oddHBand="1" w:evenHBand="0" w:firstRowFirstColumn="0" w:firstRowLastColumn="0" w:lastRowFirstColumn="0" w:lastRowLastColumn="0"/>
          <w:trHeight w:val="371"/>
          <w:jc w:val="center"/>
        </w:trPr>
        <w:tc>
          <w:tcPr>
            <w:cnfStyle w:val="001000000000" w:firstRow="0" w:lastRow="0" w:firstColumn="1" w:lastColumn="0" w:oddVBand="0" w:evenVBand="0" w:oddHBand="0" w:evenHBand="0" w:firstRowFirstColumn="0" w:firstRowLastColumn="0" w:lastRowFirstColumn="0" w:lastRowLastColumn="0"/>
            <w:tcW w:w="7374" w:type="dxa"/>
          </w:tcPr>
          <w:p w14:paraId="6850F893" w14:textId="77777777" w:rsidR="00AA0AEA" w:rsidRPr="008374CA" w:rsidRDefault="00AA0AEA">
            <w:pPr>
              <w:ind w:left="360"/>
              <w:rPr>
                <w:b w:val="0"/>
                <w:bCs w:val="0"/>
                <w:sz w:val="24"/>
                <w:szCs w:val="24"/>
              </w:rPr>
            </w:pPr>
            <w:hyperlink r:id="rId72" w:anchor="incoming" w:history="1">
              <w:r w:rsidRPr="008374CA">
                <w:rPr>
                  <w:b w:val="0"/>
                  <w:bCs w:val="0"/>
                  <w:color w:val="0563C1" w:themeColor="hyperlink"/>
                  <w:sz w:val="24"/>
                  <w:szCs w:val="24"/>
                  <w:u w:val="single"/>
                </w:rPr>
                <w:t>Incoming Student Induction Programs and Summer Bridge Programs</w:t>
              </w:r>
            </w:hyperlink>
          </w:p>
        </w:tc>
        <w:tc>
          <w:tcPr>
            <w:tcW w:w="1973" w:type="dxa"/>
          </w:tcPr>
          <w:p w14:paraId="055D1D5C" w14:textId="77777777" w:rsidR="00AA0AEA" w:rsidRPr="008374CA" w:rsidRDefault="00AA0AEA">
            <w:pPr>
              <w:ind w:left="360"/>
              <w:cnfStyle w:val="000000100000" w:firstRow="0" w:lastRow="0" w:firstColumn="0" w:lastColumn="0" w:oddVBand="0" w:evenVBand="0" w:oddHBand="1" w:evenHBand="0" w:firstRowFirstColumn="0" w:firstRowLastColumn="0" w:lastRowFirstColumn="0" w:lastRowLastColumn="0"/>
            </w:pPr>
          </w:p>
        </w:tc>
      </w:tr>
      <w:tr w:rsidR="00AA0AEA" w:rsidRPr="008374CA" w14:paraId="7B193C51" w14:textId="77777777" w:rsidTr="3A85A19A">
        <w:trPr>
          <w:trHeight w:val="371"/>
          <w:jc w:val="center"/>
        </w:trPr>
        <w:tc>
          <w:tcPr>
            <w:cnfStyle w:val="001000000000" w:firstRow="0" w:lastRow="0" w:firstColumn="1" w:lastColumn="0" w:oddVBand="0" w:evenVBand="0" w:oddHBand="0" w:evenHBand="0" w:firstRowFirstColumn="0" w:firstRowLastColumn="0" w:lastRowFirstColumn="0" w:lastRowLastColumn="0"/>
            <w:tcW w:w="7374" w:type="dxa"/>
          </w:tcPr>
          <w:p w14:paraId="7BAC63DA" w14:textId="77777777" w:rsidR="00AA0AEA" w:rsidRPr="008374CA" w:rsidRDefault="00AA0AEA">
            <w:pPr>
              <w:ind w:left="360"/>
              <w:rPr>
                <w:b w:val="0"/>
                <w:bCs w:val="0"/>
                <w:sz w:val="24"/>
                <w:szCs w:val="24"/>
              </w:rPr>
            </w:pPr>
            <w:hyperlink r:id="rId73" w:anchor="coaching" w:history="1">
              <w:r w:rsidRPr="008374CA">
                <w:rPr>
                  <w:b w:val="0"/>
                  <w:bCs w:val="0"/>
                  <w:color w:val="0563C1" w:themeColor="hyperlink"/>
                  <w:sz w:val="24"/>
                  <w:szCs w:val="24"/>
                  <w:u w:val="single"/>
                </w:rPr>
                <w:t>Instructional Coaching</w:t>
              </w:r>
            </w:hyperlink>
          </w:p>
        </w:tc>
        <w:tc>
          <w:tcPr>
            <w:tcW w:w="1973" w:type="dxa"/>
          </w:tcPr>
          <w:p w14:paraId="1F7F8B8C" w14:textId="21EF07D1" w:rsidR="00AA0AEA" w:rsidRPr="008374CA" w:rsidRDefault="61044AE9">
            <w:pPr>
              <w:ind w:left="360"/>
              <w:cnfStyle w:val="000000000000" w:firstRow="0" w:lastRow="0" w:firstColumn="0" w:lastColumn="0" w:oddVBand="0" w:evenVBand="0" w:oddHBand="0" w:evenHBand="0" w:firstRowFirstColumn="0" w:firstRowLastColumn="0" w:lastRowFirstColumn="0" w:lastRowLastColumn="0"/>
            </w:pPr>
            <w:r>
              <w:t>X</w:t>
            </w:r>
          </w:p>
        </w:tc>
      </w:tr>
      <w:tr w:rsidR="00AA0AEA" w:rsidRPr="008374CA" w14:paraId="629CB693" w14:textId="77777777" w:rsidTr="3A85A19A">
        <w:trPr>
          <w:cnfStyle w:val="000000100000" w:firstRow="0" w:lastRow="0" w:firstColumn="0" w:lastColumn="0" w:oddVBand="0" w:evenVBand="0" w:oddHBand="1" w:evenHBand="0" w:firstRowFirstColumn="0" w:firstRowLastColumn="0" w:lastRowFirstColumn="0" w:lastRowLastColumn="0"/>
          <w:trHeight w:val="371"/>
          <w:jc w:val="center"/>
        </w:trPr>
        <w:tc>
          <w:tcPr>
            <w:cnfStyle w:val="001000000000" w:firstRow="0" w:lastRow="0" w:firstColumn="1" w:lastColumn="0" w:oddVBand="0" w:evenVBand="0" w:oddHBand="0" w:evenHBand="0" w:firstRowFirstColumn="0" w:firstRowLastColumn="0" w:lastRowFirstColumn="0" w:lastRowLastColumn="0"/>
            <w:tcW w:w="7374" w:type="dxa"/>
          </w:tcPr>
          <w:p w14:paraId="122BF40D" w14:textId="77777777" w:rsidR="00AA0AEA" w:rsidRPr="008374CA" w:rsidRDefault="00AA0AEA">
            <w:pPr>
              <w:ind w:left="360"/>
              <w:rPr>
                <w:b w:val="0"/>
                <w:bCs w:val="0"/>
                <w:sz w:val="24"/>
                <w:szCs w:val="24"/>
              </w:rPr>
            </w:pPr>
            <w:hyperlink r:id="rId74" w:anchor="ms-flexible" w:history="1">
              <w:r w:rsidRPr="008374CA">
                <w:rPr>
                  <w:b w:val="0"/>
                  <w:bCs w:val="0"/>
                  <w:color w:val="0563C1" w:themeColor="hyperlink"/>
                  <w:sz w:val="24"/>
                  <w:szCs w:val="24"/>
                  <w:u w:val="single"/>
                </w:rPr>
                <w:t>Middle School Flexible Scheduling</w:t>
              </w:r>
            </w:hyperlink>
          </w:p>
        </w:tc>
        <w:tc>
          <w:tcPr>
            <w:tcW w:w="1973" w:type="dxa"/>
          </w:tcPr>
          <w:p w14:paraId="3B3E5DAE" w14:textId="77777777" w:rsidR="00AA0AEA" w:rsidRPr="008374CA" w:rsidRDefault="00AA0AEA">
            <w:pPr>
              <w:ind w:left="360"/>
              <w:cnfStyle w:val="000000100000" w:firstRow="0" w:lastRow="0" w:firstColumn="0" w:lastColumn="0" w:oddVBand="0" w:evenVBand="0" w:oddHBand="1" w:evenHBand="0" w:firstRowFirstColumn="0" w:firstRowLastColumn="0" w:lastRowFirstColumn="0" w:lastRowLastColumn="0"/>
            </w:pPr>
          </w:p>
        </w:tc>
      </w:tr>
      <w:tr w:rsidR="00AA0AEA" w:rsidRPr="008374CA" w14:paraId="71442345" w14:textId="77777777" w:rsidTr="3A85A19A">
        <w:trPr>
          <w:trHeight w:val="371"/>
          <w:jc w:val="center"/>
        </w:trPr>
        <w:tc>
          <w:tcPr>
            <w:cnfStyle w:val="001000000000" w:firstRow="0" w:lastRow="0" w:firstColumn="1" w:lastColumn="0" w:oddVBand="0" w:evenVBand="0" w:oddHBand="0" w:evenHBand="0" w:firstRowFirstColumn="0" w:firstRowLastColumn="0" w:lastRowFirstColumn="0" w:lastRowLastColumn="0"/>
            <w:tcW w:w="7374" w:type="dxa"/>
          </w:tcPr>
          <w:p w14:paraId="3115017E" w14:textId="77777777" w:rsidR="00AA0AEA" w:rsidRPr="008374CA" w:rsidRDefault="00AA0AEA">
            <w:pPr>
              <w:ind w:left="360"/>
              <w:rPr>
                <w:b w:val="0"/>
                <w:bCs w:val="0"/>
                <w:sz w:val="24"/>
                <w:szCs w:val="24"/>
              </w:rPr>
            </w:pPr>
            <w:hyperlink r:id="rId75" w:anchor="mtss" w:history="1">
              <w:r w:rsidRPr="008374CA">
                <w:rPr>
                  <w:b w:val="0"/>
                  <w:bCs w:val="0"/>
                  <w:color w:val="0563C1" w:themeColor="hyperlink"/>
                  <w:sz w:val="24"/>
                  <w:szCs w:val="24"/>
                  <w:u w:val="single"/>
                </w:rPr>
                <w:t>Multi-Tiered System of Supports – Integrated (MTSS-I)</w:t>
              </w:r>
            </w:hyperlink>
          </w:p>
        </w:tc>
        <w:tc>
          <w:tcPr>
            <w:tcW w:w="1973" w:type="dxa"/>
          </w:tcPr>
          <w:p w14:paraId="0DE6FB52" w14:textId="19EE062A" w:rsidR="00AA0AEA" w:rsidRPr="008374CA" w:rsidRDefault="4AB17931">
            <w:pPr>
              <w:ind w:left="360"/>
              <w:cnfStyle w:val="000000000000" w:firstRow="0" w:lastRow="0" w:firstColumn="0" w:lastColumn="0" w:oddVBand="0" w:evenVBand="0" w:oddHBand="0" w:evenHBand="0" w:firstRowFirstColumn="0" w:firstRowLastColumn="0" w:lastRowFirstColumn="0" w:lastRowLastColumn="0"/>
            </w:pPr>
            <w:r>
              <w:t>X</w:t>
            </w:r>
          </w:p>
        </w:tc>
      </w:tr>
      <w:tr w:rsidR="00AA0AEA" w:rsidRPr="008374CA" w14:paraId="6F636056" w14:textId="77777777" w:rsidTr="3A85A19A">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7374" w:type="dxa"/>
          </w:tcPr>
          <w:p w14:paraId="5E0A0DE4" w14:textId="77777777" w:rsidR="00AA0AEA" w:rsidRPr="008374CA" w:rsidRDefault="00AA0AEA">
            <w:pPr>
              <w:ind w:left="360"/>
              <w:rPr>
                <w:b w:val="0"/>
                <w:bCs w:val="0"/>
                <w:sz w:val="24"/>
                <w:szCs w:val="24"/>
              </w:rPr>
            </w:pPr>
            <w:hyperlink r:id="rId76" w:anchor="ongoing" w:history="1">
              <w:r w:rsidRPr="008374CA">
                <w:rPr>
                  <w:b w:val="0"/>
                  <w:bCs w:val="0"/>
                  <w:color w:val="0563C1" w:themeColor="hyperlink"/>
                  <w:sz w:val="24"/>
                  <w:szCs w:val="24"/>
                  <w:u w:val="single"/>
                </w:rPr>
                <w:t>Ongoing Job-Embedded Professional Development</w:t>
              </w:r>
            </w:hyperlink>
          </w:p>
        </w:tc>
        <w:tc>
          <w:tcPr>
            <w:tcW w:w="1973" w:type="dxa"/>
          </w:tcPr>
          <w:p w14:paraId="42C3DF89" w14:textId="08BEDB94" w:rsidR="00AA0AEA" w:rsidRPr="008374CA" w:rsidRDefault="158F1E15">
            <w:pPr>
              <w:ind w:left="360"/>
              <w:cnfStyle w:val="000000100000" w:firstRow="0" w:lastRow="0" w:firstColumn="0" w:lastColumn="0" w:oddVBand="0" w:evenVBand="0" w:oddHBand="1" w:evenHBand="0" w:firstRowFirstColumn="0" w:firstRowLastColumn="0" w:lastRowFirstColumn="0" w:lastRowLastColumn="0"/>
            </w:pPr>
            <w:r>
              <w:t>X</w:t>
            </w:r>
          </w:p>
        </w:tc>
      </w:tr>
      <w:tr w:rsidR="00AA0AEA" w:rsidRPr="008374CA" w14:paraId="2A5116F6" w14:textId="77777777" w:rsidTr="3A85A19A">
        <w:trPr>
          <w:trHeight w:val="371"/>
          <w:jc w:val="center"/>
        </w:trPr>
        <w:tc>
          <w:tcPr>
            <w:cnfStyle w:val="001000000000" w:firstRow="0" w:lastRow="0" w:firstColumn="1" w:lastColumn="0" w:oddVBand="0" w:evenVBand="0" w:oddHBand="0" w:evenHBand="0" w:firstRowFirstColumn="0" w:firstRowLastColumn="0" w:lastRowFirstColumn="0" w:lastRowLastColumn="0"/>
            <w:tcW w:w="7374" w:type="dxa"/>
          </w:tcPr>
          <w:p w14:paraId="5273ADB7" w14:textId="77777777" w:rsidR="00AA0AEA" w:rsidRPr="008374CA" w:rsidRDefault="00AA0AEA">
            <w:pPr>
              <w:ind w:left="360"/>
              <w:rPr>
                <w:b w:val="0"/>
                <w:bCs w:val="0"/>
                <w:sz w:val="24"/>
                <w:szCs w:val="24"/>
              </w:rPr>
            </w:pPr>
            <w:hyperlink r:id="rId77" w:anchor="leadership" w:history="1">
              <w:r w:rsidRPr="008374CA">
                <w:rPr>
                  <w:b w:val="0"/>
                  <w:bCs w:val="0"/>
                  <w:color w:val="0563C1" w:themeColor="hyperlink"/>
                  <w:sz w:val="24"/>
                  <w:szCs w:val="24"/>
                  <w:u w:val="single"/>
                </w:rPr>
                <w:t>Principal Leadership Development</w:t>
              </w:r>
            </w:hyperlink>
          </w:p>
        </w:tc>
        <w:tc>
          <w:tcPr>
            <w:tcW w:w="1973" w:type="dxa"/>
          </w:tcPr>
          <w:p w14:paraId="3ADC23AA" w14:textId="77777777" w:rsidR="00AA0AEA" w:rsidRPr="008374CA" w:rsidRDefault="00AA0AEA">
            <w:pPr>
              <w:ind w:left="360"/>
              <w:cnfStyle w:val="000000000000" w:firstRow="0" w:lastRow="0" w:firstColumn="0" w:lastColumn="0" w:oddVBand="0" w:evenVBand="0" w:oddHBand="0" w:evenHBand="0" w:firstRowFirstColumn="0" w:firstRowLastColumn="0" w:lastRowFirstColumn="0" w:lastRowLastColumn="0"/>
            </w:pPr>
          </w:p>
        </w:tc>
      </w:tr>
      <w:tr w:rsidR="00AA0AEA" w:rsidRPr="008374CA" w14:paraId="0254AA0D" w14:textId="77777777" w:rsidTr="3A85A19A">
        <w:trPr>
          <w:cnfStyle w:val="000000100000" w:firstRow="0" w:lastRow="0" w:firstColumn="0" w:lastColumn="0" w:oddVBand="0" w:evenVBand="0" w:oddHBand="1" w:evenHBand="0" w:firstRowFirstColumn="0" w:firstRowLastColumn="0" w:lastRowFirstColumn="0" w:lastRowLastColumn="0"/>
          <w:trHeight w:val="371"/>
          <w:jc w:val="center"/>
        </w:trPr>
        <w:tc>
          <w:tcPr>
            <w:cnfStyle w:val="001000000000" w:firstRow="0" w:lastRow="0" w:firstColumn="1" w:lastColumn="0" w:oddVBand="0" w:evenVBand="0" w:oddHBand="0" w:evenHBand="0" w:firstRowFirstColumn="0" w:firstRowLastColumn="0" w:lastRowFirstColumn="0" w:lastRowLastColumn="0"/>
            <w:tcW w:w="7374" w:type="dxa"/>
          </w:tcPr>
          <w:p w14:paraId="03EAABEB" w14:textId="77777777" w:rsidR="00AA0AEA" w:rsidRPr="008374CA" w:rsidRDefault="00AA0AEA">
            <w:pPr>
              <w:ind w:left="360"/>
              <w:rPr>
                <w:b w:val="0"/>
                <w:bCs w:val="0"/>
                <w:sz w:val="24"/>
                <w:szCs w:val="24"/>
              </w:rPr>
            </w:pPr>
            <w:hyperlink r:id="rId78" w:anchor="plc" w:history="1">
              <w:r w:rsidRPr="008374CA">
                <w:rPr>
                  <w:b w:val="0"/>
                  <w:bCs w:val="0"/>
                  <w:color w:val="0563C1" w:themeColor="hyperlink"/>
                  <w:sz w:val="24"/>
                  <w:szCs w:val="24"/>
                  <w:u w:val="single"/>
                </w:rPr>
                <w:t>Professional Learning Communities</w:t>
              </w:r>
            </w:hyperlink>
          </w:p>
        </w:tc>
        <w:tc>
          <w:tcPr>
            <w:tcW w:w="1973" w:type="dxa"/>
          </w:tcPr>
          <w:p w14:paraId="5CD213F6" w14:textId="5DE32EA4" w:rsidR="00AA0AEA" w:rsidRPr="008374CA" w:rsidRDefault="68C36391">
            <w:pPr>
              <w:ind w:left="360"/>
              <w:cnfStyle w:val="000000100000" w:firstRow="0" w:lastRow="0" w:firstColumn="0" w:lastColumn="0" w:oddVBand="0" w:evenVBand="0" w:oddHBand="1" w:evenHBand="0" w:firstRowFirstColumn="0" w:firstRowLastColumn="0" w:lastRowFirstColumn="0" w:lastRowLastColumn="0"/>
            </w:pPr>
            <w:r>
              <w:t>X</w:t>
            </w:r>
          </w:p>
        </w:tc>
      </w:tr>
      <w:tr w:rsidR="00AA0AEA" w:rsidRPr="008374CA" w14:paraId="683651AA" w14:textId="77777777" w:rsidTr="3A85A19A">
        <w:trPr>
          <w:trHeight w:val="371"/>
          <w:jc w:val="center"/>
        </w:trPr>
        <w:tc>
          <w:tcPr>
            <w:cnfStyle w:val="001000000000" w:firstRow="0" w:lastRow="0" w:firstColumn="1" w:lastColumn="0" w:oddVBand="0" w:evenVBand="0" w:oddHBand="0" w:evenHBand="0" w:firstRowFirstColumn="0" w:firstRowLastColumn="0" w:lastRowFirstColumn="0" w:lastRowLastColumn="0"/>
            <w:tcW w:w="7374" w:type="dxa"/>
          </w:tcPr>
          <w:p w14:paraId="050C547F" w14:textId="77777777" w:rsidR="00AA0AEA" w:rsidRPr="008374CA" w:rsidRDefault="00AA0AEA">
            <w:pPr>
              <w:ind w:left="360"/>
              <w:rPr>
                <w:b w:val="0"/>
                <w:bCs w:val="0"/>
                <w:sz w:val="24"/>
                <w:szCs w:val="24"/>
              </w:rPr>
            </w:pPr>
            <w:hyperlink r:id="rId79" w:anchor="restorative" w:history="1">
              <w:r w:rsidRPr="008374CA">
                <w:rPr>
                  <w:b w:val="0"/>
                  <w:bCs w:val="0"/>
                  <w:color w:val="0563C1" w:themeColor="hyperlink"/>
                  <w:sz w:val="24"/>
                  <w:szCs w:val="24"/>
                  <w:u w:val="single"/>
                </w:rPr>
                <w:t>Restorative Practices</w:t>
              </w:r>
            </w:hyperlink>
          </w:p>
        </w:tc>
        <w:tc>
          <w:tcPr>
            <w:tcW w:w="1973" w:type="dxa"/>
          </w:tcPr>
          <w:p w14:paraId="45124037" w14:textId="75FA58C0" w:rsidR="00AA0AEA" w:rsidRPr="008374CA" w:rsidRDefault="1CD80B38">
            <w:pPr>
              <w:ind w:left="360"/>
              <w:cnfStyle w:val="000000000000" w:firstRow="0" w:lastRow="0" w:firstColumn="0" w:lastColumn="0" w:oddVBand="0" w:evenVBand="0" w:oddHBand="0" w:evenHBand="0" w:firstRowFirstColumn="0" w:firstRowLastColumn="0" w:lastRowFirstColumn="0" w:lastRowLastColumn="0"/>
            </w:pPr>
            <w:r>
              <w:t>X</w:t>
            </w:r>
          </w:p>
        </w:tc>
      </w:tr>
    </w:tbl>
    <w:p w14:paraId="06E7D38F" w14:textId="77777777" w:rsidR="00AA0AEA" w:rsidRPr="00F476BA" w:rsidRDefault="00AA0AEA" w:rsidP="009B144D">
      <w:pPr>
        <w:spacing w:before="60" w:after="60"/>
        <w:rPr>
          <w:b/>
          <w:bCs/>
          <w:kern w:val="0"/>
          <w:sz w:val="28"/>
          <w:szCs w:val="28"/>
          <w14:ligatures w14:val="none"/>
        </w:rPr>
        <w:sectPr w:rsidR="00AA0AEA" w:rsidRPr="00F476BA" w:rsidSect="00AA0AEA">
          <w:footerReference w:type="default" r:id="rId80"/>
          <w:type w:val="continuous"/>
          <w:pgSz w:w="12240" w:h="15840"/>
          <w:pgMar w:top="720" w:right="965" w:bottom="720" w:left="965" w:header="720" w:footer="360" w:gutter="0"/>
          <w:cols w:space="720"/>
          <w:docGrid w:linePitch="360"/>
        </w:sectPr>
      </w:pPr>
    </w:p>
    <w:p w14:paraId="7506FE42" w14:textId="77777777" w:rsidR="002E1235" w:rsidRPr="00D4595E" w:rsidRDefault="002E1235" w:rsidP="002E1235">
      <w:pPr>
        <w:spacing w:before="60" w:after="0" w:line="240" w:lineRule="auto"/>
        <w:rPr>
          <w:kern w:val="0"/>
          <w:sz w:val="20"/>
          <w:szCs w:val="20"/>
          <w14:ligatures w14:val="none"/>
        </w:rPr>
      </w:pPr>
    </w:p>
    <w:p w14:paraId="4AAACAB8" w14:textId="77777777" w:rsidR="006E2E6D" w:rsidRPr="00D4595E" w:rsidRDefault="006E2E6D" w:rsidP="00FF41BE">
      <w:pPr>
        <w:spacing w:before="60" w:after="60"/>
        <w:jc w:val="center"/>
        <w:rPr>
          <w:b/>
          <w:bCs/>
          <w:kern w:val="0"/>
          <w:sz w:val="28"/>
          <w:szCs w:val="28"/>
          <w14:ligatures w14:val="none"/>
        </w:rPr>
        <w:sectPr w:rsidR="006E2E6D" w:rsidRPr="00D4595E" w:rsidSect="00402245">
          <w:headerReference w:type="default" r:id="rId81"/>
          <w:footerReference w:type="default" r:id="rId82"/>
          <w:pgSz w:w="12240" w:h="15840"/>
          <w:pgMar w:top="1080" w:right="1080" w:bottom="1080" w:left="1080" w:header="720" w:footer="720" w:gutter="0"/>
          <w:cols w:space="720"/>
          <w:docGrid w:linePitch="360"/>
        </w:sectPr>
      </w:pPr>
    </w:p>
    <w:tbl>
      <w:tblPr>
        <w:tblStyle w:val="TableGrid"/>
        <w:tblW w:w="10710" w:type="dxa"/>
        <w:tblInd w:w="-180" w:type="dxa"/>
        <w:tblLook w:val="04A0" w:firstRow="1" w:lastRow="0" w:firstColumn="1" w:lastColumn="0" w:noHBand="0" w:noVBand="1"/>
      </w:tblPr>
      <w:tblGrid>
        <w:gridCol w:w="10710"/>
      </w:tblGrid>
      <w:tr w:rsidR="00FF41BE" w:rsidRPr="00D4595E" w14:paraId="3FF4DDE2" w14:textId="77777777" w:rsidTr="00864498">
        <w:trPr>
          <w:trHeight w:val="346"/>
        </w:trPr>
        <w:tc>
          <w:tcPr>
            <w:tcW w:w="10710" w:type="dxa"/>
            <w:tcBorders>
              <w:top w:val="nil"/>
              <w:left w:val="nil"/>
              <w:bottom w:val="nil"/>
              <w:right w:val="nil"/>
            </w:tcBorders>
            <w:shd w:val="clear" w:color="auto" w:fill="B4C6E7"/>
          </w:tcPr>
          <w:p w14:paraId="27248AFD" w14:textId="5CF25976" w:rsidR="00FF41BE" w:rsidRPr="00D4595E" w:rsidRDefault="002E1235" w:rsidP="00FF41BE">
            <w:pPr>
              <w:spacing w:before="60" w:after="60"/>
              <w:jc w:val="center"/>
              <w:rPr>
                <w:b/>
                <w:bCs/>
                <w:kern w:val="0"/>
                <w:sz w:val="28"/>
                <w:szCs w:val="28"/>
                <w14:ligatures w14:val="none"/>
              </w:rPr>
            </w:pPr>
            <w:bookmarkStart w:id="32" w:name="SCEPDevelopmentParticipation"/>
            <w:r w:rsidRPr="00D4595E">
              <w:rPr>
                <w:b/>
                <w:bCs/>
                <w:kern w:val="0"/>
                <w:sz w:val="28"/>
                <w:szCs w:val="28"/>
                <w14:ligatures w14:val="none"/>
              </w:rPr>
              <w:t>SCEP DEVELOPMENT TEAM PARTICIPATION</w:t>
            </w:r>
            <w:bookmarkEnd w:id="32"/>
          </w:p>
        </w:tc>
      </w:tr>
    </w:tbl>
    <w:p w14:paraId="67D08244" w14:textId="1EB49FF2" w:rsidR="006B7B47" w:rsidRPr="00D4595E" w:rsidRDefault="006B7B47" w:rsidP="007B6AC2">
      <w:pPr>
        <w:spacing w:before="60" w:after="60" w:line="240" w:lineRule="auto"/>
        <w:rPr>
          <w:i/>
          <w:iCs/>
          <w:kern w:val="0"/>
          <w:sz w:val="20"/>
          <w:szCs w:val="20"/>
          <w14:ligatures w14:val="none"/>
        </w:rPr>
      </w:pPr>
      <w:r w:rsidRPr="00D4595E">
        <w:rPr>
          <w:i/>
          <w:iCs/>
          <w:kern w:val="0"/>
          <w:sz w:val="20"/>
          <w:szCs w:val="20"/>
          <w14:ligatures w14:val="none"/>
        </w:rPr>
        <w:t>In the first two columns, identify the members of the SCEP team and their role (e.g., teacher, assistant principal, parent)</w:t>
      </w:r>
      <w:r w:rsidR="00AD3773" w:rsidRPr="00D4595E">
        <w:rPr>
          <w:i/>
          <w:iCs/>
          <w:kern w:val="0"/>
          <w:sz w:val="20"/>
          <w:szCs w:val="20"/>
          <w14:ligatures w14:val="none"/>
        </w:rPr>
        <w:t xml:space="preserve">. </w:t>
      </w:r>
      <w:r w:rsidRPr="00D4595E">
        <w:rPr>
          <w:i/>
          <w:iCs/>
          <w:kern w:val="0"/>
          <w:sz w:val="20"/>
          <w:szCs w:val="20"/>
          <w14:ligatures w14:val="none"/>
        </w:rPr>
        <w:t>In the rest of columns, indicate that team member’s participation in each of the activities by identifying the date that person participated in that activity OR leaving the space blank if the person did not participate in that activity.</w:t>
      </w:r>
    </w:p>
    <w:tbl>
      <w:tblPr>
        <w:tblStyle w:val="PlainTable12"/>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800"/>
        <w:gridCol w:w="965"/>
        <w:gridCol w:w="965"/>
        <w:gridCol w:w="965"/>
        <w:gridCol w:w="965"/>
        <w:gridCol w:w="965"/>
        <w:gridCol w:w="965"/>
        <w:gridCol w:w="965"/>
      </w:tblGrid>
      <w:tr w:rsidR="00FF41BE" w:rsidRPr="00D4595E" w14:paraId="7DAD6DF4" w14:textId="77777777" w:rsidTr="3A85A19A">
        <w:trPr>
          <w:cnfStyle w:val="100000000000" w:firstRow="1" w:lastRow="0" w:firstColumn="0" w:lastColumn="0" w:oddVBand="0" w:evenVBand="0" w:oddHBand="0" w:evenHBand="0" w:firstRowFirstColumn="0" w:firstRowLastColumn="0" w:lastRowFirstColumn="0" w:lastRowLastColumn="0"/>
          <w:cantSplit/>
          <w:trHeight w:val="2096"/>
          <w:jc w:val="center"/>
        </w:trPr>
        <w:tc>
          <w:tcPr>
            <w:cnfStyle w:val="001000000000" w:firstRow="0" w:lastRow="0" w:firstColumn="1" w:lastColumn="0" w:oddVBand="0" w:evenVBand="0" w:oddHBand="0" w:evenHBand="0" w:firstRowFirstColumn="0" w:firstRowLastColumn="0" w:lastRowFirstColumn="0" w:lastRowLastColumn="0"/>
            <w:tcW w:w="2160" w:type="dxa"/>
            <w:shd w:val="clear" w:color="auto" w:fill="B4C6E7" w:themeFill="accent1" w:themeFillTint="66"/>
            <w:vAlign w:val="center"/>
          </w:tcPr>
          <w:p w14:paraId="45225D58" w14:textId="77777777" w:rsidR="006B7B47" w:rsidRPr="00D4595E" w:rsidRDefault="006B7B47">
            <w:pPr>
              <w:jc w:val="center"/>
              <w:rPr>
                <w:color w:val="000000"/>
                <w:sz w:val="20"/>
                <w:szCs w:val="20"/>
              </w:rPr>
            </w:pPr>
            <w:r w:rsidRPr="00D4595E">
              <w:rPr>
                <w:color w:val="000000"/>
                <w:sz w:val="20"/>
                <w:szCs w:val="20"/>
              </w:rPr>
              <w:t>Name</w:t>
            </w:r>
          </w:p>
        </w:tc>
        <w:tc>
          <w:tcPr>
            <w:tcW w:w="1800" w:type="dxa"/>
            <w:shd w:val="clear" w:color="auto" w:fill="B4C6E7" w:themeFill="accent1" w:themeFillTint="66"/>
            <w:vAlign w:val="center"/>
          </w:tcPr>
          <w:p w14:paraId="5263CF5C" w14:textId="77777777" w:rsidR="006B7B47" w:rsidRPr="00D4595E" w:rsidRDefault="006B7B47">
            <w:pPr>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sidRPr="00D4595E">
              <w:rPr>
                <w:rFonts w:ascii="Calibri" w:hAnsi="Calibri" w:cs="Calibri"/>
                <w:color w:val="000000"/>
                <w:sz w:val="20"/>
                <w:szCs w:val="20"/>
              </w:rPr>
              <w:t>Role</w:t>
            </w:r>
          </w:p>
        </w:tc>
        <w:tc>
          <w:tcPr>
            <w:tcW w:w="965" w:type="dxa"/>
            <w:shd w:val="clear" w:color="auto" w:fill="B4C6E7" w:themeFill="accent1" w:themeFillTint="66"/>
            <w:textDirection w:val="btLr"/>
            <w:vAlign w:val="center"/>
          </w:tcPr>
          <w:p w14:paraId="5A16E6D2" w14:textId="77777777" w:rsidR="006B7B47" w:rsidRPr="00D4595E" w:rsidRDefault="006B7B47">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D4595E">
              <w:rPr>
                <w:rFonts w:ascii="Calibri" w:hAnsi="Calibri" w:cs="Calibri"/>
                <w:color w:val="000000"/>
                <w:sz w:val="20"/>
                <w:szCs w:val="20"/>
              </w:rPr>
              <w:t xml:space="preserve">Orientation to School Teams </w:t>
            </w:r>
          </w:p>
          <w:p w14:paraId="3BA1DD6E" w14:textId="77777777" w:rsidR="006B7B47" w:rsidRPr="00D4595E" w:rsidRDefault="006B7B47">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D4595E">
              <w:rPr>
                <w:rFonts w:ascii="Calibri" w:hAnsi="Calibri" w:cs="Calibri"/>
                <w:color w:val="000000"/>
                <w:sz w:val="20"/>
                <w:szCs w:val="20"/>
              </w:rPr>
              <w:t>(required for new TSI)</w:t>
            </w:r>
          </w:p>
        </w:tc>
        <w:tc>
          <w:tcPr>
            <w:tcW w:w="965" w:type="dxa"/>
            <w:shd w:val="clear" w:color="auto" w:fill="B4C6E7" w:themeFill="accent1" w:themeFillTint="66"/>
            <w:textDirection w:val="btLr"/>
            <w:vAlign w:val="center"/>
          </w:tcPr>
          <w:p w14:paraId="4BB8A851" w14:textId="77777777" w:rsidR="006B7B47" w:rsidRPr="00D4595E" w:rsidRDefault="006B7B47">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D4595E">
              <w:rPr>
                <w:rFonts w:ascii="Calibri" w:hAnsi="Calibri" w:cs="Calibri"/>
                <w:color w:val="000000"/>
                <w:sz w:val="20"/>
                <w:szCs w:val="20"/>
              </w:rPr>
              <w:t xml:space="preserve">Envision: Exploring the Vision, Values and Aspirations </w:t>
            </w:r>
          </w:p>
        </w:tc>
        <w:tc>
          <w:tcPr>
            <w:tcW w:w="965" w:type="dxa"/>
            <w:shd w:val="clear" w:color="auto" w:fill="B4C6E7" w:themeFill="accent1" w:themeFillTint="66"/>
            <w:textDirection w:val="btLr"/>
            <w:vAlign w:val="center"/>
          </w:tcPr>
          <w:p w14:paraId="061DFFB9" w14:textId="77777777" w:rsidR="006B7B47" w:rsidRPr="00D4595E" w:rsidRDefault="006B7B47">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D4595E">
              <w:rPr>
                <w:rFonts w:ascii="Calibri" w:hAnsi="Calibri" w:cs="Calibri"/>
                <w:color w:val="000000"/>
                <w:sz w:val="20"/>
                <w:szCs w:val="20"/>
              </w:rPr>
              <w:t xml:space="preserve">Analyze: </w:t>
            </w:r>
            <w:r w:rsidRPr="00D4595E">
              <w:rPr>
                <w:rFonts w:cs="Calibri"/>
                <w:color w:val="000000"/>
                <w:sz w:val="20"/>
                <w:szCs w:val="20"/>
              </w:rPr>
              <w:t>Internal and External Data</w:t>
            </w:r>
          </w:p>
        </w:tc>
        <w:tc>
          <w:tcPr>
            <w:tcW w:w="965" w:type="dxa"/>
            <w:shd w:val="clear" w:color="auto" w:fill="B4C6E7" w:themeFill="accent1" w:themeFillTint="66"/>
            <w:textDirection w:val="btLr"/>
            <w:vAlign w:val="center"/>
          </w:tcPr>
          <w:p w14:paraId="47E81CF2" w14:textId="64B0C960" w:rsidR="006B7B47" w:rsidRPr="00D4595E" w:rsidRDefault="002E1235">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D4595E">
              <w:rPr>
                <w:rFonts w:ascii="Calibri" w:hAnsi="Calibri" w:cs="Calibri"/>
                <w:color w:val="000000"/>
                <w:sz w:val="20"/>
                <w:szCs w:val="20"/>
              </w:rPr>
              <w:t>Analyze</w:t>
            </w:r>
            <w:r w:rsidR="006B7B47" w:rsidRPr="00D4595E">
              <w:rPr>
                <w:rFonts w:ascii="Calibri" w:hAnsi="Calibri" w:cs="Calibri"/>
                <w:color w:val="000000"/>
                <w:sz w:val="20"/>
                <w:szCs w:val="20"/>
              </w:rPr>
              <w:t>: Survey</w:t>
            </w:r>
            <w:r w:rsidR="006B7B47" w:rsidRPr="00D4595E">
              <w:rPr>
                <w:rFonts w:cs="Calibri"/>
                <w:color w:val="000000"/>
                <w:sz w:val="20"/>
                <w:szCs w:val="20"/>
              </w:rPr>
              <w:t xml:space="preserve"> Data</w:t>
            </w:r>
          </w:p>
        </w:tc>
        <w:tc>
          <w:tcPr>
            <w:tcW w:w="965" w:type="dxa"/>
            <w:shd w:val="clear" w:color="auto" w:fill="B4C6E7" w:themeFill="accent1" w:themeFillTint="66"/>
            <w:textDirection w:val="btLr"/>
            <w:vAlign w:val="center"/>
          </w:tcPr>
          <w:p w14:paraId="2EAB475B" w14:textId="77777777" w:rsidR="006B7B47" w:rsidRPr="00D4595E" w:rsidRDefault="006B7B47">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D4595E">
              <w:rPr>
                <w:color w:val="000000"/>
                <w:sz w:val="20"/>
                <w:szCs w:val="20"/>
              </w:rPr>
              <w:t xml:space="preserve"> </w:t>
            </w:r>
            <w:r w:rsidRPr="00D4595E">
              <w:rPr>
                <w:rFonts w:ascii="Calibri" w:hAnsi="Calibri" w:cs="Calibri"/>
                <w:color w:val="000000"/>
                <w:sz w:val="20"/>
                <w:szCs w:val="20"/>
              </w:rPr>
              <w:t>Listen: Student Interviews</w:t>
            </w:r>
          </w:p>
        </w:tc>
        <w:tc>
          <w:tcPr>
            <w:tcW w:w="965" w:type="dxa"/>
            <w:shd w:val="clear" w:color="auto" w:fill="B4C6E7" w:themeFill="accent1" w:themeFillTint="66"/>
            <w:textDirection w:val="btLr"/>
            <w:vAlign w:val="center"/>
          </w:tcPr>
          <w:p w14:paraId="7BDD46EC" w14:textId="77777777" w:rsidR="006B7B47" w:rsidRPr="00D4595E" w:rsidRDefault="006B7B47">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D4595E">
              <w:rPr>
                <w:color w:val="000000"/>
                <w:sz w:val="20"/>
                <w:szCs w:val="20"/>
              </w:rPr>
              <w:t xml:space="preserve"> </w:t>
            </w:r>
            <w:r w:rsidRPr="00D4595E">
              <w:rPr>
                <w:rFonts w:ascii="Calibri" w:hAnsi="Calibri" w:cs="Calibri"/>
                <w:color w:val="000000"/>
                <w:sz w:val="20"/>
                <w:szCs w:val="20"/>
              </w:rPr>
              <w:t>Envision: Reflect, Synthesize and Plan</w:t>
            </w:r>
          </w:p>
        </w:tc>
        <w:tc>
          <w:tcPr>
            <w:tcW w:w="965" w:type="dxa"/>
            <w:shd w:val="clear" w:color="auto" w:fill="B4C6E7" w:themeFill="accent1" w:themeFillTint="66"/>
            <w:textDirection w:val="btLr"/>
            <w:vAlign w:val="center"/>
          </w:tcPr>
          <w:p w14:paraId="72F6B5E8" w14:textId="77777777" w:rsidR="006B7B47" w:rsidRPr="00D4595E" w:rsidRDefault="006B7B47">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D4595E">
              <w:rPr>
                <w:rFonts w:ascii="Calibri" w:hAnsi="Calibri" w:cs="Calibri"/>
                <w:color w:val="000000"/>
                <w:sz w:val="20"/>
                <w:szCs w:val="20"/>
              </w:rPr>
              <w:t xml:space="preserve">Plan </w:t>
            </w:r>
            <w:proofErr w:type="gramStart"/>
            <w:r w:rsidRPr="00D4595E">
              <w:rPr>
                <w:rFonts w:ascii="Calibri" w:hAnsi="Calibri" w:cs="Calibri"/>
                <w:color w:val="000000"/>
                <w:sz w:val="20"/>
                <w:szCs w:val="20"/>
              </w:rPr>
              <w:t>Writing</w:t>
            </w:r>
            <w:proofErr w:type="gramEnd"/>
            <w:r w:rsidRPr="00D4595E">
              <w:rPr>
                <w:rFonts w:ascii="Calibri" w:hAnsi="Calibri" w:cs="Calibri"/>
                <w:color w:val="000000"/>
                <w:sz w:val="20"/>
                <w:szCs w:val="20"/>
              </w:rPr>
              <w:t xml:space="preserve"> and Revision</w:t>
            </w:r>
          </w:p>
        </w:tc>
      </w:tr>
      <w:tr w:rsidR="00FF41BE" w:rsidRPr="00D4595E" w14:paraId="3AC81CAC" w14:textId="77777777" w:rsidTr="3A85A19A">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2160" w:type="dxa"/>
            <w:vAlign w:val="center"/>
          </w:tcPr>
          <w:p w14:paraId="01602068" w14:textId="77777777" w:rsidR="006B7B47" w:rsidRPr="00D4595E" w:rsidRDefault="006B7B47">
            <w:pPr>
              <w:jc w:val="center"/>
              <w:rPr>
                <w:rFonts w:cstheme="minorHAnsi"/>
                <w:i/>
                <w:color w:val="C00000"/>
                <w:sz w:val="18"/>
                <w:szCs w:val="18"/>
              </w:rPr>
            </w:pPr>
            <w:r w:rsidRPr="00D4595E">
              <w:rPr>
                <w:rFonts w:cstheme="minorHAnsi"/>
                <w:i/>
                <w:color w:val="C00000"/>
                <w:sz w:val="18"/>
                <w:szCs w:val="18"/>
              </w:rPr>
              <w:t>Example: Mary James</w:t>
            </w:r>
          </w:p>
        </w:tc>
        <w:tc>
          <w:tcPr>
            <w:tcW w:w="1800" w:type="dxa"/>
            <w:vAlign w:val="center"/>
          </w:tcPr>
          <w:p w14:paraId="5FC7E582" w14:textId="77777777" w:rsidR="006B7B47" w:rsidRPr="00D4595E" w:rsidRDefault="006B7B47">
            <w:pPr>
              <w:jc w:val="center"/>
              <w:cnfStyle w:val="000000100000" w:firstRow="0" w:lastRow="0" w:firstColumn="0" w:lastColumn="0" w:oddVBand="0" w:evenVBand="0" w:oddHBand="1" w:evenHBand="0" w:firstRowFirstColumn="0" w:firstRowLastColumn="0" w:lastRowFirstColumn="0" w:lastRowLastColumn="0"/>
              <w:rPr>
                <w:rFonts w:cstheme="minorHAnsi"/>
                <w:i/>
                <w:color w:val="C00000"/>
                <w:sz w:val="18"/>
                <w:szCs w:val="18"/>
              </w:rPr>
            </w:pPr>
            <w:r w:rsidRPr="00D4595E">
              <w:rPr>
                <w:rFonts w:cstheme="minorHAnsi"/>
                <w:i/>
                <w:color w:val="C00000"/>
                <w:sz w:val="18"/>
                <w:szCs w:val="18"/>
              </w:rPr>
              <w:t>ELL Teacher</w:t>
            </w:r>
          </w:p>
        </w:tc>
        <w:tc>
          <w:tcPr>
            <w:tcW w:w="965" w:type="dxa"/>
            <w:vAlign w:val="center"/>
          </w:tcPr>
          <w:p w14:paraId="12BCA11E" w14:textId="77777777" w:rsidR="006B7B47" w:rsidRPr="00D4595E" w:rsidRDefault="006B7B47">
            <w:pPr>
              <w:jc w:val="center"/>
              <w:cnfStyle w:val="000000100000" w:firstRow="0" w:lastRow="0" w:firstColumn="0" w:lastColumn="0" w:oddVBand="0" w:evenVBand="0" w:oddHBand="1" w:evenHBand="0" w:firstRowFirstColumn="0" w:firstRowLastColumn="0" w:lastRowFirstColumn="0" w:lastRowLastColumn="0"/>
              <w:rPr>
                <w:rFonts w:cstheme="minorHAnsi"/>
                <w:i/>
                <w:color w:val="C00000"/>
                <w:sz w:val="18"/>
                <w:szCs w:val="18"/>
              </w:rPr>
            </w:pPr>
            <w:r w:rsidRPr="00D4595E">
              <w:rPr>
                <w:rFonts w:cstheme="minorHAnsi"/>
                <w:i/>
                <w:color w:val="C00000"/>
                <w:sz w:val="18"/>
                <w:szCs w:val="18"/>
              </w:rPr>
              <w:t>3/5</w:t>
            </w:r>
          </w:p>
        </w:tc>
        <w:tc>
          <w:tcPr>
            <w:tcW w:w="965" w:type="dxa"/>
            <w:vAlign w:val="center"/>
          </w:tcPr>
          <w:p w14:paraId="697DC89F" w14:textId="77777777" w:rsidR="006B7B47" w:rsidRPr="00D4595E" w:rsidRDefault="006B7B47">
            <w:pPr>
              <w:jc w:val="center"/>
              <w:cnfStyle w:val="000000100000" w:firstRow="0" w:lastRow="0" w:firstColumn="0" w:lastColumn="0" w:oddVBand="0" w:evenVBand="0" w:oddHBand="1" w:evenHBand="0" w:firstRowFirstColumn="0" w:firstRowLastColumn="0" w:lastRowFirstColumn="0" w:lastRowLastColumn="0"/>
              <w:rPr>
                <w:rFonts w:cstheme="minorHAnsi"/>
                <w:i/>
                <w:color w:val="C00000"/>
                <w:sz w:val="18"/>
                <w:szCs w:val="18"/>
              </w:rPr>
            </w:pPr>
            <w:r w:rsidRPr="00D4595E">
              <w:rPr>
                <w:rFonts w:cstheme="minorHAnsi"/>
                <w:i/>
                <w:color w:val="C00000"/>
                <w:sz w:val="18"/>
                <w:szCs w:val="18"/>
              </w:rPr>
              <w:t>3/12</w:t>
            </w:r>
          </w:p>
        </w:tc>
        <w:tc>
          <w:tcPr>
            <w:tcW w:w="965" w:type="dxa"/>
            <w:vAlign w:val="center"/>
          </w:tcPr>
          <w:p w14:paraId="19867BF7" w14:textId="77777777" w:rsidR="006B7B47" w:rsidRPr="00D4595E" w:rsidRDefault="006B7B47">
            <w:pPr>
              <w:jc w:val="center"/>
              <w:cnfStyle w:val="000000100000" w:firstRow="0" w:lastRow="0" w:firstColumn="0" w:lastColumn="0" w:oddVBand="0" w:evenVBand="0" w:oddHBand="1" w:evenHBand="0" w:firstRowFirstColumn="0" w:firstRowLastColumn="0" w:lastRowFirstColumn="0" w:lastRowLastColumn="0"/>
              <w:rPr>
                <w:rFonts w:cstheme="minorHAnsi"/>
                <w:i/>
                <w:color w:val="C00000"/>
                <w:sz w:val="18"/>
                <w:szCs w:val="18"/>
              </w:rPr>
            </w:pPr>
            <w:r w:rsidRPr="00D4595E">
              <w:rPr>
                <w:rFonts w:cstheme="minorHAnsi"/>
                <w:i/>
                <w:color w:val="C00000"/>
                <w:sz w:val="18"/>
                <w:szCs w:val="18"/>
              </w:rPr>
              <w:t>3/19</w:t>
            </w:r>
          </w:p>
        </w:tc>
        <w:tc>
          <w:tcPr>
            <w:tcW w:w="965" w:type="dxa"/>
            <w:vAlign w:val="center"/>
          </w:tcPr>
          <w:p w14:paraId="574E8467" w14:textId="77777777" w:rsidR="006B7B47" w:rsidRPr="00D4595E" w:rsidRDefault="006B7B47">
            <w:pPr>
              <w:jc w:val="center"/>
              <w:cnfStyle w:val="000000100000" w:firstRow="0" w:lastRow="0" w:firstColumn="0" w:lastColumn="0" w:oddVBand="0" w:evenVBand="0" w:oddHBand="1" w:evenHBand="0" w:firstRowFirstColumn="0" w:firstRowLastColumn="0" w:lastRowFirstColumn="0" w:lastRowLastColumn="0"/>
              <w:rPr>
                <w:rFonts w:cstheme="minorHAnsi"/>
                <w:i/>
                <w:color w:val="C00000"/>
                <w:sz w:val="18"/>
                <w:szCs w:val="18"/>
              </w:rPr>
            </w:pPr>
          </w:p>
        </w:tc>
        <w:tc>
          <w:tcPr>
            <w:tcW w:w="965" w:type="dxa"/>
            <w:vAlign w:val="center"/>
          </w:tcPr>
          <w:p w14:paraId="7A3A3CCE" w14:textId="77777777" w:rsidR="006B7B47" w:rsidRPr="00D4595E" w:rsidRDefault="006B7B47">
            <w:pPr>
              <w:jc w:val="center"/>
              <w:cnfStyle w:val="000000100000" w:firstRow="0" w:lastRow="0" w:firstColumn="0" w:lastColumn="0" w:oddVBand="0" w:evenVBand="0" w:oddHBand="1" w:evenHBand="0" w:firstRowFirstColumn="0" w:firstRowLastColumn="0" w:lastRowFirstColumn="0" w:lastRowLastColumn="0"/>
              <w:rPr>
                <w:rFonts w:cstheme="minorHAnsi"/>
                <w:i/>
                <w:color w:val="C00000"/>
                <w:sz w:val="18"/>
                <w:szCs w:val="18"/>
              </w:rPr>
            </w:pPr>
            <w:r w:rsidRPr="00D4595E">
              <w:rPr>
                <w:rFonts w:cstheme="minorHAnsi"/>
                <w:i/>
                <w:color w:val="C00000"/>
                <w:sz w:val="18"/>
                <w:szCs w:val="18"/>
              </w:rPr>
              <w:t>4/10, 4/11</w:t>
            </w:r>
          </w:p>
        </w:tc>
        <w:tc>
          <w:tcPr>
            <w:tcW w:w="965" w:type="dxa"/>
            <w:vAlign w:val="center"/>
          </w:tcPr>
          <w:p w14:paraId="273B9F6D" w14:textId="77777777" w:rsidR="006B7B47" w:rsidRPr="00D4595E" w:rsidRDefault="006B7B47">
            <w:pPr>
              <w:jc w:val="center"/>
              <w:cnfStyle w:val="000000100000" w:firstRow="0" w:lastRow="0" w:firstColumn="0" w:lastColumn="0" w:oddVBand="0" w:evenVBand="0" w:oddHBand="1" w:evenHBand="0" w:firstRowFirstColumn="0" w:firstRowLastColumn="0" w:lastRowFirstColumn="0" w:lastRowLastColumn="0"/>
              <w:rPr>
                <w:rFonts w:cstheme="minorHAnsi"/>
                <w:i/>
                <w:color w:val="C00000"/>
                <w:sz w:val="18"/>
                <w:szCs w:val="18"/>
              </w:rPr>
            </w:pPr>
            <w:r w:rsidRPr="00D4595E">
              <w:rPr>
                <w:rFonts w:cstheme="minorHAnsi"/>
                <w:i/>
                <w:color w:val="C00000"/>
                <w:sz w:val="18"/>
                <w:szCs w:val="18"/>
              </w:rPr>
              <w:t>4/17</w:t>
            </w:r>
          </w:p>
        </w:tc>
        <w:tc>
          <w:tcPr>
            <w:tcW w:w="965" w:type="dxa"/>
            <w:vAlign w:val="center"/>
          </w:tcPr>
          <w:p w14:paraId="355FE45A" w14:textId="0B4355BE" w:rsidR="006B7B47" w:rsidRPr="00D4595E" w:rsidRDefault="006B7B47">
            <w:pPr>
              <w:jc w:val="center"/>
              <w:cnfStyle w:val="000000100000" w:firstRow="0" w:lastRow="0" w:firstColumn="0" w:lastColumn="0" w:oddVBand="0" w:evenVBand="0" w:oddHBand="1" w:evenHBand="0" w:firstRowFirstColumn="0" w:firstRowLastColumn="0" w:lastRowFirstColumn="0" w:lastRowLastColumn="0"/>
              <w:rPr>
                <w:rFonts w:cstheme="minorHAnsi"/>
                <w:i/>
                <w:color w:val="C00000"/>
                <w:sz w:val="18"/>
                <w:szCs w:val="18"/>
              </w:rPr>
            </w:pPr>
            <w:r w:rsidRPr="00D4595E">
              <w:rPr>
                <w:rFonts w:cstheme="minorHAnsi"/>
                <w:i/>
                <w:color w:val="C00000"/>
                <w:sz w:val="18"/>
                <w:szCs w:val="18"/>
              </w:rPr>
              <w:t>5/2</w:t>
            </w:r>
            <w:r w:rsidR="00F9698C" w:rsidRPr="00D4595E">
              <w:rPr>
                <w:rFonts w:cstheme="minorHAnsi"/>
                <w:i/>
                <w:color w:val="C00000"/>
                <w:sz w:val="18"/>
                <w:szCs w:val="18"/>
              </w:rPr>
              <w:t>, 5/9,</w:t>
            </w:r>
            <w:r w:rsidRPr="00D4595E">
              <w:rPr>
                <w:rFonts w:cstheme="minorHAnsi"/>
                <w:i/>
                <w:color w:val="C00000"/>
                <w:sz w:val="18"/>
                <w:szCs w:val="18"/>
              </w:rPr>
              <w:t xml:space="preserve"> 5/16</w:t>
            </w:r>
          </w:p>
        </w:tc>
      </w:tr>
      <w:tr w:rsidR="00FF41BE" w:rsidRPr="00D4595E" w14:paraId="0E30612C" w14:textId="77777777" w:rsidTr="3A85A19A">
        <w:trPr>
          <w:trHeight w:val="432"/>
          <w:jc w:val="center"/>
        </w:trPr>
        <w:tc>
          <w:tcPr>
            <w:cnfStyle w:val="001000000000" w:firstRow="0" w:lastRow="0" w:firstColumn="1" w:lastColumn="0" w:oddVBand="0" w:evenVBand="0" w:oddHBand="0" w:evenHBand="0" w:firstRowFirstColumn="0" w:firstRowLastColumn="0" w:lastRowFirstColumn="0" w:lastRowLastColumn="0"/>
            <w:tcW w:w="2160" w:type="dxa"/>
            <w:vAlign w:val="center"/>
          </w:tcPr>
          <w:p w14:paraId="76BDC68F" w14:textId="229947D3" w:rsidR="3A85A19A" w:rsidRDefault="3A85A19A" w:rsidP="3A85A19A">
            <w:pPr>
              <w:spacing w:line="20" w:lineRule="atLeast"/>
              <w:contextualSpacing/>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James Dow</w:t>
            </w:r>
          </w:p>
        </w:tc>
        <w:tc>
          <w:tcPr>
            <w:tcW w:w="1800" w:type="dxa"/>
            <w:vAlign w:val="center"/>
          </w:tcPr>
          <w:p w14:paraId="3B949122" w14:textId="4DDB1EA4" w:rsidR="3A85A19A" w:rsidRDefault="3A85A19A" w:rsidP="3A85A19A">
            <w:pPr>
              <w:spacing w:line="20" w:lineRule="atLeast"/>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Principal</w:t>
            </w:r>
          </w:p>
        </w:tc>
        <w:tc>
          <w:tcPr>
            <w:tcW w:w="965" w:type="dxa"/>
            <w:vAlign w:val="center"/>
          </w:tcPr>
          <w:p w14:paraId="5391A62D" w14:textId="45DFE966" w:rsidR="330C50E2" w:rsidRDefault="330C50E2" w:rsidP="3A85A19A">
            <w:pPr>
              <w:spacing w:line="20" w:lineRule="atLeast"/>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themeColor="text1" w:themeTint="F2"/>
                <w:sz w:val="18"/>
                <w:szCs w:val="18"/>
              </w:rPr>
            </w:pPr>
            <w:r w:rsidRPr="3A85A19A">
              <w:rPr>
                <w:rFonts w:ascii="Calibri" w:eastAsia="Calibri" w:hAnsi="Calibri" w:cs="Calibri"/>
                <w:color w:val="0D0D0D" w:themeColor="text1" w:themeTint="F2"/>
                <w:sz w:val="18"/>
                <w:szCs w:val="18"/>
              </w:rPr>
              <w:t>5/21</w:t>
            </w:r>
          </w:p>
        </w:tc>
        <w:tc>
          <w:tcPr>
            <w:tcW w:w="965" w:type="dxa"/>
            <w:vAlign w:val="center"/>
          </w:tcPr>
          <w:p w14:paraId="5F0B0BDC" w14:textId="278F4E29" w:rsidR="2882E4AE" w:rsidRDefault="2882E4AE" w:rsidP="3A85A19A">
            <w:pPr>
              <w:spacing w:line="20" w:lineRule="atLeast"/>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 xml:space="preserve">5/14, </w:t>
            </w:r>
            <w:r w:rsidR="23A669EB" w:rsidRPr="3A85A19A">
              <w:rPr>
                <w:rFonts w:ascii="Calibri" w:eastAsia="Calibri" w:hAnsi="Calibri" w:cs="Calibri"/>
                <w:color w:val="000000" w:themeColor="text1"/>
                <w:sz w:val="18"/>
                <w:szCs w:val="18"/>
              </w:rPr>
              <w:t>5/21</w:t>
            </w:r>
          </w:p>
        </w:tc>
        <w:tc>
          <w:tcPr>
            <w:tcW w:w="965" w:type="dxa"/>
            <w:vAlign w:val="center"/>
          </w:tcPr>
          <w:p w14:paraId="042DF2C5" w14:textId="15942AF1" w:rsidR="3A85A19A" w:rsidRDefault="3A85A19A" w:rsidP="3A85A19A">
            <w:pPr>
              <w:spacing w:line="20" w:lineRule="atLeast"/>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5/</w:t>
            </w:r>
            <w:r w:rsidR="1A6CE710" w:rsidRPr="3A85A19A">
              <w:rPr>
                <w:rFonts w:ascii="Calibri" w:eastAsia="Calibri" w:hAnsi="Calibri" w:cs="Calibri"/>
                <w:color w:val="000000" w:themeColor="text1"/>
                <w:sz w:val="18"/>
                <w:szCs w:val="18"/>
              </w:rPr>
              <w:t>14, 6/3</w:t>
            </w:r>
          </w:p>
        </w:tc>
        <w:tc>
          <w:tcPr>
            <w:tcW w:w="965" w:type="dxa"/>
            <w:vAlign w:val="center"/>
          </w:tcPr>
          <w:p w14:paraId="37DD0916" w14:textId="2CBB24A4" w:rsidR="3A85A19A" w:rsidRDefault="3A85A19A" w:rsidP="3A85A19A">
            <w:pPr>
              <w:spacing w:line="20" w:lineRule="atLeast"/>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5/</w:t>
            </w:r>
            <w:r w:rsidR="5ED28F94" w:rsidRPr="3A85A19A">
              <w:rPr>
                <w:rFonts w:ascii="Calibri" w:eastAsia="Calibri" w:hAnsi="Calibri" w:cs="Calibri"/>
                <w:color w:val="000000" w:themeColor="text1"/>
                <w:sz w:val="18"/>
                <w:szCs w:val="18"/>
              </w:rPr>
              <w:t>14, 6/3</w:t>
            </w:r>
          </w:p>
        </w:tc>
        <w:tc>
          <w:tcPr>
            <w:tcW w:w="965" w:type="dxa"/>
            <w:vAlign w:val="center"/>
          </w:tcPr>
          <w:p w14:paraId="10CB8786" w14:textId="548E48B3" w:rsidR="3A85A19A" w:rsidRDefault="3A85A19A" w:rsidP="3A85A19A">
            <w:pPr>
              <w:spacing w:line="20" w:lineRule="atLeast"/>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themeColor="text1" w:themeTint="F2"/>
                <w:sz w:val="18"/>
                <w:szCs w:val="18"/>
              </w:rPr>
            </w:pPr>
          </w:p>
        </w:tc>
        <w:tc>
          <w:tcPr>
            <w:tcW w:w="965" w:type="dxa"/>
            <w:vAlign w:val="center"/>
          </w:tcPr>
          <w:p w14:paraId="4FF1CE80" w14:textId="755801DD" w:rsidR="3A85A19A" w:rsidRDefault="3A85A19A" w:rsidP="3A85A19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6/</w:t>
            </w:r>
            <w:r w:rsidR="505D6FC9" w:rsidRPr="3A85A19A">
              <w:rPr>
                <w:rFonts w:ascii="Calibri" w:eastAsia="Calibri" w:hAnsi="Calibri" w:cs="Calibri"/>
                <w:color w:val="000000" w:themeColor="text1"/>
                <w:sz w:val="18"/>
                <w:szCs w:val="18"/>
              </w:rPr>
              <w:t>10</w:t>
            </w:r>
            <w:r w:rsidRPr="3A85A19A">
              <w:rPr>
                <w:rFonts w:ascii="Calibri" w:eastAsia="Calibri" w:hAnsi="Calibri" w:cs="Calibri"/>
                <w:color w:val="000000" w:themeColor="text1"/>
                <w:sz w:val="18"/>
                <w:szCs w:val="18"/>
              </w:rPr>
              <w:t>, 6/1</w:t>
            </w:r>
            <w:r w:rsidR="04B9B691" w:rsidRPr="3A85A19A">
              <w:rPr>
                <w:rFonts w:ascii="Calibri" w:eastAsia="Calibri" w:hAnsi="Calibri" w:cs="Calibri"/>
                <w:color w:val="000000" w:themeColor="text1"/>
                <w:sz w:val="18"/>
                <w:szCs w:val="18"/>
              </w:rPr>
              <w:t>2</w:t>
            </w:r>
          </w:p>
        </w:tc>
        <w:tc>
          <w:tcPr>
            <w:tcW w:w="965" w:type="dxa"/>
            <w:vAlign w:val="center"/>
          </w:tcPr>
          <w:p w14:paraId="395B0D94" w14:textId="55F991BD" w:rsidR="3F8D23CD" w:rsidRDefault="3F8D23CD" w:rsidP="3A85A19A">
            <w:pPr>
              <w:spacing w:line="20" w:lineRule="atLeast"/>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6/13, 6/17</w:t>
            </w:r>
          </w:p>
        </w:tc>
      </w:tr>
      <w:tr w:rsidR="002E1235" w:rsidRPr="00D4595E" w14:paraId="5B19120D" w14:textId="77777777" w:rsidTr="3A85A19A">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160" w:type="dxa"/>
            <w:vAlign w:val="center"/>
          </w:tcPr>
          <w:p w14:paraId="11137F95" w14:textId="0E984002" w:rsidR="3A85A19A" w:rsidRDefault="3A85A19A" w:rsidP="3A85A19A">
            <w:pPr>
              <w:spacing w:line="20" w:lineRule="atLeast"/>
              <w:contextualSpacing/>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Kevin Murphy</w:t>
            </w:r>
          </w:p>
        </w:tc>
        <w:tc>
          <w:tcPr>
            <w:tcW w:w="1800" w:type="dxa"/>
            <w:vAlign w:val="center"/>
          </w:tcPr>
          <w:p w14:paraId="767AA6D5" w14:textId="2FB62248" w:rsidR="3A85A19A" w:rsidRDefault="3A85A19A" w:rsidP="3A85A19A">
            <w:pPr>
              <w:spacing w:line="20" w:lineRule="atLeast"/>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Vice Principal</w:t>
            </w:r>
          </w:p>
        </w:tc>
        <w:tc>
          <w:tcPr>
            <w:tcW w:w="965" w:type="dxa"/>
            <w:vAlign w:val="center"/>
          </w:tcPr>
          <w:p w14:paraId="4BBE6688" w14:textId="6397ACB8" w:rsidR="3A85A19A" w:rsidRDefault="3A85A19A" w:rsidP="3A85A19A">
            <w:pPr>
              <w:spacing w:line="20" w:lineRule="atLeast"/>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themeColor="text1" w:themeTint="F2"/>
                <w:sz w:val="18"/>
                <w:szCs w:val="18"/>
              </w:rPr>
            </w:pPr>
          </w:p>
        </w:tc>
        <w:tc>
          <w:tcPr>
            <w:tcW w:w="965" w:type="dxa"/>
            <w:vAlign w:val="center"/>
          </w:tcPr>
          <w:p w14:paraId="09C82E47" w14:textId="052D4AC2" w:rsidR="4D40DA22" w:rsidRDefault="4D40DA22" w:rsidP="3A85A19A">
            <w:pPr>
              <w:spacing w:line="20" w:lineRule="atLeast"/>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5/14, 5/21</w:t>
            </w:r>
          </w:p>
        </w:tc>
        <w:tc>
          <w:tcPr>
            <w:tcW w:w="965" w:type="dxa"/>
            <w:vAlign w:val="center"/>
          </w:tcPr>
          <w:p w14:paraId="3F95931D" w14:textId="41BFC749" w:rsidR="6FD212B6" w:rsidRDefault="6FD212B6" w:rsidP="3A85A19A">
            <w:pPr>
              <w:spacing w:line="20" w:lineRule="atLeast"/>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5/14, 6/3</w:t>
            </w:r>
          </w:p>
        </w:tc>
        <w:tc>
          <w:tcPr>
            <w:tcW w:w="965" w:type="dxa"/>
            <w:vAlign w:val="center"/>
          </w:tcPr>
          <w:p w14:paraId="63B66592" w14:textId="6A5D64A4" w:rsidR="6FD212B6" w:rsidRDefault="6FD212B6" w:rsidP="3A85A19A">
            <w:pPr>
              <w:spacing w:line="20" w:lineRule="atLeast"/>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5/14, 6/3</w:t>
            </w:r>
          </w:p>
        </w:tc>
        <w:tc>
          <w:tcPr>
            <w:tcW w:w="965" w:type="dxa"/>
            <w:vAlign w:val="center"/>
          </w:tcPr>
          <w:p w14:paraId="304B4716" w14:textId="4999A2A4" w:rsidR="3A85A19A" w:rsidRDefault="3A85A19A" w:rsidP="3A85A19A">
            <w:pPr>
              <w:spacing w:line="20" w:lineRule="atLeast"/>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themeColor="text1" w:themeTint="F2"/>
                <w:sz w:val="18"/>
                <w:szCs w:val="18"/>
              </w:rPr>
            </w:pPr>
          </w:p>
        </w:tc>
        <w:tc>
          <w:tcPr>
            <w:tcW w:w="965" w:type="dxa"/>
            <w:vAlign w:val="center"/>
          </w:tcPr>
          <w:p w14:paraId="4052EA7D" w14:textId="76B0BDF4" w:rsidR="6AC3929E" w:rsidRDefault="6AC3929E" w:rsidP="3A85A19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6/10, 6/12</w:t>
            </w:r>
          </w:p>
        </w:tc>
        <w:tc>
          <w:tcPr>
            <w:tcW w:w="965" w:type="dxa"/>
            <w:vAlign w:val="center"/>
          </w:tcPr>
          <w:p w14:paraId="36A94341" w14:textId="2C5C7891" w:rsidR="475718BC" w:rsidRDefault="475718BC" w:rsidP="3A85A19A">
            <w:pPr>
              <w:spacing w:line="20" w:lineRule="atLeast"/>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6/13, 6/17</w:t>
            </w:r>
          </w:p>
        </w:tc>
      </w:tr>
      <w:tr w:rsidR="00FF41BE" w:rsidRPr="00D4595E" w14:paraId="5201C7EA" w14:textId="77777777" w:rsidTr="3A85A19A">
        <w:trPr>
          <w:trHeight w:val="432"/>
          <w:jc w:val="center"/>
        </w:trPr>
        <w:tc>
          <w:tcPr>
            <w:cnfStyle w:val="001000000000" w:firstRow="0" w:lastRow="0" w:firstColumn="1" w:lastColumn="0" w:oddVBand="0" w:evenVBand="0" w:oddHBand="0" w:evenHBand="0" w:firstRowFirstColumn="0" w:firstRowLastColumn="0" w:lastRowFirstColumn="0" w:lastRowLastColumn="0"/>
            <w:tcW w:w="2160" w:type="dxa"/>
            <w:vAlign w:val="center"/>
          </w:tcPr>
          <w:p w14:paraId="08279374" w14:textId="5FFF2C6A" w:rsidR="3A85A19A" w:rsidRDefault="3A85A19A" w:rsidP="3A85A19A">
            <w:pPr>
              <w:spacing w:line="20" w:lineRule="atLeast"/>
              <w:contextualSpacing/>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Danielle Waldon</w:t>
            </w:r>
          </w:p>
        </w:tc>
        <w:tc>
          <w:tcPr>
            <w:tcW w:w="1800" w:type="dxa"/>
            <w:vAlign w:val="center"/>
          </w:tcPr>
          <w:p w14:paraId="555C07FC" w14:textId="1809B9F1" w:rsidR="3A85A19A" w:rsidRDefault="3A85A19A" w:rsidP="3A85A19A">
            <w:pPr>
              <w:spacing w:line="20" w:lineRule="atLeast"/>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D. Waldon</w:t>
            </w:r>
          </w:p>
        </w:tc>
        <w:tc>
          <w:tcPr>
            <w:tcW w:w="965" w:type="dxa"/>
            <w:vAlign w:val="center"/>
          </w:tcPr>
          <w:p w14:paraId="09DE20D8" w14:textId="57D2A473" w:rsidR="3A85A19A" w:rsidRDefault="3A85A19A" w:rsidP="3A85A19A">
            <w:pPr>
              <w:spacing w:line="20" w:lineRule="atLeast"/>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themeColor="text1" w:themeTint="F2"/>
                <w:sz w:val="18"/>
                <w:szCs w:val="18"/>
              </w:rPr>
            </w:pPr>
          </w:p>
        </w:tc>
        <w:tc>
          <w:tcPr>
            <w:tcW w:w="965" w:type="dxa"/>
            <w:vAlign w:val="center"/>
          </w:tcPr>
          <w:p w14:paraId="5D2BD18D" w14:textId="3964F9DC" w:rsidR="34CA62B6" w:rsidRDefault="34CA62B6" w:rsidP="3A85A19A">
            <w:pPr>
              <w:spacing w:line="20" w:lineRule="atLeast"/>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5/14, 5/21</w:t>
            </w:r>
          </w:p>
        </w:tc>
        <w:tc>
          <w:tcPr>
            <w:tcW w:w="965" w:type="dxa"/>
            <w:vAlign w:val="center"/>
          </w:tcPr>
          <w:p w14:paraId="044C202D" w14:textId="6DDC423B" w:rsidR="36A8D6A3" w:rsidRDefault="36A8D6A3" w:rsidP="3A85A19A">
            <w:pPr>
              <w:spacing w:line="20" w:lineRule="atLeast"/>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5/14, 6/3</w:t>
            </w:r>
          </w:p>
        </w:tc>
        <w:tc>
          <w:tcPr>
            <w:tcW w:w="965" w:type="dxa"/>
            <w:vAlign w:val="center"/>
          </w:tcPr>
          <w:p w14:paraId="38E2043E" w14:textId="01B89A8B" w:rsidR="3A85A19A" w:rsidRDefault="3A85A19A" w:rsidP="3A85A19A">
            <w:pPr>
              <w:spacing w:line="20" w:lineRule="atLeast"/>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themeColor="text1" w:themeTint="F2"/>
                <w:sz w:val="18"/>
                <w:szCs w:val="18"/>
              </w:rPr>
            </w:pPr>
          </w:p>
        </w:tc>
        <w:tc>
          <w:tcPr>
            <w:tcW w:w="965" w:type="dxa"/>
            <w:vAlign w:val="center"/>
          </w:tcPr>
          <w:p w14:paraId="081AF57D" w14:textId="7F9F4BE3" w:rsidR="3A85A19A" w:rsidRDefault="3A85A19A" w:rsidP="3A85A19A">
            <w:pPr>
              <w:spacing w:line="20" w:lineRule="atLeast"/>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themeColor="text1" w:themeTint="F2"/>
                <w:sz w:val="18"/>
                <w:szCs w:val="18"/>
              </w:rPr>
            </w:pPr>
          </w:p>
        </w:tc>
        <w:tc>
          <w:tcPr>
            <w:tcW w:w="965" w:type="dxa"/>
            <w:vAlign w:val="center"/>
          </w:tcPr>
          <w:p w14:paraId="2740B72F" w14:textId="6653161E" w:rsidR="378E3367" w:rsidRDefault="378E3367" w:rsidP="3A85A19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6/10, 6/12</w:t>
            </w:r>
          </w:p>
        </w:tc>
        <w:tc>
          <w:tcPr>
            <w:tcW w:w="965" w:type="dxa"/>
            <w:vAlign w:val="center"/>
          </w:tcPr>
          <w:p w14:paraId="5560D16D" w14:textId="1881D0A7" w:rsidR="79E15582" w:rsidRDefault="79E15582" w:rsidP="3A85A19A">
            <w:pPr>
              <w:spacing w:line="20" w:lineRule="atLeast"/>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6/13, 6/17</w:t>
            </w:r>
          </w:p>
        </w:tc>
      </w:tr>
      <w:tr w:rsidR="002E1235" w:rsidRPr="00D4595E" w14:paraId="22D9A8A4" w14:textId="77777777" w:rsidTr="3A85A19A">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160" w:type="dxa"/>
            <w:vAlign w:val="center"/>
          </w:tcPr>
          <w:p w14:paraId="4E4EC216" w14:textId="0DAFAF77" w:rsidR="3A85A19A" w:rsidRDefault="3A85A19A" w:rsidP="3A85A19A">
            <w:pPr>
              <w:spacing w:line="20" w:lineRule="atLeast"/>
              <w:contextualSpacing/>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Sheila Gaughan</w:t>
            </w:r>
          </w:p>
        </w:tc>
        <w:tc>
          <w:tcPr>
            <w:tcW w:w="1800" w:type="dxa"/>
            <w:vAlign w:val="center"/>
          </w:tcPr>
          <w:p w14:paraId="79AAF144" w14:textId="1772D745" w:rsidR="3A85A19A" w:rsidRDefault="3A85A19A" w:rsidP="3A85A19A">
            <w:pPr>
              <w:spacing w:line="20" w:lineRule="atLeast"/>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PYP Coordinator</w:t>
            </w:r>
          </w:p>
        </w:tc>
        <w:tc>
          <w:tcPr>
            <w:tcW w:w="965" w:type="dxa"/>
            <w:vAlign w:val="center"/>
          </w:tcPr>
          <w:p w14:paraId="37A741BB" w14:textId="3D7562DD" w:rsidR="3A85A19A" w:rsidRDefault="3A85A19A" w:rsidP="3A85A19A">
            <w:pPr>
              <w:spacing w:line="20" w:lineRule="atLeast"/>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themeColor="text1" w:themeTint="F2"/>
                <w:sz w:val="18"/>
                <w:szCs w:val="18"/>
              </w:rPr>
            </w:pPr>
          </w:p>
        </w:tc>
        <w:tc>
          <w:tcPr>
            <w:tcW w:w="965" w:type="dxa"/>
            <w:vAlign w:val="center"/>
          </w:tcPr>
          <w:p w14:paraId="2D8CB887" w14:textId="27F3675D" w:rsidR="2FD56472" w:rsidRDefault="2FD56472" w:rsidP="3A85A19A">
            <w:pPr>
              <w:spacing w:line="20" w:lineRule="atLeast"/>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5/14, 5/21</w:t>
            </w:r>
          </w:p>
        </w:tc>
        <w:tc>
          <w:tcPr>
            <w:tcW w:w="965" w:type="dxa"/>
            <w:vAlign w:val="center"/>
          </w:tcPr>
          <w:p w14:paraId="259A809B" w14:textId="2CD92354" w:rsidR="7EAC3CA0" w:rsidRDefault="7EAC3CA0" w:rsidP="3A85A19A">
            <w:pPr>
              <w:spacing w:line="20" w:lineRule="atLeast"/>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5/14, 6/3</w:t>
            </w:r>
          </w:p>
        </w:tc>
        <w:tc>
          <w:tcPr>
            <w:tcW w:w="965" w:type="dxa"/>
            <w:vAlign w:val="center"/>
          </w:tcPr>
          <w:p w14:paraId="3474CDFD" w14:textId="2AC5EF64" w:rsidR="3A85A19A" w:rsidRDefault="3A85A19A" w:rsidP="3A85A19A">
            <w:pPr>
              <w:spacing w:line="20" w:lineRule="atLeast"/>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themeColor="text1" w:themeTint="F2"/>
                <w:sz w:val="18"/>
                <w:szCs w:val="18"/>
              </w:rPr>
            </w:pPr>
          </w:p>
        </w:tc>
        <w:tc>
          <w:tcPr>
            <w:tcW w:w="965" w:type="dxa"/>
            <w:vAlign w:val="center"/>
          </w:tcPr>
          <w:p w14:paraId="7C0A472E" w14:textId="645D4712" w:rsidR="3A85A19A" w:rsidRDefault="3A85A19A" w:rsidP="3A85A19A">
            <w:pPr>
              <w:spacing w:line="20" w:lineRule="atLeast"/>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themeColor="text1" w:themeTint="F2"/>
                <w:sz w:val="18"/>
                <w:szCs w:val="18"/>
              </w:rPr>
            </w:pPr>
          </w:p>
        </w:tc>
        <w:tc>
          <w:tcPr>
            <w:tcW w:w="965" w:type="dxa"/>
            <w:vAlign w:val="center"/>
          </w:tcPr>
          <w:p w14:paraId="50DED100" w14:textId="1098A782" w:rsidR="628D257F" w:rsidRDefault="628D257F" w:rsidP="3A85A19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6/10, 6/12</w:t>
            </w:r>
          </w:p>
        </w:tc>
        <w:tc>
          <w:tcPr>
            <w:tcW w:w="965" w:type="dxa"/>
            <w:vAlign w:val="center"/>
          </w:tcPr>
          <w:p w14:paraId="79172755" w14:textId="2282B4B1" w:rsidR="6131C426" w:rsidRDefault="6131C426" w:rsidP="3A85A19A">
            <w:pPr>
              <w:spacing w:line="20" w:lineRule="atLeast"/>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6/13, 6/17</w:t>
            </w:r>
          </w:p>
        </w:tc>
      </w:tr>
      <w:tr w:rsidR="00FF41BE" w:rsidRPr="00D4595E" w14:paraId="18111350" w14:textId="77777777" w:rsidTr="3A85A19A">
        <w:trPr>
          <w:trHeight w:val="432"/>
          <w:jc w:val="center"/>
        </w:trPr>
        <w:tc>
          <w:tcPr>
            <w:cnfStyle w:val="001000000000" w:firstRow="0" w:lastRow="0" w:firstColumn="1" w:lastColumn="0" w:oddVBand="0" w:evenVBand="0" w:oddHBand="0" w:evenHBand="0" w:firstRowFirstColumn="0" w:firstRowLastColumn="0" w:lastRowFirstColumn="0" w:lastRowLastColumn="0"/>
            <w:tcW w:w="2160" w:type="dxa"/>
            <w:vAlign w:val="center"/>
          </w:tcPr>
          <w:p w14:paraId="0F15C07F" w14:textId="5CE7AAC0" w:rsidR="370C73A3" w:rsidRDefault="370C73A3" w:rsidP="3A85A19A">
            <w:pPr>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Taylor Letizia</w:t>
            </w:r>
          </w:p>
        </w:tc>
        <w:tc>
          <w:tcPr>
            <w:tcW w:w="1800" w:type="dxa"/>
            <w:vAlign w:val="center"/>
          </w:tcPr>
          <w:p w14:paraId="025F5B25" w14:textId="745B266E" w:rsidR="3A85A19A" w:rsidRDefault="3A85A19A" w:rsidP="3A85A19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Special Ed. Teacher 12:1</w:t>
            </w:r>
          </w:p>
        </w:tc>
        <w:tc>
          <w:tcPr>
            <w:tcW w:w="965" w:type="dxa"/>
            <w:vAlign w:val="center"/>
          </w:tcPr>
          <w:p w14:paraId="423E2135" w14:textId="3584BD31" w:rsidR="3A85A19A" w:rsidRDefault="3A85A19A" w:rsidP="3A85A19A">
            <w:pPr>
              <w:spacing w:line="20" w:lineRule="atLeast"/>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themeColor="text1" w:themeTint="F2"/>
                <w:sz w:val="18"/>
                <w:szCs w:val="18"/>
              </w:rPr>
            </w:pPr>
          </w:p>
        </w:tc>
        <w:tc>
          <w:tcPr>
            <w:tcW w:w="965" w:type="dxa"/>
            <w:vAlign w:val="center"/>
          </w:tcPr>
          <w:p w14:paraId="1A360249" w14:textId="49084391" w:rsidR="35CA7C07" w:rsidRDefault="35CA7C07" w:rsidP="3A85A19A">
            <w:pPr>
              <w:spacing w:line="20" w:lineRule="atLeast"/>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5/14, 5/21</w:t>
            </w:r>
          </w:p>
        </w:tc>
        <w:tc>
          <w:tcPr>
            <w:tcW w:w="965" w:type="dxa"/>
            <w:vAlign w:val="center"/>
          </w:tcPr>
          <w:p w14:paraId="1FA50ACB" w14:textId="0CC029DF" w:rsidR="58AB7BFE" w:rsidRDefault="58AB7BFE" w:rsidP="3A85A19A">
            <w:pPr>
              <w:spacing w:line="20" w:lineRule="atLeast"/>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5/14, 6/3</w:t>
            </w:r>
          </w:p>
        </w:tc>
        <w:tc>
          <w:tcPr>
            <w:tcW w:w="965" w:type="dxa"/>
            <w:vAlign w:val="center"/>
          </w:tcPr>
          <w:p w14:paraId="34FD5FC6" w14:textId="3550E839" w:rsidR="3A85A19A" w:rsidRDefault="3A85A19A" w:rsidP="3A85A19A">
            <w:pPr>
              <w:spacing w:line="20" w:lineRule="atLeast"/>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themeColor="text1" w:themeTint="F2"/>
                <w:sz w:val="18"/>
                <w:szCs w:val="18"/>
              </w:rPr>
            </w:pPr>
          </w:p>
        </w:tc>
        <w:tc>
          <w:tcPr>
            <w:tcW w:w="965" w:type="dxa"/>
            <w:vAlign w:val="center"/>
          </w:tcPr>
          <w:p w14:paraId="120570FF" w14:textId="1718EABE" w:rsidR="3A85A19A" w:rsidRDefault="3A85A19A" w:rsidP="3A85A19A">
            <w:pPr>
              <w:spacing w:line="20" w:lineRule="atLeast"/>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themeColor="text1" w:themeTint="F2"/>
                <w:sz w:val="18"/>
                <w:szCs w:val="18"/>
              </w:rPr>
            </w:pPr>
          </w:p>
        </w:tc>
        <w:tc>
          <w:tcPr>
            <w:tcW w:w="965" w:type="dxa"/>
            <w:vAlign w:val="center"/>
          </w:tcPr>
          <w:p w14:paraId="592A2556" w14:textId="368EE823" w:rsidR="1C2187C7" w:rsidRDefault="1C2187C7" w:rsidP="3A85A19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6/10, 6/12</w:t>
            </w:r>
          </w:p>
        </w:tc>
        <w:tc>
          <w:tcPr>
            <w:tcW w:w="965" w:type="dxa"/>
            <w:vAlign w:val="center"/>
          </w:tcPr>
          <w:p w14:paraId="5AE67C71" w14:textId="51C30933" w:rsidR="3A85A19A" w:rsidRDefault="3A85A19A" w:rsidP="3A85A19A">
            <w:pPr>
              <w:spacing w:line="20" w:lineRule="atLeast"/>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p>
        </w:tc>
      </w:tr>
      <w:tr w:rsidR="002E1235" w:rsidRPr="00D4595E" w14:paraId="6E7990E2" w14:textId="77777777" w:rsidTr="3A85A19A">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160" w:type="dxa"/>
            <w:vAlign w:val="center"/>
          </w:tcPr>
          <w:p w14:paraId="553C8B0F" w14:textId="6E0EF0F2" w:rsidR="6CC068F6" w:rsidRDefault="6CC068F6" w:rsidP="3A85A19A">
            <w:pPr>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Morgan Wicks</w:t>
            </w:r>
          </w:p>
        </w:tc>
        <w:tc>
          <w:tcPr>
            <w:tcW w:w="1800" w:type="dxa"/>
            <w:vAlign w:val="center"/>
          </w:tcPr>
          <w:p w14:paraId="6B8D4A9D" w14:textId="70BD3863" w:rsidR="3A85A19A" w:rsidRDefault="3A85A19A" w:rsidP="3A85A19A">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3</w:t>
            </w:r>
            <w:r w:rsidRPr="3A85A19A">
              <w:rPr>
                <w:rFonts w:ascii="Calibri" w:eastAsia="Calibri" w:hAnsi="Calibri" w:cs="Calibri"/>
                <w:color w:val="000000" w:themeColor="text1"/>
                <w:sz w:val="18"/>
                <w:szCs w:val="18"/>
                <w:vertAlign w:val="superscript"/>
              </w:rPr>
              <w:t>rd</w:t>
            </w:r>
            <w:r w:rsidRPr="3A85A19A">
              <w:rPr>
                <w:rFonts w:ascii="Calibri" w:eastAsia="Calibri" w:hAnsi="Calibri" w:cs="Calibri"/>
                <w:color w:val="000000" w:themeColor="text1"/>
                <w:sz w:val="18"/>
                <w:szCs w:val="18"/>
              </w:rPr>
              <w:t xml:space="preserve"> Grade Teacher</w:t>
            </w:r>
          </w:p>
        </w:tc>
        <w:tc>
          <w:tcPr>
            <w:tcW w:w="965" w:type="dxa"/>
            <w:vAlign w:val="center"/>
          </w:tcPr>
          <w:p w14:paraId="1B8711D1" w14:textId="768C11B3" w:rsidR="3A85A19A" w:rsidRDefault="3A85A19A" w:rsidP="3A85A19A">
            <w:pPr>
              <w:spacing w:line="20" w:lineRule="atLeast"/>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themeColor="text1" w:themeTint="F2"/>
                <w:sz w:val="18"/>
                <w:szCs w:val="18"/>
              </w:rPr>
            </w:pPr>
          </w:p>
        </w:tc>
        <w:tc>
          <w:tcPr>
            <w:tcW w:w="965" w:type="dxa"/>
            <w:vAlign w:val="center"/>
          </w:tcPr>
          <w:p w14:paraId="2C0B3D8F" w14:textId="38E8E17D" w:rsidR="7022F841" w:rsidRDefault="7022F841" w:rsidP="3A85A19A">
            <w:pPr>
              <w:spacing w:line="20" w:lineRule="atLeast"/>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5/14, 5/21</w:t>
            </w:r>
          </w:p>
        </w:tc>
        <w:tc>
          <w:tcPr>
            <w:tcW w:w="965" w:type="dxa"/>
            <w:vAlign w:val="center"/>
          </w:tcPr>
          <w:p w14:paraId="08B64923" w14:textId="560C6801" w:rsidR="3541DCA9" w:rsidRDefault="3541DCA9" w:rsidP="3A85A19A">
            <w:pPr>
              <w:spacing w:line="20" w:lineRule="atLeast"/>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5/14, 6/3</w:t>
            </w:r>
          </w:p>
        </w:tc>
        <w:tc>
          <w:tcPr>
            <w:tcW w:w="965" w:type="dxa"/>
            <w:vAlign w:val="center"/>
          </w:tcPr>
          <w:p w14:paraId="2EABBFA9" w14:textId="3BC73D46" w:rsidR="3A85A19A" w:rsidRDefault="3A85A19A" w:rsidP="3A85A19A">
            <w:pPr>
              <w:spacing w:line="20" w:lineRule="atLeast"/>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8"/>
                <w:szCs w:val="18"/>
              </w:rPr>
            </w:pPr>
          </w:p>
        </w:tc>
        <w:tc>
          <w:tcPr>
            <w:tcW w:w="965" w:type="dxa"/>
            <w:vAlign w:val="center"/>
          </w:tcPr>
          <w:p w14:paraId="42C30B41" w14:textId="20262B6C" w:rsidR="3A85A19A" w:rsidRDefault="3A85A19A" w:rsidP="3A85A19A">
            <w:pPr>
              <w:spacing w:line="20" w:lineRule="atLeast"/>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themeColor="text1" w:themeTint="F2"/>
                <w:sz w:val="18"/>
                <w:szCs w:val="18"/>
              </w:rPr>
            </w:pPr>
          </w:p>
        </w:tc>
        <w:tc>
          <w:tcPr>
            <w:tcW w:w="965" w:type="dxa"/>
            <w:vAlign w:val="center"/>
          </w:tcPr>
          <w:p w14:paraId="46DF88B2" w14:textId="32E2787E" w:rsidR="5B7B6B9D" w:rsidRDefault="5B7B6B9D" w:rsidP="3A85A19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6/10, 6/12</w:t>
            </w:r>
          </w:p>
        </w:tc>
        <w:tc>
          <w:tcPr>
            <w:tcW w:w="965" w:type="dxa"/>
            <w:vAlign w:val="center"/>
          </w:tcPr>
          <w:p w14:paraId="0BCAAF4E" w14:textId="12B58D66" w:rsidR="3A85A19A" w:rsidRDefault="3A85A19A" w:rsidP="3A85A19A">
            <w:pPr>
              <w:spacing w:line="20" w:lineRule="atLeast"/>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8"/>
                <w:szCs w:val="18"/>
              </w:rPr>
            </w:pPr>
          </w:p>
        </w:tc>
      </w:tr>
      <w:tr w:rsidR="00FF41BE" w:rsidRPr="00D4595E" w14:paraId="642250FC" w14:textId="77777777" w:rsidTr="3A85A19A">
        <w:trPr>
          <w:trHeight w:val="432"/>
          <w:jc w:val="center"/>
        </w:trPr>
        <w:tc>
          <w:tcPr>
            <w:cnfStyle w:val="001000000000" w:firstRow="0" w:lastRow="0" w:firstColumn="1" w:lastColumn="0" w:oddVBand="0" w:evenVBand="0" w:oddHBand="0" w:evenHBand="0" w:firstRowFirstColumn="0" w:firstRowLastColumn="0" w:lastRowFirstColumn="0" w:lastRowLastColumn="0"/>
            <w:tcW w:w="2160" w:type="dxa"/>
            <w:vAlign w:val="center"/>
          </w:tcPr>
          <w:p w14:paraId="7EE15162" w14:textId="0C03E862" w:rsidR="3A85A19A" w:rsidRDefault="3A85A19A" w:rsidP="3A85A19A">
            <w:pPr>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Michael Spring</w:t>
            </w:r>
          </w:p>
        </w:tc>
        <w:tc>
          <w:tcPr>
            <w:tcW w:w="1800" w:type="dxa"/>
            <w:vAlign w:val="center"/>
          </w:tcPr>
          <w:p w14:paraId="3CA17D31" w14:textId="7242372C" w:rsidR="3A85A19A" w:rsidRDefault="3A85A19A" w:rsidP="3A85A19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Student Support TA</w:t>
            </w:r>
          </w:p>
        </w:tc>
        <w:tc>
          <w:tcPr>
            <w:tcW w:w="965" w:type="dxa"/>
            <w:vAlign w:val="center"/>
          </w:tcPr>
          <w:p w14:paraId="5EF12282" w14:textId="4ED739DD" w:rsidR="3A85A19A" w:rsidRDefault="3A85A19A" w:rsidP="3A85A19A">
            <w:pPr>
              <w:spacing w:line="20" w:lineRule="atLeast"/>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themeColor="text1" w:themeTint="F2"/>
                <w:sz w:val="18"/>
                <w:szCs w:val="18"/>
              </w:rPr>
            </w:pPr>
          </w:p>
        </w:tc>
        <w:tc>
          <w:tcPr>
            <w:tcW w:w="965" w:type="dxa"/>
            <w:vAlign w:val="center"/>
          </w:tcPr>
          <w:p w14:paraId="42DE2349" w14:textId="366A0735" w:rsidR="5152E54F" w:rsidRDefault="5152E54F" w:rsidP="3A85A19A">
            <w:pPr>
              <w:spacing w:line="20" w:lineRule="atLeast"/>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5/14, 5/21</w:t>
            </w:r>
          </w:p>
        </w:tc>
        <w:tc>
          <w:tcPr>
            <w:tcW w:w="965" w:type="dxa"/>
            <w:vAlign w:val="center"/>
          </w:tcPr>
          <w:p w14:paraId="155D6485" w14:textId="3A1D4680" w:rsidR="3A85A19A" w:rsidRDefault="3A85A19A" w:rsidP="3A85A19A">
            <w:pPr>
              <w:spacing w:line="20" w:lineRule="atLeast"/>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themeColor="text1" w:themeTint="F2"/>
                <w:sz w:val="18"/>
                <w:szCs w:val="18"/>
              </w:rPr>
            </w:pPr>
          </w:p>
        </w:tc>
        <w:tc>
          <w:tcPr>
            <w:tcW w:w="965" w:type="dxa"/>
            <w:vAlign w:val="center"/>
          </w:tcPr>
          <w:p w14:paraId="79079DBC" w14:textId="2B098717" w:rsidR="3A5AB4D5" w:rsidRDefault="3A5AB4D5" w:rsidP="3A85A19A">
            <w:pPr>
              <w:spacing w:line="20" w:lineRule="atLeast"/>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5/14, 6/3</w:t>
            </w:r>
          </w:p>
        </w:tc>
        <w:tc>
          <w:tcPr>
            <w:tcW w:w="965" w:type="dxa"/>
            <w:vAlign w:val="center"/>
          </w:tcPr>
          <w:p w14:paraId="621AC4D1" w14:textId="31F457AC" w:rsidR="61F2DFE8" w:rsidRDefault="61F2DFE8" w:rsidP="3A85A19A">
            <w:pPr>
              <w:spacing w:line="20" w:lineRule="atLeast"/>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6/5</w:t>
            </w:r>
          </w:p>
        </w:tc>
        <w:tc>
          <w:tcPr>
            <w:tcW w:w="965" w:type="dxa"/>
            <w:vAlign w:val="center"/>
          </w:tcPr>
          <w:p w14:paraId="1FEAC143" w14:textId="5CF1C687" w:rsidR="7BE3E692" w:rsidRDefault="7BE3E692" w:rsidP="3A85A19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6/10, 6/12</w:t>
            </w:r>
          </w:p>
        </w:tc>
        <w:tc>
          <w:tcPr>
            <w:tcW w:w="965" w:type="dxa"/>
            <w:vAlign w:val="center"/>
          </w:tcPr>
          <w:p w14:paraId="363A2580" w14:textId="57BA5559" w:rsidR="3A85A19A" w:rsidRDefault="3A85A19A" w:rsidP="3A85A19A">
            <w:pPr>
              <w:spacing w:line="20" w:lineRule="atLeast"/>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p>
        </w:tc>
      </w:tr>
      <w:tr w:rsidR="002E1235" w:rsidRPr="00D4595E" w14:paraId="08F7E5A9" w14:textId="77777777" w:rsidTr="3A85A19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60" w:type="dxa"/>
            <w:vAlign w:val="center"/>
          </w:tcPr>
          <w:p w14:paraId="2AC97990" w14:textId="709E8BDB" w:rsidR="67317D3F" w:rsidRDefault="67317D3F" w:rsidP="3A85A19A">
            <w:pPr>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Cameron Littlejohn</w:t>
            </w:r>
          </w:p>
        </w:tc>
        <w:tc>
          <w:tcPr>
            <w:tcW w:w="1800" w:type="dxa"/>
            <w:vAlign w:val="center"/>
          </w:tcPr>
          <w:p w14:paraId="7E18FCD0" w14:textId="65A7B466" w:rsidR="67317D3F" w:rsidRDefault="67317D3F" w:rsidP="3A85A19A">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2</w:t>
            </w:r>
            <w:r w:rsidRPr="3A85A19A">
              <w:rPr>
                <w:rFonts w:ascii="Calibri" w:eastAsia="Calibri" w:hAnsi="Calibri" w:cs="Calibri"/>
                <w:color w:val="000000" w:themeColor="text1"/>
                <w:sz w:val="18"/>
                <w:szCs w:val="18"/>
                <w:vertAlign w:val="superscript"/>
              </w:rPr>
              <w:t>nd</w:t>
            </w:r>
            <w:r w:rsidRPr="3A85A19A">
              <w:rPr>
                <w:rFonts w:ascii="Calibri" w:eastAsia="Calibri" w:hAnsi="Calibri" w:cs="Calibri"/>
                <w:color w:val="000000" w:themeColor="text1"/>
                <w:sz w:val="18"/>
                <w:szCs w:val="18"/>
              </w:rPr>
              <w:t xml:space="preserve"> </w:t>
            </w:r>
            <w:r w:rsidR="3A85A19A" w:rsidRPr="3A85A19A">
              <w:rPr>
                <w:rFonts w:ascii="Calibri" w:eastAsia="Calibri" w:hAnsi="Calibri" w:cs="Calibri"/>
                <w:color w:val="000000" w:themeColor="text1"/>
                <w:sz w:val="18"/>
                <w:szCs w:val="18"/>
              </w:rPr>
              <w:t>Grade Teacher</w:t>
            </w:r>
          </w:p>
        </w:tc>
        <w:tc>
          <w:tcPr>
            <w:tcW w:w="965" w:type="dxa"/>
            <w:vAlign w:val="center"/>
          </w:tcPr>
          <w:p w14:paraId="1D4D8DD3" w14:textId="0AD429D8" w:rsidR="3A85A19A" w:rsidRDefault="3A85A19A" w:rsidP="3A85A19A">
            <w:pPr>
              <w:spacing w:line="20" w:lineRule="atLeast"/>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themeColor="text1" w:themeTint="F2"/>
                <w:sz w:val="18"/>
                <w:szCs w:val="18"/>
              </w:rPr>
            </w:pPr>
          </w:p>
        </w:tc>
        <w:tc>
          <w:tcPr>
            <w:tcW w:w="965" w:type="dxa"/>
            <w:vAlign w:val="center"/>
          </w:tcPr>
          <w:p w14:paraId="4DB3E650" w14:textId="12896189" w:rsidR="58F8537D" w:rsidRDefault="58F8537D" w:rsidP="3A85A19A">
            <w:pPr>
              <w:spacing w:line="20" w:lineRule="atLeast"/>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5/14, 5/21</w:t>
            </w:r>
          </w:p>
        </w:tc>
        <w:tc>
          <w:tcPr>
            <w:tcW w:w="965" w:type="dxa"/>
            <w:vAlign w:val="center"/>
          </w:tcPr>
          <w:p w14:paraId="277D0176" w14:textId="04DDD105" w:rsidR="36558785" w:rsidRDefault="36558785" w:rsidP="3A85A19A">
            <w:pPr>
              <w:spacing w:line="20" w:lineRule="atLeast"/>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5/14, 6/3</w:t>
            </w:r>
          </w:p>
        </w:tc>
        <w:tc>
          <w:tcPr>
            <w:tcW w:w="965" w:type="dxa"/>
            <w:vAlign w:val="center"/>
          </w:tcPr>
          <w:p w14:paraId="789AA845" w14:textId="452CA6A3" w:rsidR="3A85A19A" w:rsidRDefault="3A85A19A" w:rsidP="3A85A19A">
            <w:pPr>
              <w:spacing w:line="20" w:lineRule="atLeast"/>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themeColor="text1" w:themeTint="F2"/>
                <w:sz w:val="18"/>
                <w:szCs w:val="18"/>
              </w:rPr>
            </w:pPr>
          </w:p>
        </w:tc>
        <w:tc>
          <w:tcPr>
            <w:tcW w:w="965" w:type="dxa"/>
            <w:vAlign w:val="center"/>
          </w:tcPr>
          <w:p w14:paraId="672720CF" w14:textId="7B435049" w:rsidR="3A85A19A" w:rsidRDefault="3A85A19A" w:rsidP="3A85A19A">
            <w:pPr>
              <w:spacing w:line="20" w:lineRule="atLeast"/>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themeColor="text1" w:themeTint="F2"/>
                <w:sz w:val="18"/>
                <w:szCs w:val="18"/>
              </w:rPr>
            </w:pPr>
          </w:p>
        </w:tc>
        <w:tc>
          <w:tcPr>
            <w:tcW w:w="965" w:type="dxa"/>
            <w:vAlign w:val="center"/>
          </w:tcPr>
          <w:p w14:paraId="2CF379BE" w14:textId="3519D664" w:rsidR="0944D50C" w:rsidRDefault="0944D50C" w:rsidP="3A85A19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6/10, 6/12</w:t>
            </w:r>
          </w:p>
        </w:tc>
        <w:tc>
          <w:tcPr>
            <w:tcW w:w="965" w:type="dxa"/>
            <w:vAlign w:val="center"/>
          </w:tcPr>
          <w:p w14:paraId="3A623654" w14:textId="672ABC78" w:rsidR="3A85A19A" w:rsidRDefault="3A85A19A" w:rsidP="3A85A19A">
            <w:pPr>
              <w:spacing w:line="20" w:lineRule="atLeast"/>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8"/>
                <w:szCs w:val="18"/>
              </w:rPr>
            </w:pPr>
          </w:p>
        </w:tc>
      </w:tr>
      <w:tr w:rsidR="002E1235" w:rsidRPr="00D4595E" w14:paraId="51DDB0A5" w14:textId="77777777" w:rsidTr="3A85A19A">
        <w:trPr>
          <w:trHeight w:val="432"/>
          <w:jc w:val="center"/>
        </w:trPr>
        <w:tc>
          <w:tcPr>
            <w:cnfStyle w:val="001000000000" w:firstRow="0" w:lastRow="0" w:firstColumn="1" w:lastColumn="0" w:oddVBand="0" w:evenVBand="0" w:oddHBand="0" w:evenHBand="0" w:firstRowFirstColumn="0" w:firstRowLastColumn="0" w:lastRowFirstColumn="0" w:lastRowLastColumn="0"/>
            <w:tcW w:w="2160" w:type="dxa"/>
            <w:vAlign w:val="center"/>
          </w:tcPr>
          <w:p w14:paraId="2BC82AA4" w14:textId="5CD0FC9B" w:rsidR="3322DC08" w:rsidRDefault="3322DC08" w:rsidP="3A85A19A">
            <w:pPr>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 xml:space="preserve">Lisa </w:t>
            </w:r>
            <w:proofErr w:type="spellStart"/>
            <w:r w:rsidRPr="3A85A19A">
              <w:rPr>
                <w:rFonts w:ascii="Calibri" w:eastAsia="Calibri" w:hAnsi="Calibri" w:cs="Calibri"/>
                <w:color w:val="000000" w:themeColor="text1"/>
                <w:sz w:val="18"/>
                <w:szCs w:val="18"/>
              </w:rPr>
              <w:t>Skardinski</w:t>
            </w:r>
            <w:proofErr w:type="spellEnd"/>
          </w:p>
        </w:tc>
        <w:tc>
          <w:tcPr>
            <w:tcW w:w="1800" w:type="dxa"/>
            <w:vAlign w:val="center"/>
          </w:tcPr>
          <w:p w14:paraId="2E0DC774" w14:textId="065724EA" w:rsidR="0EB88617" w:rsidRDefault="0EB88617" w:rsidP="3A85A19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Special Ed.</w:t>
            </w:r>
            <w:r w:rsidR="464AA451" w:rsidRPr="3A85A19A">
              <w:rPr>
                <w:rFonts w:ascii="Calibri" w:eastAsia="Calibri" w:hAnsi="Calibri" w:cs="Calibri"/>
                <w:color w:val="000000" w:themeColor="text1"/>
                <w:sz w:val="18"/>
                <w:szCs w:val="18"/>
              </w:rPr>
              <w:t xml:space="preserve"> CT</w:t>
            </w:r>
            <w:r w:rsidRPr="3A85A19A">
              <w:rPr>
                <w:rFonts w:ascii="Calibri" w:eastAsia="Calibri" w:hAnsi="Calibri" w:cs="Calibri"/>
                <w:color w:val="000000" w:themeColor="text1"/>
                <w:sz w:val="18"/>
                <w:szCs w:val="18"/>
              </w:rPr>
              <w:t xml:space="preserve"> </w:t>
            </w:r>
            <w:r w:rsidR="3A85A19A" w:rsidRPr="3A85A19A">
              <w:rPr>
                <w:rFonts w:ascii="Calibri" w:eastAsia="Calibri" w:hAnsi="Calibri" w:cs="Calibri"/>
                <w:color w:val="000000" w:themeColor="text1"/>
                <w:sz w:val="18"/>
                <w:szCs w:val="18"/>
              </w:rPr>
              <w:t>Kindergarten</w:t>
            </w:r>
            <w:r w:rsidR="54145D51" w:rsidRPr="3A85A19A">
              <w:rPr>
                <w:rFonts w:ascii="Calibri" w:eastAsia="Calibri" w:hAnsi="Calibri" w:cs="Calibri"/>
                <w:color w:val="000000" w:themeColor="text1"/>
                <w:sz w:val="18"/>
                <w:szCs w:val="18"/>
              </w:rPr>
              <w:t>/STA Rep</w:t>
            </w:r>
            <w:r w:rsidR="22B1A01C" w:rsidRPr="3A85A19A">
              <w:rPr>
                <w:rFonts w:ascii="Calibri" w:eastAsia="Calibri" w:hAnsi="Calibri" w:cs="Calibri"/>
                <w:color w:val="000000" w:themeColor="text1"/>
                <w:sz w:val="18"/>
                <w:szCs w:val="18"/>
              </w:rPr>
              <w:t>resentative</w:t>
            </w:r>
          </w:p>
        </w:tc>
        <w:tc>
          <w:tcPr>
            <w:tcW w:w="965" w:type="dxa"/>
            <w:vAlign w:val="center"/>
          </w:tcPr>
          <w:p w14:paraId="41D46A8C" w14:textId="41C26A16" w:rsidR="3A85A19A" w:rsidRDefault="3A85A19A" w:rsidP="3A85A19A">
            <w:pPr>
              <w:spacing w:line="20" w:lineRule="atLeast"/>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themeColor="text1" w:themeTint="F2"/>
                <w:sz w:val="18"/>
                <w:szCs w:val="18"/>
              </w:rPr>
            </w:pPr>
          </w:p>
        </w:tc>
        <w:tc>
          <w:tcPr>
            <w:tcW w:w="965" w:type="dxa"/>
            <w:vAlign w:val="center"/>
          </w:tcPr>
          <w:p w14:paraId="4268AEF8" w14:textId="4FF93F99" w:rsidR="396C122C" w:rsidRDefault="396C122C" w:rsidP="3A85A19A">
            <w:pPr>
              <w:spacing w:line="20" w:lineRule="atLeast"/>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5/14, 5/21</w:t>
            </w:r>
          </w:p>
        </w:tc>
        <w:tc>
          <w:tcPr>
            <w:tcW w:w="965" w:type="dxa"/>
            <w:vAlign w:val="center"/>
          </w:tcPr>
          <w:p w14:paraId="2438ADA2" w14:textId="2EE6C1F1" w:rsidR="1F115EF4" w:rsidRDefault="1F115EF4" w:rsidP="3A85A19A">
            <w:pPr>
              <w:spacing w:line="20" w:lineRule="atLeast"/>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5/14, 6/3</w:t>
            </w:r>
          </w:p>
        </w:tc>
        <w:tc>
          <w:tcPr>
            <w:tcW w:w="965" w:type="dxa"/>
            <w:vAlign w:val="center"/>
          </w:tcPr>
          <w:p w14:paraId="5A2FC9C1" w14:textId="7441BE30" w:rsidR="3A85A19A" w:rsidRDefault="3A85A19A" w:rsidP="3A85A19A">
            <w:pPr>
              <w:spacing w:line="20" w:lineRule="atLeast"/>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themeColor="text1" w:themeTint="F2"/>
                <w:sz w:val="18"/>
                <w:szCs w:val="18"/>
              </w:rPr>
            </w:pPr>
          </w:p>
        </w:tc>
        <w:tc>
          <w:tcPr>
            <w:tcW w:w="965" w:type="dxa"/>
            <w:vAlign w:val="center"/>
          </w:tcPr>
          <w:p w14:paraId="495FE2A3" w14:textId="0CD9BEE3" w:rsidR="3A85A19A" w:rsidRDefault="3A85A19A" w:rsidP="3A85A19A">
            <w:pPr>
              <w:spacing w:line="20" w:lineRule="atLeast"/>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themeColor="text1" w:themeTint="F2"/>
                <w:sz w:val="18"/>
                <w:szCs w:val="18"/>
              </w:rPr>
            </w:pPr>
          </w:p>
        </w:tc>
        <w:tc>
          <w:tcPr>
            <w:tcW w:w="965" w:type="dxa"/>
            <w:vAlign w:val="center"/>
          </w:tcPr>
          <w:p w14:paraId="4F82AA72" w14:textId="35646209" w:rsidR="71A05FCF" w:rsidRDefault="71A05FCF" w:rsidP="3A85A19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6/10, 6/12</w:t>
            </w:r>
          </w:p>
        </w:tc>
        <w:tc>
          <w:tcPr>
            <w:tcW w:w="965" w:type="dxa"/>
            <w:vAlign w:val="center"/>
          </w:tcPr>
          <w:p w14:paraId="24E06C34" w14:textId="58859319" w:rsidR="3A85A19A" w:rsidRDefault="3A85A19A" w:rsidP="3A85A19A">
            <w:pPr>
              <w:spacing w:line="20" w:lineRule="atLeast"/>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p>
        </w:tc>
      </w:tr>
      <w:tr w:rsidR="00FF41BE" w:rsidRPr="00D4595E" w14:paraId="0CA97B7E" w14:textId="77777777" w:rsidTr="3A85A19A">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160" w:type="dxa"/>
            <w:vAlign w:val="center"/>
          </w:tcPr>
          <w:p w14:paraId="062E3A5C" w14:textId="06971E9C" w:rsidR="56C646CD" w:rsidRDefault="56C646CD" w:rsidP="3A85A19A">
            <w:pPr>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Julia Parody</w:t>
            </w:r>
          </w:p>
        </w:tc>
        <w:tc>
          <w:tcPr>
            <w:tcW w:w="1800" w:type="dxa"/>
            <w:vAlign w:val="center"/>
          </w:tcPr>
          <w:p w14:paraId="36E586D1" w14:textId="48029D70" w:rsidR="56C646CD" w:rsidRDefault="56C646CD" w:rsidP="3A85A19A">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1</w:t>
            </w:r>
            <w:r w:rsidRPr="3A85A19A">
              <w:rPr>
                <w:rFonts w:ascii="Calibri" w:eastAsia="Calibri" w:hAnsi="Calibri" w:cs="Calibri"/>
                <w:color w:val="000000" w:themeColor="text1"/>
                <w:sz w:val="18"/>
                <w:szCs w:val="18"/>
                <w:vertAlign w:val="superscript"/>
              </w:rPr>
              <w:t>st</w:t>
            </w:r>
            <w:r w:rsidRPr="3A85A19A">
              <w:rPr>
                <w:rFonts w:ascii="Calibri" w:eastAsia="Calibri" w:hAnsi="Calibri" w:cs="Calibri"/>
                <w:color w:val="000000" w:themeColor="text1"/>
                <w:sz w:val="18"/>
                <w:szCs w:val="18"/>
              </w:rPr>
              <w:t xml:space="preserve"> Grade Teacher</w:t>
            </w:r>
          </w:p>
        </w:tc>
        <w:tc>
          <w:tcPr>
            <w:tcW w:w="965" w:type="dxa"/>
            <w:vAlign w:val="center"/>
          </w:tcPr>
          <w:p w14:paraId="5AEEC323" w14:textId="7ED2732B" w:rsidR="3A85A19A" w:rsidRDefault="3A85A19A" w:rsidP="3A85A19A">
            <w:pPr>
              <w:spacing w:line="20" w:lineRule="atLeast"/>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themeColor="text1" w:themeTint="F2"/>
                <w:sz w:val="18"/>
                <w:szCs w:val="18"/>
              </w:rPr>
            </w:pPr>
          </w:p>
        </w:tc>
        <w:tc>
          <w:tcPr>
            <w:tcW w:w="965" w:type="dxa"/>
            <w:vAlign w:val="center"/>
          </w:tcPr>
          <w:p w14:paraId="003B9CB2" w14:textId="6695B197" w:rsidR="46D44C4B" w:rsidRDefault="46D44C4B" w:rsidP="3A85A19A">
            <w:pPr>
              <w:spacing w:line="20" w:lineRule="atLeast"/>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5/14, 5/21</w:t>
            </w:r>
          </w:p>
        </w:tc>
        <w:tc>
          <w:tcPr>
            <w:tcW w:w="965" w:type="dxa"/>
            <w:vAlign w:val="center"/>
          </w:tcPr>
          <w:p w14:paraId="197B2F39" w14:textId="4B483639" w:rsidR="62548C30" w:rsidRDefault="62548C30" w:rsidP="3A85A19A">
            <w:pPr>
              <w:spacing w:line="20" w:lineRule="atLeast"/>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5/14, 6/3</w:t>
            </w:r>
          </w:p>
        </w:tc>
        <w:tc>
          <w:tcPr>
            <w:tcW w:w="965" w:type="dxa"/>
            <w:vAlign w:val="center"/>
          </w:tcPr>
          <w:p w14:paraId="6D52983B" w14:textId="773A4333" w:rsidR="3A85A19A" w:rsidRDefault="3A85A19A" w:rsidP="3A85A19A">
            <w:pPr>
              <w:spacing w:line="20" w:lineRule="atLeast"/>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8"/>
                <w:szCs w:val="18"/>
              </w:rPr>
            </w:pPr>
          </w:p>
        </w:tc>
        <w:tc>
          <w:tcPr>
            <w:tcW w:w="965" w:type="dxa"/>
            <w:vAlign w:val="center"/>
          </w:tcPr>
          <w:p w14:paraId="2743C4D3" w14:textId="04256B28" w:rsidR="3A85A19A" w:rsidRDefault="3A85A19A" w:rsidP="3A85A19A">
            <w:pPr>
              <w:spacing w:line="20" w:lineRule="atLeast"/>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themeColor="text1" w:themeTint="F2"/>
                <w:sz w:val="18"/>
                <w:szCs w:val="18"/>
              </w:rPr>
            </w:pPr>
          </w:p>
        </w:tc>
        <w:tc>
          <w:tcPr>
            <w:tcW w:w="965" w:type="dxa"/>
            <w:vAlign w:val="center"/>
          </w:tcPr>
          <w:p w14:paraId="4387F1BC" w14:textId="0D52A96A" w:rsidR="4D615085" w:rsidRDefault="4D615085" w:rsidP="3A85A19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6/10, 6/12</w:t>
            </w:r>
          </w:p>
        </w:tc>
        <w:tc>
          <w:tcPr>
            <w:tcW w:w="965" w:type="dxa"/>
            <w:vAlign w:val="center"/>
          </w:tcPr>
          <w:p w14:paraId="3132B816" w14:textId="088E6A68" w:rsidR="3A85A19A" w:rsidRDefault="3A85A19A" w:rsidP="3A85A19A">
            <w:pPr>
              <w:spacing w:line="20" w:lineRule="atLeast"/>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8"/>
                <w:szCs w:val="18"/>
              </w:rPr>
            </w:pPr>
          </w:p>
        </w:tc>
      </w:tr>
      <w:tr w:rsidR="002E1235" w:rsidRPr="00D4595E" w14:paraId="4E55946B" w14:textId="77777777" w:rsidTr="3A85A19A">
        <w:trPr>
          <w:trHeight w:val="432"/>
          <w:jc w:val="center"/>
        </w:trPr>
        <w:tc>
          <w:tcPr>
            <w:cnfStyle w:val="001000000000" w:firstRow="0" w:lastRow="0" w:firstColumn="1" w:lastColumn="0" w:oddVBand="0" w:evenVBand="0" w:oddHBand="0" w:evenHBand="0" w:firstRowFirstColumn="0" w:firstRowLastColumn="0" w:lastRowFirstColumn="0" w:lastRowLastColumn="0"/>
            <w:tcW w:w="2160" w:type="dxa"/>
            <w:vAlign w:val="center"/>
          </w:tcPr>
          <w:p w14:paraId="55DC0458" w14:textId="1C32EC17" w:rsidR="3A85A19A" w:rsidRDefault="3A85A19A" w:rsidP="3A85A19A">
            <w:pPr>
              <w:spacing w:line="20" w:lineRule="atLeast"/>
              <w:contextualSpacing/>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Susan Johnson</w:t>
            </w:r>
          </w:p>
        </w:tc>
        <w:tc>
          <w:tcPr>
            <w:tcW w:w="1800" w:type="dxa"/>
            <w:vAlign w:val="center"/>
          </w:tcPr>
          <w:p w14:paraId="32EA0071" w14:textId="33202E62" w:rsidR="3A85A19A" w:rsidRDefault="3A85A19A" w:rsidP="3A85A19A">
            <w:pPr>
              <w:spacing w:line="20" w:lineRule="atLeast"/>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AIS Teacher</w:t>
            </w:r>
          </w:p>
        </w:tc>
        <w:tc>
          <w:tcPr>
            <w:tcW w:w="965" w:type="dxa"/>
            <w:vAlign w:val="center"/>
          </w:tcPr>
          <w:p w14:paraId="03A2BAB7" w14:textId="36C64A4A" w:rsidR="3A85A19A" w:rsidRDefault="3A85A19A" w:rsidP="3A85A19A">
            <w:pPr>
              <w:spacing w:line="20" w:lineRule="atLeast"/>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themeColor="text1" w:themeTint="F2"/>
                <w:sz w:val="18"/>
                <w:szCs w:val="18"/>
              </w:rPr>
            </w:pPr>
          </w:p>
        </w:tc>
        <w:tc>
          <w:tcPr>
            <w:tcW w:w="965" w:type="dxa"/>
            <w:vAlign w:val="center"/>
          </w:tcPr>
          <w:p w14:paraId="1418947C" w14:textId="2F72CC61" w:rsidR="7F8389DA" w:rsidRDefault="7F8389DA" w:rsidP="3A85A19A">
            <w:pPr>
              <w:spacing w:line="20" w:lineRule="atLeast"/>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5/14, 5/21</w:t>
            </w:r>
          </w:p>
        </w:tc>
        <w:tc>
          <w:tcPr>
            <w:tcW w:w="965" w:type="dxa"/>
            <w:vAlign w:val="center"/>
          </w:tcPr>
          <w:p w14:paraId="15E8681B" w14:textId="770FCC94" w:rsidR="6E08D1CE" w:rsidRDefault="6E08D1CE" w:rsidP="3A85A19A">
            <w:pPr>
              <w:spacing w:line="20" w:lineRule="atLeast"/>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5/14, 6/3</w:t>
            </w:r>
          </w:p>
        </w:tc>
        <w:tc>
          <w:tcPr>
            <w:tcW w:w="965" w:type="dxa"/>
            <w:vAlign w:val="center"/>
          </w:tcPr>
          <w:p w14:paraId="1A6708B5" w14:textId="4C2085DE" w:rsidR="3A85A19A" w:rsidRDefault="3A85A19A" w:rsidP="3A85A19A">
            <w:pPr>
              <w:spacing w:line="20" w:lineRule="atLeast"/>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themeColor="text1" w:themeTint="F2"/>
                <w:sz w:val="18"/>
                <w:szCs w:val="18"/>
              </w:rPr>
            </w:pPr>
          </w:p>
        </w:tc>
        <w:tc>
          <w:tcPr>
            <w:tcW w:w="965" w:type="dxa"/>
            <w:vAlign w:val="center"/>
          </w:tcPr>
          <w:p w14:paraId="28A31351" w14:textId="1DC4676F" w:rsidR="3A85A19A" w:rsidRDefault="3A85A19A" w:rsidP="3A85A19A">
            <w:pPr>
              <w:spacing w:line="20" w:lineRule="atLeast"/>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themeColor="text1" w:themeTint="F2"/>
                <w:sz w:val="18"/>
                <w:szCs w:val="18"/>
              </w:rPr>
            </w:pPr>
          </w:p>
        </w:tc>
        <w:tc>
          <w:tcPr>
            <w:tcW w:w="965" w:type="dxa"/>
            <w:vAlign w:val="center"/>
          </w:tcPr>
          <w:p w14:paraId="086DCB3E" w14:textId="0D5BF8EF" w:rsidR="7E243B14" w:rsidRDefault="7E243B14" w:rsidP="3A85A19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6/10, 6/12</w:t>
            </w:r>
          </w:p>
        </w:tc>
        <w:tc>
          <w:tcPr>
            <w:tcW w:w="965" w:type="dxa"/>
            <w:vAlign w:val="center"/>
          </w:tcPr>
          <w:p w14:paraId="14124A4D" w14:textId="6512F304" w:rsidR="3A85A19A" w:rsidRDefault="3A85A19A" w:rsidP="3A85A19A">
            <w:pPr>
              <w:spacing w:line="20" w:lineRule="atLeast"/>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p>
        </w:tc>
      </w:tr>
      <w:tr w:rsidR="00FF41BE" w:rsidRPr="00D4595E" w14:paraId="414E7C5B" w14:textId="77777777" w:rsidTr="3A85A19A">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160" w:type="dxa"/>
            <w:vAlign w:val="center"/>
          </w:tcPr>
          <w:p w14:paraId="6E277A7E" w14:textId="059D9E48" w:rsidR="3A85A19A" w:rsidRDefault="3A85A19A" w:rsidP="3A85A19A">
            <w:pPr>
              <w:spacing w:line="20" w:lineRule="atLeast"/>
              <w:contextualSpacing/>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Nadine Sansone</w:t>
            </w:r>
          </w:p>
        </w:tc>
        <w:tc>
          <w:tcPr>
            <w:tcW w:w="1800" w:type="dxa"/>
            <w:vAlign w:val="center"/>
          </w:tcPr>
          <w:p w14:paraId="4D7AB4F2" w14:textId="38677532" w:rsidR="3A85A19A" w:rsidRDefault="3A85A19A" w:rsidP="3A85A19A">
            <w:pPr>
              <w:spacing w:line="20" w:lineRule="atLeast"/>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Social Worker</w:t>
            </w:r>
          </w:p>
        </w:tc>
        <w:tc>
          <w:tcPr>
            <w:tcW w:w="965" w:type="dxa"/>
            <w:vAlign w:val="center"/>
          </w:tcPr>
          <w:p w14:paraId="5466F2FA" w14:textId="226C366F" w:rsidR="3A85A19A" w:rsidRDefault="3A85A19A" w:rsidP="3A85A19A">
            <w:pPr>
              <w:spacing w:line="20" w:lineRule="atLeast"/>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themeColor="text1" w:themeTint="F2"/>
                <w:sz w:val="18"/>
                <w:szCs w:val="18"/>
              </w:rPr>
            </w:pPr>
          </w:p>
        </w:tc>
        <w:tc>
          <w:tcPr>
            <w:tcW w:w="965" w:type="dxa"/>
            <w:vAlign w:val="center"/>
          </w:tcPr>
          <w:p w14:paraId="100082BB" w14:textId="3861ABB8" w:rsidR="13E91736" w:rsidRDefault="13E91736" w:rsidP="3A85A19A">
            <w:pPr>
              <w:spacing w:line="20" w:lineRule="atLeast"/>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5/14, 5/21</w:t>
            </w:r>
          </w:p>
        </w:tc>
        <w:tc>
          <w:tcPr>
            <w:tcW w:w="965" w:type="dxa"/>
            <w:vAlign w:val="center"/>
          </w:tcPr>
          <w:p w14:paraId="744BE0B3" w14:textId="27DBA21D" w:rsidR="3A85A19A" w:rsidRDefault="3A85A19A" w:rsidP="3A85A19A">
            <w:pPr>
              <w:spacing w:line="20" w:lineRule="atLeast"/>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8"/>
                <w:szCs w:val="18"/>
              </w:rPr>
            </w:pPr>
          </w:p>
        </w:tc>
        <w:tc>
          <w:tcPr>
            <w:tcW w:w="965" w:type="dxa"/>
            <w:vAlign w:val="center"/>
          </w:tcPr>
          <w:p w14:paraId="317C0BA4" w14:textId="351D3A81" w:rsidR="3FD997C9" w:rsidRDefault="3FD997C9" w:rsidP="3A85A19A">
            <w:pPr>
              <w:spacing w:line="20" w:lineRule="atLeast"/>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5/14, 6/3</w:t>
            </w:r>
          </w:p>
        </w:tc>
        <w:tc>
          <w:tcPr>
            <w:tcW w:w="965" w:type="dxa"/>
            <w:vAlign w:val="center"/>
          </w:tcPr>
          <w:p w14:paraId="6411A0C5" w14:textId="73AB99E4" w:rsidR="4F558F7F" w:rsidRDefault="4F558F7F" w:rsidP="3A85A19A">
            <w:pPr>
              <w:spacing w:line="20" w:lineRule="atLeast"/>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6/5</w:t>
            </w:r>
          </w:p>
        </w:tc>
        <w:tc>
          <w:tcPr>
            <w:tcW w:w="965" w:type="dxa"/>
            <w:vAlign w:val="center"/>
          </w:tcPr>
          <w:p w14:paraId="79AE0384" w14:textId="2ACB161A" w:rsidR="18727FD6" w:rsidRDefault="18727FD6" w:rsidP="3A85A19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6/10, 6/12</w:t>
            </w:r>
          </w:p>
        </w:tc>
        <w:tc>
          <w:tcPr>
            <w:tcW w:w="965" w:type="dxa"/>
            <w:vAlign w:val="center"/>
          </w:tcPr>
          <w:p w14:paraId="50F8BF23" w14:textId="1C121795" w:rsidR="560A9AB8" w:rsidRDefault="560A9AB8" w:rsidP="3A85A19A">
            <w:pPr>
              <w:spacing w:line="20" w:lineRule="atLeast"/>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6/13, 6/17</w:t>
            </w:r>
          </w:p>
        </w:tc>
      </w:tr>
      <w:tr w:rsidR="002E1235" w:rsidRPr="00D4595E" w14:paraId="07CF9D33" w14:textId="77777777" w:rsidTr="3A85A19A">
        <w:trPr>
          <w:trHeight w:val="432"/>
          <w:jc w:val="center"/>
        </w:trPr>
        <w:tc>
          <w:tcPr>
            <w:cnfStyle w:val="001000000000" w:firstRow="0" w:lastRow="0" w:firstColumn="1" w:lastColumn="0" w:oddVBand="0" w:evenVBand="0" w:oddHBand="0" w:evenHBand="0" w:firstRowFirstColumn="0" w:firstRowLastColumn="0" w:lastRowFirstColumn="0" w:lastRowLastColumn="0"/>
            <w:tcW w:w="2160" w:type="dxa"/>
            <w:vAlign w:val="center"/>
          </w:tcPr>
          <w:p w14:paraId="04D53AAF" w14:textId="5A166AB4" w:rsidR="3A85A19A" w:rsidRDefault="3A85A19A" w:rsidP="3A85A19A">
            <w:pPr>
              <w:spacing w:line="20" w:lineRule="atLeast"/>
              <w:contextualSpacing/>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Rachel Cockrum</w:t>
            </w:r>
          </w:p>
        </w:tc>
        <w:tc>
          <w:tcPr>
            <w:tcW w:w="1800" w:type="dxa"/>
            <w:vAlign w:val="center"/>
          </w:tcPr>
          <w:p w14:paraId="3193D99A" w14:textId="35D1540B" w:rsidR="3A85A19A" w:rsidRDefault="3A85A19A" w:rsidP="3A85A19A">
            <w:pPr>
              <w:spacing w:line="20" w:lineRule="atLeast"/>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Parent</w:t>
            </w:r>
          </w:p>
        </w:tc>
        <w:tc>
          <w:tcPr>
            <w:tcW w:w="965" w:type="dxa"/>
            <w:vAlign w:val="center"/>
          </w:tcPr>
          <w:p w14:paraId="4628E238" w14:textId="55CB992F" w:rsidR="3A85A19A" w:rsidRDefault="3A85A19A" w:rsidP="3A85A19A">
            <w:pPr>
              <w:spacing w:line="20" w:lineRule="atLeast"/>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themeColor="text1" w:themeTint="F2"/>
                <w:sz w:val="18"/>
                <w:szCs w:val="18"/>
              </w:rPr>
            </w:pPr>
          </w:p>
        </w:tc>
        <w:tc>
          <w:tcPr>
            <w:tcW w:w="965" w:type="dxa"/>
            <w:vAlign w:val="center"/>
          </w:tcPr>
          <w:p w14:paraId="788C5CD4" w14:textId="72552F94" w:rsidR="5B98965D" w:rsidRDefault="5B98965D" w:rsidP="3A85A19A">
            <w:pPr>
              <w:spacing w:line="20" w:lineRule="atLeast"/>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r w:rsidRPr="3A85A19A">
              <w:rPr>
                <w:rFonts w:ascii="Calibri" w:eastAsia="Calibri" w:hAnsi="Calibri" w:cs="Calibri"/>
                <w:color w:val="000000" w:themeColor="text1"/>
                <w:sz w:val="18"/>
                <w:szCs w:val="18"/>
              </w:rPr>
              <w:t>6/5</w:t>
            </w:r>
          </w:p>
        </w:tc>
        <w:tc>
          <w:tcPr>
            <w:tcW w:w="965" w:type="dxa"/>
            <w:vAlign w:val="center"/>
          </w:tcPr>
          <w:p w14:paraId="5ABED57D" w14:textId="5F7ACED1" w:rsidR="3A85A19A" w:rsidRDefault="3A85A19A" w:rsidP="3A85A19A">
            <w:pPr>
              <w:spacing w:line="20" w:lineRule="atLeast"/>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themeColor="text1" w:themeTint="F2"/>
                <w:sz w:val="18"/>
                <w:szCs w:val="18"/>
              </w:rPr>
            </w:pPr>
          </w:p>
        </w:tc>
        <w:tc>
          <w:tcPr>
            <w:tcW w:w="965" w:type="dxa"/>
            <w:vAlign w:val="center"/>
          </w:tcPr>
          <w:p w14:paraId="1D9BA6AB" w14:textId="47BB696B" w:rsidR="5BFD3A6E" w:rsidRDefault="5BFD3A6E" w:rsidP="3A85A19A">
            <w:pPr>
              <w:spacing w:line="20" w:lineRule="atLeast"/>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themeColor="text1" w:themeTint="F2"/>
                <w:sz w:val="18"/>
                <w:szCs w:val="18"/>
              </w:rPr>
            </w:pPr>
            <w:r w:rsidRPr="3A85A19A">
              <w:rPr>
                <w:rFonts w:ascii="Calibri" w:eastAsia="Calibri" w:hAnsi="Calibri" w:cs="Calibri"/>
                <w:color w:val="0D0D0D" w:themeColor="text1" w:themeTint="F2"/>
                <w:sz w:val="18"/>
                <w:szCs w:val="18"/>
              </w:rPr>
              <w:t>6/5</w:t>
            </w:r>
          </w:p>
        </w:tc>
        <w:tc>
          <w:tcPr>
            <w:tcW w:w="965" w:type="dxa"/>
            <w:vAlign w:val="center"/>
          </w:tcPr>
          <w:p w14:paraId="2806A1E9" w14:textId="46F0A2DE" w:rsidR="3A85A19A" w:rsidRDefault="3A85A19A" w:rsidP="3A85A19A">
            <w:pPr>
              <w:spacing w:line="20" w:lineRule="atLeast"/>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themeColor="text1" w:themeTint="F2"/>
                <w:sz w:val="18"/>
                <w:szCs w:val="18"/>
              </w:rPr>
            </w:pPr>
          </w:p>
        </w:tc>
        <w:tc>
          <w:tcPr>
            <w:tcW w:w="965" w:type="dxa"/>
            <w:vAlign w:val="center"/>
          </w:tcPr>
          <w:p w14:paraId="706A3875" w14:textId="4D194626" w:rsidR="3E76B549" w:rsidRDefault="3E76B549" w:rsidP="3A85A19A">
            <w:pPr>
              <w:spacing w:line="20" w:lineRule="atLeast"/>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themeColor="text1" w:themeTint="F2"/>
                <w:sz w:val="18"/>
                <w:szCs w:val="18"/>
              </w:rPr>
            </w:pPr>
            <w:r w:rsidRPr="3A85A19A">
              <w:rPr>
                <w:rFonts w:ascii="Calibri" w:eastAsia="Calibri" w:hAnsi="Calibri" w:cs="Calibri"/>
                <w:color w:val="0D0D0D" w:themeColor="text1" w:themeTint="F2"/>
                <w:sz w:val="18"/>
                <w:szCs w:val="18"/>
              </w:rPr>
              <w:t>6/5</w:t>
            </w:r>
          </w:p>
        </w:tc>
        <w:tc>
          <w:tcPr>
            <w:tcW w:w="965" w:type="dxa"/>
            <w:vAlign w:val="center"/>
          </w:tcPr>
          <w:p w14:paraId="103DF34A" w14:textId="3216B899" w:rsidR="3A85A19A" w:rsidRDefault="3A85A19A" w:rsidP="3A85A19A">
            <w:pPr>
              <w:spacing w:line="20" w:lineRule="atLeast"/>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themeColor="text1" w:themeTint="F2"/>
                <w:sz w:val="18"/>
                <w:szCs w:val="18"/>
              </w:rPr>
            </w:pPr>
          </w:p>
        </w:tc>
      </w:tr>
      <w:tr w:rsidR="00FF41BE" w:rsidRPr="00D4595E" w14:paraId="30B90492" w14:textId="77777777" w:rsidTr="3A85A19A">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160" w:type="dxa"/>
            <w:vAlign w:val="center"/>
          </w:tcPr>
          <w:p w14:paraId="42CE6D12" w14:textId="0FDE7601" w:rsidR="006B7B47" w:rsidRPr="00D4595E" w:rsidRDefault="45BCA802" w:rsidP="3A85A19A">
            <w:pPr>
              <w:spacing w:line="20" w:lineRule="atLeast"/>
              <w:contextualSpacing/>
              <w:rPr>
                <w:color w:val="0D0D0D" w:themeColor="text1" w:themeTint="F2"/>
                <w:sz w:val="18"/>
                <w:szCs w:val="18"/>
              </w:rPr>
            </w:pPr>
            <w:r w:rsidRPr="3A85A19A">
              <w:rPr>
                <w:color w:val="0D0D0D" w:themeColor="text1" w:themeTint="F2"/>
                <w:sz w:val="18"/>
                <w:szCs w:val="18"/>
              </w:rPr>
              <w:t>Tisha Everson</w:t>
            </w:r>
          </w:p>
        </w:tc>
        <w:tc>
          <w:tcPr>
            <w:tcW w:w="1800" w:type="dxa"/>
            <w:vAlign w:val="center"/>
          </w:tcPr>
          <w:p w14:paraId="043B1736" w14:textId="471348CF" w:rsidR="006B7B47" w:rsidRPr="00D4595E" w:rsidRDefault="45BCA802" w:rsidP="3A85A19A">
            <w:pPr>
              <w:spacing w:line="20" w:lineRule="atLeast"/>
              <w:contextualSpacing/>
              <w:cnfStyle w:val="000000100000" w:firstRow="0" w:lastRow="0" w:firstColumn="0" w:lastColumn="0" w:oddVBand="0" w:evenVBand="0" w:oddHBand="1" w:evenHBand="0" w:firstRowFirstColumn="0" w:firstRowLastColumn="0" w:lastRowFirstColumn="0" w:lastRowLastColumn="0"/>
              <w:rPr>
                <w:color w:val="0D0D0D" w:themeColor="text1" w:themeTint="F2"/>
                <w:sz w:val="18"/>
                <w:szCs w:val="18"/>
              </w:rPr>
            </w:pPr>
            <w:r w:rsidRPr="3A85A19A">
              <w:rPr>
                <w:color w:val="0D0D0D" w:themeColor="text1" w:themeTint="F2"/>
                <w:sz w:val="18"/>
                <w:szCs w:val="18"/>
              </w:rPr>
              <w:t>Parent</w:t>
            </w:r>
          </w:p>
        </w:tc>
        <w:tc>
          <w:tcPr>
            <w:tcW w:w="965" w:type="dxa"/>
            <w:vAlign w:val="center"/>
          </w:tcPr>
          <w:p w14:paraId="69F62857" w14:textId="77777777" w:rsidR="006B7B47" w:rsidRPr="00D4595E" w:rsidRDefault="006B7B47" w:rsidP="002E1235">
            <w:pPr>
              <w:spacing w:line="20" w:lineRule="atLeast"/>
              <w:contextualSpacing/>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8"/>
                <w:szCs w:val="18"/>
              </w:rPr>
            </w:pPr>
          </w:p>
        </w:tc>
        <w:tc>
          <w:tcPr>
            <w:tcW w:w="965" w:type="dxa"/>
            <w:vAlign w:val="center"/>
          </w:tcPr>
          <w:p w14:paraId="23767483" w14:textId="387A6E46" w:rsidR="006B7B47" w:rsidRPr="00D4595E" w:rsidRDefault="7D6988A2" w:rsidP="3A85A19A">
            <w:pPr>
              <w:spacing w:line="20" w:lineRule="atLeast"/>
              <w:contextualSpacing/>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8"/>
                <w:szCs w:val="18"/>
              </w:rPr>
            </w:pPr>
            <w:r w:rsidRPr="3A85A19A">
              <w:rPr>
                <w:color w:val="0D0D0D" w:themeColor="text1" w:themeTint="F2"/>
                <w:sz w:val="18"/>
                <w:szCs w:val="18"/>
              </w:rPr>
              <w:t>6/5</w:t>
            </w:r>
          </w:p>
        </w:tc>
        <w:tc>
          <w:tcPr>
            <w:tcW w:w="965" w:type="dxa"/>
            <w:vAlign w:val="center"/>
          </w:tcPr>
          <w:p w14:paraId="12609671" w14:textId="77777777" w:rsidR="006B7B47" w:rsidRPr="00D4595E" w:rsidRDefault="006B7B47" w:rsidP="002E1235">
            <w:pPr>
              <w:spacing w:line="20" w:lineRule="atLeast"/>
              <w:contextualSpacing/>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8"/>
                <w:szCs w:val="18"/>
              </w:rPr>
            </w:pPr>
          </w:p>
        </w:tc>
        <w:tc>
          <w:tcPr>
            <w:tcW w:w="965" w:type="dxa"/>
            <w:vAlign w:val="center"/>
          </w:tcPr>
          <w:p w14:paraId="1E782027" w14:textId="657387E3" w:rsidR="006B7B47" w:rsidRPr="00D4595E" w:rsidRDefault="7876F6E9" w:rsidP="3A85A19A">
            <w:pPr>
              <w:spacing w:line="20" w:lineRule="atLeast"/>
              <w:contextualSpacing/>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8"/>
                <w:szCs w:val="18"/>
              </w:rPr>
            </w:pPr>
            <w:r w:rsidRPr="3A85A19A">
              <w:rPr>
                <w:color w:val="0D0D0D" w:themeColor="text1" w:themeTint="F2"/>
                <w:sz w:val="18"/>
                <w:szCs w:val="18"/>
              </w:rPr>
              <w:t>6/5</w:t>
            </w:r>
          </w:p>
        </w:tc>
        <w:tc>
          <w:tcPr>
            <w:tcW w:w="965" w:type="dxa"/>
            <w:vAlign w:val="center"/>
          </w:tcPr>
          <w:p w14:paraId="01764D5E" w14:textId="77777777" w:rsidR="006B7B47" w:rsidRPr="00D4595E" w:rsidRDefault="006B7B47" w:rsidP="002E1235">
            <w:pPr>
              <w:spacing w:line="20" w:lineRule="atLeast"/>
              <w:contextualSpacing/>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8"/>
                <w:szCs w:val="18"/>
              </w:rPr>
            </w:pPr>
          </w:p>
        </w:tc>
        <w:tc>
          <w:tcPr>
            <w:tcW w:w="965" w:type="dxa"/>
            <w:vAlign w:val="center"/>
          </w:tcPr>
          <w:p w14:paraId="3282B06B" w14:textId="359C2A21" w:rsidR="006B7B47" w:rsidRPr="00D4595E" w:rsidRDefault="6F494149" w:rsidP="3A85A19A">
            <w:pPr>
              <w:spacing w:line="20" w:lineRule="atLeast"/>
              <w:contextualSpacing/>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8"/>
                <w:szCs w:val="18"/>
              </w:rPr>
            </w:pPr>
            <w:r w:rsidRPr="3A85A19A">
              <w:rPr>
                <w:color w:val="0D0D0D" w:themeColor="text1" w:themeTint="F2"/>
                <w:sz w:val="18"/>
                <w:szCs w:val="18"/>
              </w:rPr>
              <w:t>6/5</w:t>
            </w:r>
          </w:p>
        </w:tc>
        <w:tc>
          <w:tcPr>
            <w:tcW w:w="965" w:type="dxa"/>
            <w:vAlign w:val="center"/>
          </w:tcPr>
          <w:p w14:paraId="5AB6C539" w14:textId="77777777" w:rsidR="006B7B47" w:rsidRPr="00D4595E" w:rsidRDefault="006B7B47" w:rsidP="002E1235">
            <w:pPr>
              <w:spacing w:line="20" w:lineRule="atLeast"/>
              <w:contextualSpacing/>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8"/>
                <w:szCs w:val="18"/>
              </w:rPr>
            </w:pPr>
          </w:p>
        </w:tc>
      </w:tr>
    </w:tbl>
    <w:p w14:paraId="3F6BB3C4" w14:textId="57DA6C05" w:rsidR="007922C0" w:rsidRDefault="007922C0">
      <w:pPr>
        <w:spacing w:before="60" w:after="60"/>
        <w:jc w:val="center"/>
        <w:rPr>
          <w:b/>
          <w:bCs/>
          <w:kern w:val="0"/>
          <w:sz w:val="28"/>
          <w:szCs w:val="28"/>
          <w14:ligatures w14:val="none"/>
        </w:rPr>
      </w:pPr>
    </w:p>
    <w:p w14:paraId="716EF19A" w14:textId="77777777" w:rsidR="007922C0" w:rsidRDefault="007922C0">
      <w:pPr>
        <w:rPr>
          <w:b/>
          <w:bCs/>
          <w:kern w:val="0"/>
          <w:sz w:val="28"/>
          <w:szCs w:val="28"/>
          <w14:ligatures w14:val="none"/>
        </w:rPr>
      </w:pPr>
      <w:r>
        <w:rPr>
          <w:b/>
          <w:bCs/>
          <w:kern w:val="0"/>
          <w:sz w:val="28"/>
          <w:szCs w:val="28"/>
          <w14:ligatures w14:val="none"/>
        </w:rPr>
        <w:br w:type="page"/>
      </w:r>
    </w:p>
    <w:p w14:paraId="41543DFA" w14:textId="77777777" w:rsidR="00BA3B29" w:rsidRPr="00D4595E" w:rsidRDefault="00BA3B29">
      <w:pPr>
        <w:spacing w:before="60" w:after="60"/>
        <w:jc w:val="center"/>
        <w:rPr>
          <w:b/>
          <w:bCs/>
          <w:kern w:val="0"/>
          <w:sz w:val="28"/>
          <w:szCs w:val="28"/>
          <w14:ligatures w14:val="none"/>
        </w:rPr>
        <w:sectPr w:rsidR="00BA3B29" w:rsidRPr="00D4595E" w:rsidSect="006E2E6D">
          <w:type w:val="continuous"/>
          <w:pgSz w:w="12240" w:h="15840"/>
          <w:pgMar w:top="1080" w:right="1080" w:bottom="1080" w:left="1080" w:header="720" w:footer="720" w:gutter="0"/>
          <w:cols w:space="720"/>
          <w:docGrid w:linePitch="360"/>
        </w:sectPr>
      </w:pPr>
    </w:p>
    <w:tbl>
      <w:tblPr>
        <w:tblStyle w:val="TableGrid"/>
        <w:tblW w:w="10710" w:type="dxa"/>
        <w:tblInd w:w="-180" w:type="dxa"/>
        <w:tblLook w:val="04A0" w:firstRow="1" w:lastRow="0" w:firstColumn="1" w:lastColumn="0" w:noHBand="0" w:noVBand="1"/>
      </w:tblPr>
      <w:tblGrid>
        <w:gridCol w:w="10710"/>
      </w:tblGrid>
      <w:tr w:rsidR="00181EFB" w:rsidRPr="00D4595E" w14:paraId="49F7A795" w14:textId="77777777">
        <w:trPr>
          <w:trHeight w:val="346"/>
        </w:trPr>
        <w:tc>
          <w:tcPr>
            <w:tcW w:w="10710" w:type="dxa"/>
            <w:tcBorders>
              <w:top w:val="nil"/>
              <w:left w:val="nil"/>
              <w:bottom w:val="nil"/>
              <w:right w:val="nil"/>
            </w:tcBorders>
            <w:shd w:val="clear" w:color="auto" w:fill="B4C6E7"/>
          </w:tcPr>
          <w:p w14:paraId="3DBE560B" w14:textId="77777777" w:rsidR="00181EFB" w:rsidRPr="00D4595E" w:rsidRDefault="00181EFB">
            <w:pPr>
              <w:spacing w:before="60" w:after="60"/>
              <w:jc w:val="center"/>
              <w:rPr>
                <w:b/>
                <w:bCs/>
                <w:kern w:val="0"/>
                <w:sz w:val="28"/>
                <w:szCs w:val="28"/>
                <w14:ligatures w14:val="none"/>
              </w:rPr>
            </w:pPr>
            <w:bookmarkStart w:id="33" w:name="LearningAsATeam"/>
            <w:r w:rsidRPr="00D4595E">
              <w:rPr>
                <w:b/>
                <w:bCs/>
                <w:kern w:val="0"/>
                <w:sz w:val="28"/>
                <w:szCs w:val="28"/>
                <w14:ligatures w14:val="none"/>
              </w:rPr>
              <w:t>LEARNING AS A TEAM</w:t>
            </w:r>
            <w:bookmarkEnd w:id="33"/>
          </w:p>
        </w:tc>
      </w:tr>
    </w:tbl>
    <w:p w14:paraId="3CE4D2D3" w14:textId="77777777" w:rsidR="00181EFB" w:rsidRPr="00D4595E" w:rsidRDefault="00181EFB" w:rsidP="00181EFB">
      <w:pPr>
        <w:rPr>
          <w:kern w:val="0"/>
          <w14:ligatures w14:val="none"/>
        </w:rPr>
      </w:pPr>
      <w:r w:rsidRPr="00D4595E">
        <w:rPr>
          <w:kern w:val="0"/>
          <w14:ligatures w14:val="none"/>
        </w:rPr>
        <w:t xml:space="preserve">Directions: After completing the previous sections, the team should complete the reflective prompt below. </w:t>
      </w:r>
    </w:p>
    <w:p w14:paraId="3178BE5F" w14:textId="77777777" w:rsidR="00181EFB" w:rsidRPr="00D4595E" w:rsidRDefault="00181EFB" w:rsidP="00181EFB">
      <w:pPr>
        <w:keepNext/>
        <w:keepLines/>
        <w:shd w:val="clear" w:color="auto" w:fill="B4C6E7" w:themeFill="accent1" w:themeFillTint="66"/>
        <w:spacing w:before="40" w:after="0"/>
        <w:outlineLvl w:val="2"/>
        <w:rPr>
          <w:rFonts w:eastAsiaTheme="majorEastAsia" w:cstheme="minorHAnsi"/>
          <w:b/>
          <w:bCs/>
          <w:kern w:val="0"/>
          <w14:ligatures w14:val="none"/>
        </w:rPr>
      </w:pPr>
      <w:r w:rsidRPr="00D4595E">
        <w:rPr>
          <w:rFonts w:eastAsiaTheme="majorEastAsia" w:cstheme="minorHAnsi"/>
          <w:b/>
          <w:bCs/>
          <w:kern w:val="0"/>
          <w14:ligatures w14:val="none"/>
        </w:rPr>
        <w:t>Student Interviews</w:t>
      </w:r>
    </w:p>
    <w:tbl>
      <w:tblPr>
        <w:tblStyle w:val="ListTable3-Accent3"/>
        <w:tblW w:w="105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25"/>
      </w:tblGrid>
      <w:tr w:rsidR="00181EFB" w:rsidRPr="00D4595E" w14:paraId="361D87D1" w14:textId="77777777" w:rsidTr="3A85A19A">
        <w:trPr>
          <w:cnfStyle w:val="100000000000" w:firstRow="1" w:lastRow="0" w:firstColumn="0" w:lastColumn="0" w:oddVBand="0" w:evenVBand="0" w:oddHBand="0" w:evenHBand="0" w:firstRowFirstColumn="0" w:firstRowLastColumn="0" w:lastRowFirstColumn="0" w:lastRowLastColumn="0"/>
          <w:trHeight w:val="435"/>
        </w:trPr>
        <w:tc>
          <w:tcPr>
            <w:cnfStyle w:val="001000000100" w:firstRow="0" w:lastRow="0" w:firstColumn="1" w:lastColumn="0" w:oddVBand="0" w:evenVBand="0" w:oddHBand="0" w:evenHBand="0" w:firstRowFirstColumn="1" w:firstRowLastColumn="0" w:lastRowFirstColumn="0" w:lastRowLastColumn="0"/>
            <w:tcW w:w="10525" w:type="dxa"/>
            <w:shd w:val="clear" w:color="auto" w:fill="E7E6E6" w:themeFill="background2"/>
          </w:tcPr>
          <w:p w14:paraId="002C1490" w14:textId="3AC3E9A1" w:rsidR="00181EFB" w:rsidRPr="00D4595E" w:rsidRDefault="00181EFB">
            <w:pPr>
              <w:rPr>
                <w:rFonts w:cstheme="minorHAnsi"/>
                <w:b w:val="0"/>
                <w:bCs w:val="0"/>
                <w:color w:val="000000"/>
              </w:rPr>
            </w:pPr>
            <w:r w:rsidRPr="00D4595E">
              <w:rPr>
                <w:rFonts w:cstheme="minorHAnsi"/>
                <w:b w:val="0"/>
                <w:bCs w:val="0"/>
                <w:color w:val="000000"/>
              </w:rPr>
              <w:t>Describe how the Student Interview process informed the team’s plan</w:t>
            </w:r>
            <w:r w:rsidR="00110EED" w:rsidRPr="00D4595E">
              <w:rPr>
                <w:rFonts w:cstheme="minorHAnsi"/>
                <w:b w:val="0"/>
                <w:bCs w:val="0"/>
                <w:color w:val="000000"/>
              </w:rPr>
              <w:t>.</w:t>
            </w:r>
          </w:p>
        </w:tc>
      </w:tr>
      <w:tr w:rsidR="00181EFB" w:rsidRPr="00D4595E" w14:paraId="0C5D92A9" w14:textId="77777777" w:rsidTr="3A85A19A">
        <w:trPr>
          <w:cnfStyle w:val="000000100000" w:firstRow="0" w:lastRow="0" w:firstColumn="0" w:lastColumn="0" w:oddVBand="0" w:evenVBand="0" w:oddHBand="1" w:evenHBand="0" w:firstRowFirstColumn="0" w:firstRowLastColumn="0" w:lastRowFirstColumn="0" w:lastRowLastColumn="0"/>
          <w:trHeight w:val="1665"/>
        </w:trPr>
        <w:tc>
          <w:tcPr>
            <w:cnfStyle w:val="001000000000" w:firstRow="0" w:lastRow="0" w:firstColumn="1" w:lastColumn="0" w:oddVBand="0" w:evenVBand="0" w:oddHBand="0" w:evenHBand="0" w:firstRowFirstColumn="0" w:firstRowLastColumn="0" w:lastRowFirstColumn="0" w:lastRowLastColumn="0"/>
            <w:tcW w:w="10525" w:type="dxa"/>
          </w:tcPr>
          <w:p w14:paraId="25F03CEA" w14:textId="7633439A" w:rsidR="00181EFB" w:rsidRPr="00D4595E" w:rsidRDefault="293DC79D" w:rsidP="3A85A19A">
            <w:pPr>
              <w:rPr>
                <w:color w:val="ED7D31" w:themeColor="accent2"/>
              </w:rPr>
            </w:pPr>
            <w:r w:rsidRPr="3A85A19A">
              <w:t xml:space="preserve">Our ISS TA and School Social Worker organized </w:t>
            </w:r>
            <w:r w:rsidR="7A9B7C65" w:rsidRPr="3A85A19A">
              <w:t xml:space="preserve">resources </w:t>
            </w:r>
            <w:r w:rsidRPr="3A85A19A">
              <w:t>to lead interviews with a wide representa</w:t>
            </w:r>
            <w:r w:rsidR="27574601" w:rsidRPr="3A85A19A">
              <w:t xml:space="preserve">tion of students. (i.e. </w:t>
            </w:r>
            <w:r w:rsidR="1C39FC3E" w:rsidRPr="3A85A19A">
              <w:t>multiple grade levels, general ed/special ed., gender, race, discipline date, etc.)  The questions utilized for the student interviews were determ</w:t>
            </w:r>
            <w:r w:rsidR="2BE28BAD" w:rsidRPr="3A85A19A">
              <w:t>ined based on the Panorama Student Survey Spring 2025 results-areas in most need of improvem</w:t>
            </w:r>
            <w:r w:rsidR="39E1E057" w:rsidRPr="3A85A19A">
              <w:t>ent</w:t>
            </w:r>
            <w:r w:rsidR="086F63C9" w:rsidRPr="3A85A19A">
              <w:t xml:space="preserve"> for school culture/climate.  The results from the student interviews were reviewed by the School Leadership Team and </w:t>
            </w:r>
            <w:r w:rsidR="7AA8FA13" w:rsidRPr="3A85A19A">
              <w:t>had an influence with</w:t>
            </w:r>
            <w:r w:rsidR="758CDA57" w:rsidRPr="3A85A19A">
              <w:t xml:space="preserve"> the action steps for our key strategies (</w:t>
            </w:r>
            <w:r w:rsidR="4D99A28A" w:rsidRPr="3A85A19A">
              <w:t>Further our growth and Implementation of an Effective Attendance Team</w:t>
            </w:r>
            <w:r w:rsidR="758CDA57" w:rsidRPr="3A85A19A">
              <w:t xml:space="preserve">, </w:t>
            </w:r>
            <w:r w:rsidR="791374C1">
              <w:t>Family and Student Engagement with Academic Data-Academic Parent Teacher Teams, and SEL: Second Step Implementation)</w:t>
            </w:r>
          </w:p>
        </w:tc>
      </w:tr>
    </w:tbl>
    <w:p w14:paraId="7CD012F7" w14:textId="77777777" w:rsidR="00181EFB" w:rsidRPr="00D4595E" w:rsidRDefault="00181EFB" w:rsidP="00181EFB">
      <w:pPr>
        <w:spacing w:after="0" w:line="240" w:lineRule="auto"/>
        <w:rPr>
          <w:kern w:val="0"/>
          <w14:ligatures w14:val="none"/>
        </w:rPr>
      </w:pPr>
    </w:p>
    <w:p w14:paraId="55748910" w14:textId="77777777" w:rsidR="00181EFB" w:rsidRPr="00D4595E" w:rsidRDefault="00181EFB" w:rsidP="00181EFB">
      <w:pPr>
        <w:rPr>
          <w:rFonts w:cstheme="minorHAnsi"/>
          <w:b/>
          <w:bCs/>
          <w:i/>
          <w:iCs/>
          <w:kern w:val="0"/>
          <w14:ligatures w14:val="none"/>
        </w:rPr>
      </w:pPr>
      <w:r w:rsidRPr="00D4595E">
        <w:rPr>
          <w:rFonts w:cstheme="minorHAnsi"/>
          <w:b/>
          <w:bCs/>
          <w:i/>
          <w:iCs/>
          <w:kern w:val="0"/>
          <w14:ligatures w14:val="none"/>
        </w:rPr>
        <w:t>Schools in the ATSI and TSI model only</w:t>
      </w:r>
    </w:p>
    <w:p w14:paraId="72BB040D" w14:textId="77777777" w:rsidR="00181EFB" w:rsidRPr="00D4595E" w:rsidRDefault="00181EFB" w:rsidP="00181EFB">
      <w:pPr>
        <w:keepNext/>
        <w:keepLines/>
        <w:shd w:val="clear" w:color="auto" w:fill="B4C6E7" w:themeFill="accent1" w:themeFillTint="66"/>
        <w:spacing w:before="40" w:after="0"/>
        <w:outlineLvl w:val="2"/>
        <w:rPr>
          <w:rFonts w:eastAsiaTheme="majorEastAsia" w:cstheme="minorHAnsi"/>
          <w:b/>
          <w:bCs/>
          <w:kern w:val="0"/>
          <w14:ligatures w14:val="none"/>
        </w:rPr>
      </w:pPr>
      <w:r w:rsidRPr="00D4595E">
        <w:rPr>
          <w:rFonts w:eastAsiaTheme="majorEastAsia" w:cstheme="minorHAnsi"/>
          <w:b/>
          <w:bCs/>
          <w:kern w:val="0"/>
          <w14:ligatures w14:val="none"/>
        </w:rPr>
        <w:t>Subgroup Spotlight</w:t>
      </w:r>
    </w:p>
    <w:tbl>
      <w:tblPr>
        <w:tblStyle w:val="ListTable3-Accent3"/>
        <w:tblW w:w="1052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525"/>
      </w:tblGrid>
      <w:tr w:rsidR="00181EFB" w:rsidRPr="00D4595E" w14:paraId="46803005" w14:textId="77777777" w:rsidTr="002965F2">
        <w:trPr>
          <w:cnfStyle w:val="100000000000" w:firstRow="1" w:lastRow="0" w:firstColumn="0" w:lastColumn="0" w:oddVBand="0" w:evenVBand="0" w:oddHBand="0" w:evenHBand="0" w:firstRowFirstColumn="0" w:firstRowLastColumn="0" w:lastRowFirstColumn="0" w:lastRowLastColumn="0"/>
          <w:trHeight w:val="435"/>
        </w:trPr>
        <w:tc>
          <w:tcPr>
            <w:cnfStyle w:val="001000000100" w:firstRow="0" w:lastRow="0" w:firstColumn="1" w:lastColumn="0" w:oddVBand="0" w:evenVBand="0" w:oddHBand="0" w:evenHBand="0" w:firstRowFirstColumn="1" w:firstRowLastColumn="0" w:lastRowFirstColumn="0" w:lastRowLastColumn="0"/>
            <w:tcW w:w="10525" w:type="dxa"/>
            <w:shd w:val="clear" w:color="auto" w:fill="E7E6E6" w:themeFill="background2"/>
          </w:tcPr>
          <w:p w14:paraId="0B974D61" w14:textId="77777777" w:rsidR="00181EFB" w:rsidRPr="00D4595E" w:rsidRDefault="00181EFB">
            <w:pPr>
              <w:rPr>
                <w:rFonts w:cstheme="minorHAnsi"/>
                <w:b w:val="0"/>
                <w:bCs w:val="0"/>
                <w:color w:val="000000"/>
              </w:rPr>
            </w:pPr>
            <w:r w:rsidRPr="00D4595E">
              <w:rPr>
                <w:rFonts w:cstheme="minorHAnsi"/>
                <w:b w:val="0"/>
                <w:bCs w:val="0"/>
                <w:color w:val="000000"/>
              </w:rPr>
              <w:t>Describe how the team has determined that the strategies in this plan are likely to result in improved subgroup performance for the subgroup(s) for which the school has been identified.</w:t>
            </w:r>
          </w:p>
        </w:tc>
      </w:tr>
      <w:tr w:rsidR="001A6DDB" w:rsidRPr="00D4595E" w14:paraId="41C864DE" w14:textId="77777777" w:rsidTr="002965F2">
        <w:trPr>
          <w:cnfStyle w:val="000000100000" w:firstRow="0" w:lastRow="0" w:firstColumn="0" w:lastColumn="0" w:oddVBand="0" w:evenVBand="0" w:oddHBand="1" w:evenHBand="0" w:firstRowFirstColumn="0" w:firstRowLastColumn="0" w:lastRowFirstColumn="0" w:lastRowLastColumn="0"/>
          <w:trHeight w:val="1665"/>
        </w:trPr>
        <w:tc>
          <w:tcPr>
            <w:cnfStyle w:val="001000000000" w:firstRow="0" w:lastRow="0" w:firstColumn="1" w:lastColumn="0" w:oddVBand="0" w:evenVBand="0" w:oddHBand="0" w:evenHBand="0" w:firstRowFirstColumn="0" w:firstRowLastColumn="0" w:lastRowFirstColumn="0" w:lastRowLastColumn="0"/>
            <w:tcW w:w="10525" w:type="dxa"/>
          </w:tcPr>
          <w:p w14:paraId="3EBF08FB" w14:textId="77777777" w:rsidR="00181EFB" w:rsidRPr="00D4595E" w:rsidRDefault="00181EFB">
            <w:pPr>
              <w:rPr>
                <w:rFonts w:cstheme="minorHAnsi"/>
                <w:iCs/>
              </w:rPr>
            </w:pPr>
          </w:p>
        </w:tc>
      </w:tr>
    </w:tbl>
    <w:p w14:paraId="1B56D498" w14:textId="77777777" w:rsidR="005F36BA" w:rsidRPr="00D4595E" w:rsidRDefault="005F36BA" w:rsidP="00EE6B6F">
      <w:pPr>
        <w:tabs>
          <w:tab w:val="left" w:pos="1455"/>
        </w:tabs>
        <w:spacing w:after="0" w:line="240" w:lineRule="auto"/>
        <w:rPr>
          <w:sz w:val="28"/>
          <w:szCs w:val="28"/>
        </w:rPr>
      </w:pPr>
    </w:p>
    <w:p w14:paraId="7EA31DCB" w14:textId="77777777" w:rsidR="002D02B3" w:rsidRPr="00D4595E" w:rsidRDefault="002D02B3" w:rsidP="00EE6B6F">
      <w:pPr>
        <w:tabs>
          <w:tab w:val="left" w:pos="1455"/>
        </w:tabs>
        <w:spacing w:after="0" w:line="240" w:lineRule="auto"/>
        <w:rPr>
          <w:sz w:val="28"/>
          <w:szCs w:val="28"/>
        </w:rPr>
      </w:pPr>
    </w:p>
    <w:p w14:paraId="52929DB5" w14:textId="77777777" w:rsidR="00890786" w:rsidRPr="00D4595E" w:rsidRDefault="00890786" w:rsidP="00EE6B6F">
      <w:pPr>
        <w:tabs>
          <w:tab w:val="left" w:pos="1455"/>
        </w:tabs>
        <w:spacing w:after="0" w:line="240" w:lineRule="auto"/>
        <w:rPr>
          <w:sz w:val="28"/>
          <w:szCs w:val="28"/>
        </w:rPr>
        <w:sectPr w:rsidR="00890786" w:rsidRPr="00D4595E" w:rsidSect="006E2E6D">
          <w:footerReference w:type="default" r:id="rId83"/>
          <w:type w:val="continuous"/>
          <w:pgSz w:w="12240" w:h="15840"/>
          <w:pgMar w:top="1080" w:right="1080" w:bottom="1080" w:left="1080" w:header="720" w:footer="720" w:gutter="0"/>
          <w:cols w:space="720"/>
          <w:docGrid w:linePitch="360"/>
        </w:sectPr>
      </w:pPr>
    </w:p>
    <w:p w14:paraId="70C115E4" w14:textId="56B243B8" w:rsidR="002B22BB" w:rsidRPr="00D4595E" w:rsidRDefault="004C0F1C" w:rsidP="00DD2A94">
      <w:pPr>
        <w:tabs>
          <w:tab w:val="left" w:pos="1455"/>
        </w:tabs>
        <w:spacing w:after="0" w:line="240" w:lineRule="auto"/>
        <w:jc w:val="center"/>
        <w:rPr>
          <w:b/>
          <w:bCs/>
          <w:color w:val="FF0000"/>
          <w:sz w:val="28"/>
          <w:szCs w:val="28"/>
          <w:u w:val="single"/>
        </w:rPr>
      </w:pPr>
      <w:r w:rsidRPr="00D4595E">
        <w:rPr>
          <w:b/>
          <w:bCs/>
          <w:color w:val="FF0000"/>
          <w:sz w:val="28"/>
          <w:szCs w:val="28"/>
          <w:u w:val="single"/>
        </w:rPr>
        <w:t>TO BE COMPLETED ONLY BY SCHOOLS IN THE CSI, ATSI, OR TSI SUPPORT MODEL</w:t>
      </w:r>
    </w:p>
    <w:p w14:paraId="776BA333" w14:textId="5798AB41" w:rsidR="005159E9" w:rsidRPr="00D4595E" w:rsidRDefault="009C3DCC" w:rsidP="009C3DCC">
      <w:pPr>
        <w:spacing w:after="0" w:line="240" w:lineRule="auto"/>
        <w:contextualSpacing/>
        <w:jc w:val="center"/>
        <w:rPr>
          <w:rFonts w:asciiTheme="majorHAnsi" w:eastAsiaTheme="majorEastAsia" w:hAnsiTheme="majorHAnsi" w:cstheme="majorBidi"/>
          <w:spacing w:val="-10"/>
          <w:kern w:val="28"/>
          <w:sz w:val="48"/>
          <w:szCs w:val="48"/>
          <w14:ligatures w14:val="none"/>
        </w:rPr>
      </w:pPr>
      <w:r w:rsidRPr="00D4595E">
        <w:rPr>
          <w:rFonts w:asciiTheme="majorHAnsi" w:eastAsiaTheme="majorEastAsia" w:hAnsiTheme="majorHAnsi" w:cstheme="majorBidi"/>
          <w:spacing w:val="-10"/>
          <w:kern w:val="28"/>
          <w:sz w:val="48"/>
          <w:szCs w:val="48"/>
          <w14:ligatures w14:val="none"/>
        </w:rPr>
        <w:t xml:space="preserve">2025-26 </w:t>
      </w:r>
      <w:r w:rsidR="005159E9" w:rsidRPr="00D4595E">
        <w:rPr>
          <w:rFonts w:asciiTheme="majorHAnsi" w:eastAsiaTheme="majorEastAsia" w:hAnsiTheme="majorHAnsi" w:cstheme="majorBidi"/>
          <w:spacing w:val="-10"/>
          <w:kern w:val="28"/>
          <w:sz w:val="48"/>
          <w:szCs w:val="48"/>
          <w14:ligatures w14:val="none"/>
        </w:rPr>
        <w:t>School Improvement Grant Expenditure Plan</w:t>
      </w:r>
      <w:r w:rsidRPr="00D4595E">
        <w:rPr>
          <w:rFonts w:asciiTheme="majorHAnsi" w:eastAsiaTheme="majorEastAsia" w:hAnsiTheme="majorHAnsi" w:cstheme="majorBidi"/>
          <w:spacing w:val="-10"/>
          <w:kern w:val="28"/>
          <w:sz w:val="48"/>
          <w:szCs w:val="48"/>
          <w14:ligatures w14:val="none"/>
        </w:rPr>
        <w:t xml:space="preserve"> </w:t>
      </w:r>
    </w:p>
    <w:tbl>
      <w:tblPr>
        <w:tblStyle w:val="PlainTable13"/>
        <w:tblpPr w:leftFromText="180" w:rightFromText="180" w:vertAnchor="text" w:horzAnchor="margin" w:tblpXSpec="center" w:tblpY="279"/>
        <w:tblW w:w="10594" w:type="dxa"/>
        <w:tblLook w:val="04A0" w:firstRow="1" w:lastRow="0" w:firstColumn="1" w:lastColumn="0" w:noHBand="0" w:noVBand="1"/>
      </w:tblPr>
      <w:tblGrid>
        <w:gridCol w:w="3325"/>
        <w:gridCol w:w="4876"/>
        <w:gridCol w:w="2393"/>
      </w:tblGrid>
      <w:tr w:rsidR="005159E9" w:rsidRPr="00D4595E" w14:paraId="50010E9B" w14:textId="77777777">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25" w:type="dxa"/>
            <w:shd w:val="clear" w:color="auto" w:fill="ACB9CA" w:themeFill="text2" w:themeFillTint="66"/>
            <w:vAlign w:val="center"/>
          </w:tcPr>
          <w:p w14:paraId="7760C8C5" w14:textId="77777777" w:rsidR="005159E9" w:rsidRPr="00D4595E" w:rsidRDefault="005159E9" w:rsidP="005159E9">
            <w:pPr>
              <w:jc w:val="center"/>
              <w:rPr>
                <w:sz w:val="28"/>
                <w:szCs w:val="28"/>
              </w:rPr>
            </w:pPr>
            <w:r w:rsidRPr="00D4595E">
              <w:rPr>
                <w:sz w:val="28"/>
                <w:szCs w:val="28"/>
              </w:rPr>
              <w:t>District</w:t>
            </w:r>
          </w:p>
        </w:tc>
        <w:tc>
          <w:tcPr>
            <w:tcW w:w="4876" w:type="dxa"/>
            <w:shd w:val="clear" w:color="auto" w:fill="ACB9CA" w:themeFill="text2" w:themeFillTint="66"/>
            <w:vAlign w:val="center"/>
          </w:tcPr>
          <w:p w14:paraId="57032779" w14:textId="77777777" w:rsidR="005159E9" w:rsidRPr="00D4595E" w:rsidRDefault="005159E9" w:rsidP="005159E9">
            <w:pPr>
              <w:jc w:val="center"/>
              <w:cnfStyle w:val="100000000000" w:firstRow="1" w:lastRow="0" w:firstColumn="0" w:lastColumn="0" w:oddVBand="0" w:evenVBand="0" w:oddHBand="0" w:evenHBand="0" w:firstRowFirstColumn="0" w:firstRowLastColumn="0" w:lastRowFirstColumn="0" w:lastRowLastColumn="0"/>
              <w:rPr>
                <w:sz w:val="28"/>
                <w:szCs w:val="28"/>
              </w:rPr>
            </w:pPr>
            <w:r w:rsidRPr="00D4595E">
              <w:rPr>
                <w:sz w:val="28"/>
                <w:szCs w:val="28"/>
              </w:rPr>
              <w:t>School Name</w:t>
            </w:r>
          </w:p>
        </w:tc>
        <w:tc>
          <w:tcPr>
            <w:tcW w:w="2393" w:type="dxa"/>
            <w:shd w:val="clear" w:color="auto" w:fill="ACB9CA" w:themeFill="text2" w:themeFillTint="66"/>
            <w:vAlign w:val="center"/>
          </w:tcPr>
          <w:p w14:paraId="2F0E3B2E" w14:textId="77777777" w:rsidR="005159E9" w:rsidRPr="00D4595E" w:rsidRDefault="005159E9" w:rsidP="005159E9">
            <w:pPr>
              <w:jc w:val="center"/>
              <w:cnfStyle w:val="100000000000" w:firstRow="1" w:lastRow="0" w:firstColumn="0" w:lastColumn="0" w:oddVBand="0" w:evenVBand="0" w:oddHBand="0" w:evenHBand="0" w:firstRowFirstColumn="0" w:firstRowLastColumn="0" w:lastRowFirstColumn="0" w:lastRowLastColumn="0"/>
              <w:rPr>
                <w:sz w:val="28"/>
                <w:szCs w:val="28"/>
              </w:rPr>
            </w:pPr>
            <w:r w:rsidRPr="00D4595E">
              <w:rPr>
                <w:sz w:val="28"/>
                <w:szCs w:val="28"/>
              </w:rPr>
              <w:t>Grades Served</w:t>
            </w:r>
          </w:p>
        </w:tc>
      </w:tr>
      <w:tr w:rsidR="005159E9" w:rsidRPr="00D4595E" w14:paraId="6942C66A" w14:textId="77777777">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3325" w:type="dxa"/>
            <w:shd w:val="clear" w:color="auto" w:fill="FFFFFF" w:themeFill="background1"/>
            <w:vAlign w:val="center"/>
          </w:tcPr>
          <w:p w14:paraId="539A214E" w14:textId="6BFA2079" w:rsidR="005159E9" w:rsidRPr="00D4595E" w:rsidRDefault="00A92239" w:rsidP="005159E9">
            <w:pPr>
              <w:jc w:val="center"/>
              <w:rPr>
                <w:sz w:val="28"/>
                <w:szCs w:val="28"/>
              </w:rPr>
            </w:pPr>
            <w:r w:rsidRPr="00D4595E">
              <w:rPr>
                <w:sz w:val="28"/>
                <w:szCs w:val="28"/>
              </w:rPr>
              <w:t>Syracuse City School District</w:t>
            </w:r>
          </w:p>
        </w:tc>
        <w:tc>
          <w:tcPr>
            <w:tcW w:w="4876" w:type="dxa"/>
            <w:shd w:val="clear" w:color="auto" w:fill="FFFFFF" w:themeFill="background1"/>
            <w:vAlign w:val="center"/>
          </w:tcPr>
          <w:p w14:paraId="5AFC94BC" w14:textId="77777777" w:rsidR="005159E9" w:rsidRPr="00D4595E" w:rsidRDefault="005159E9" w:rsidP="005159E9">
            <w:pPr>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393" w:type="dxa"/>
            <w:shd w:val="clear" w:color="auto" w:fill="FFFFFF" w:themeFill="background1"/>
            <w:vAlign w:val="center"/>
          </w:tcPr>
          <w:p w14:paraId="26E2E39D" w14:textId="77777777" w:rsidR="005159E9" w:rsidRPr="00D4595E" w:rsidRDefault="005159E9" w:rsidP="005159E9">
            <w:pPr>
              <w:jc w:val="center"/>
              <w:cnfStyle w:val="000000100000" w:firstRow="0" w:lastRow="0" w:firstColumn="0" w:lastColumn="0" w:oddVBand="0" w:evenVBand="0" w:oddHBand="1" w:evenHBand="0" w:firstRowFirstColumn="0" w:firstRowLastColumn="0" w:lastRowFirstColumn="0" w:lastRowLastColumn="0"/>
              <w:rPr>
                <w:sz w:val="28"/>
                <w:szCs w:val="28"/>
              </w:rPr>
            </w:pPr>
          </w:p>
        </w:tc>
      </w:tr>
    </w:tbl>
    <w:p w14:paraId="66D4693C" w14:textId="77777777" w:rsidR="006121D8" w:rsidRPr="00D4595E" w:rsidRDefault="006121D8" w:rsidP="002B22BB">
      <w:pPr>
        <w:tabs>
          <w:tab w:val="left" w:pos="968"/>
        </w:tabs>
      </w:pPr>
    </w:p>
    <w:p w14:paraId="2D6454ED" w14:textId="0FDCC08A" w:rsidR="00C03FAA" w:rsidRPr="00D4595E" w:rsidRDefault="00C03FAA" w:rsidP="00C03FAA">
      <w:pPr>
        <w:keepNext/>
        <w:keepLines/>
        <w:spacing w:before="240" w:after="0"/>
        <w:jc w:val="center"/>
        <w:outlineLvl w:val="0"/>
        <w:rPr>
          <w:rFonts w:ascii="Gill Sans MT" w:eastAsiaTheme="majorEastAsia" w:hAnsi="Gill Sans MT" w:cstheme="majorBidi"/>
          <w:color w:val="833C0B" w:themeColor="accent2" w:themeShade="80"/>
          <w:kern w:val="0"/>
          <w:sz w:val="32"/>
          <w:szCs w:val="32"/>
          <w14:ligatures w14:val="none"/>
        </w:rPr>
      </w:pPr>
      <w:r w:rsidRPr="00D4595E">
        <w:rPr>
          <w:rFonts w:ascii="Gill Sans MT" w:eastAsiaTheme="majorEastAsia" w:hAnsi="Gill Sans MT" w:cstheme="majorBidi"/>
          <w:color w:val="833C0B" w:themeColor="accent2" w:themeShade="80"/>
          <w:kern w:val="0"/>
          <w:sz w:val="32"/>
          <w:szCs w:val="32"/>
          <w14:ligatures w14:val="none"/>
        </w:rPr>
        <w:t>School-Level SIG Expenditure Plan</w:t>
      </w:r>
    </w:p>
    <w:p w14:paraId="7D1AD0B3" w14:textId="77777777" w:rsidR="00C03FAA" w:rsidRPr="00D4595E" w:rsidRDefault="00C03FAA" w:rsidP="00C03FAA">
      <w:pPr>
        <w:keepNext/>
        <w:keepLines/>
        <w:shd w:val="clear" w:color="auto" w:fill="FFCC99"/>
        <w:spacing w:before="40" w:after="0"/>
        <w:outlineLvl w:val="1"/>
        <w:rPr>
          <w:rFonts w:ascii="Gill Sans MT" w:eastAsiaTheme="majorEastAsia" w:hAnsi="Gill Sans MT" w:cstheme="majorBidi"/>
          <w:color w:val="2F5496" w:themeColor="accent1" w:themeShade="BF"/>
          <w:kern w:val="0"/>
          <w:sz w:val="32"/>
          <w:szCs w:val="26"/>
          <w14:ligatures w14:val="none"/>
        </w:rPr>
      </w:pPr>
      <w:r w:rsidRPr="00D4595E">
        <w:rPr>
          <w:rFonts w:ascii="Gill Sans MT" w:eastAsiaTheme="majorEastAsia" w:hAnsi="Gill Sans MT" w:cstheme="majorBidi"/>
          <w:color w:val="2F5496" w:themeColor="accent1" w:themeShade="BF"/>
          <w:kern w:val="0"/>
          <w:sz w:val="32"/>
          <w:szCs w:val="26"/>
          <w14:ligatures w14:val="none"/>
        </w:rPr>
        <w:t>Instructions</w:t>
      </w:r>
    </w:p>
    <w:p w14:paraId="08C5639C" w14:textId="77777777" w:rsidR="00C03FAA" w:rsidRPr="00D4595E" w:rsidRDefault="00C03FAA" w:rsidP="00C03FAA">
      <w:pPr>
        <w:rPr>
          <w:kern w:val="0"/>
          <w14:ligatures w14:val="none"/>
        </w:rPr>
      </w:pPr>
      <w:r w:rsidRPr="00D4595E">
        <w:rPr>
          <w:kern w:val="0"/>
          <w14:ligatures w14:val="none"/>
        </w:rPr>
        <w:t xml:space="preserve">After the School Comprehensive Education Plan (SCEP) has been finalized, representatives from the school should work with representatives of the district to determine how best to leverage Title I, 1003 School Improvement Grant (SIG) funding to implement the Key Strategies outlined.  </w:t>
      </w:r>
    </w:p>
    <w:p w14:paraId="178AFF76" w14:textId="77777777" w:rsidR="00C03FAA" w:rsidRPr="00D4595E" w:rsidRDefault="00C03FAA" w:rsidP="00C03FAA">
      <w:pPr>
        <w:rPr>
          <w:kern w:val="0"/>
          <w14:ligatures w14:val="none"/>
        </w:rPr>
      </w:pPr>
      <w:r w:rsidRPr="00D4595E">
        <w:rPr>
          <w:kern w:val="0"/>
          <w14:ligatures w14:val="none"/>
        </w:rPr>
        <w:t>This template will need to be attached to the SCEP and submitted as one document in the Business Portal as part of the SIG application process.</w:t>
      </w:r>
    </w:p>
    <w:p w14:paraId="4A7716A7" w14:textId="77777777" w:rsidR="00C03FAA" w:rsidRPr="00D4595E" w:rsidRDefault="00C03FAA" w:rsidP="00C03FAA">
      <w:pPr>
        <w:rPr>
          <w:kern w:val="0"/>
          <w14:ligatures w14:val="none"/>
        </w:rPr>
      </w:pPr>
      <w:r w:rsidRPr="00D4595E">
        <w:rPr>
          <w:kern w:val="0"/>
          <w14:ligatures w14:val="none"/>
        </w:rPr>
        <w:t>There are four different types of expenses that can be included:</w:t>
      </w:r>
    </w:p>
    <w:p w14:paraId="55ACD4C4" w14:textId="77777777" w:rsidR="00C03FAA" w:rsidRPr="00D4595E" w:rsidRDefault="00C03FAA" w:rsidP="003C53F6">
      <w:pPr>
        <w:numPr>
          <w:ilvl w:val="0"/>
          <w:numId w:val="40"/>
        </w:numPr>
        <w:contextualSpacing/>
        <w:rPr>
          <w:b/>
          <w:bCs/>
          <w:i/>
          <w:iCs/>
          <w:kern w:val="0"/>
          <w14:ligatures w14:val="none"/>
        </w:rPr>
      </w:pPr>
      <w:r w:rsidRPr="00D4595E">
        <w:rPr>
          <w:b/>
          <w:bCs/>
          <w:i/>
          <w:iCs/>
          <w:kern w:val="0"/>
          <w14:ligatures w14:val="none"/>
        </w:rPr>
        <w:t>Instructional Key Strategies identified through the SCEP</w:t>
      </w:r>
    </w:p>
    <w:p w14:paraId="626B43B6" w14:textId="77777777" w:rsidR="00C03FAA" w:rsidRPr="00D4595E" w:rsidRDefault="00C03FAA" w:rsidP="003C53F6">
      <w:pPr>
        <w:numPr>
          <w:ilvl w:val="0"/>
          <w:numId w:val="40"/>
        </w:numPr>
        <w:contextualSpacing/>
        <w:rPr>
          <w:b/>
          <w:bCs/>
          <w:i/>
          <w:iCs/>
          <w:kern w:val="0"/>
          <w14:ligatures w14:val="none"/>
        </w:rPr>
      </w:pPr>
      <w:r w:rsidRPr="00D4595E">
        <w:rPr>
          <w:b/>
          <w:bCs/>
          <w:i/>
          <w:iCs/>
          <w:kern w:val="0"/>
          <w14:ligatures w14:val="none"/>
        </w:rPr>
        <w:t>Non-Instructional Key Strategies identified through the SCEP</w:t>
      </w:r>
    </w:p>
    <w:p w14:paraId="48117528" w14:textId="77777777" w:rsidR="00C03FAA" w:rsidRPr="00D4595E" w:rsidRDefault="00C03FAA" w:rsidP="003C53F6">
      <w:pPr>
        <w:numPr>
          <w:ilvl w:val="0"/>
          <w:numId w:val="40"/>
        </w:numPr>
        <w:contextualSpacing/>
        <w:rPr>
          <w:b/>
          <w:bCs/>
          <w:i/>
          <w:iCs/>
          <w:kern w:val="0"/>
          <w14:ligatures w14:val="none"/>
        </w:rPr>
      </w:pPr>
      <w:r w:rsidRPr="00D4595E">
        <w:rPr>
          <w:b/>
          <w:bCs/>
          <w:i/>
          <w:iCs/>
          <w:kern w:val="0"/>
          <w14:ligatures w14:val="none"/>
        </w:rPr>
        <w:t xml:space="preserve">Plan Monitoring </w:t>
      </w:r>
    </w:p>
    <w:p w14:paraId="60C869C7" w14:textId="77777777" w:rsidR="00C03FAA" w:rsidRPr="00D4595E" w:rsidRDefault="00C03FAA" w:rsidP="003C53F6">
      <w:pPr>
        <w:numPr>
          <w:ilvl w:val="0"/>
          <w:numId w:val="40"/>
        </w:numPr>
        <w:contextualSpacing/>
        <w:rPr>
          <w:b/>
          <w:bCs/>
          <w:i/>
          <w:iCs/>
          <w:kern w:val="0"/>
          <w14:ligatures w14:val="none"/>
        </w:rPr>
      </w:pPr>
      <w:r w:rsidRPr="00D4595E">
        <w:rPr>
          <w:b/>
          <w:bCs/>
          <w:i/>
          <w:iCs/>
          <w:kern w:val="0"/>
          <w14:ligatures w14:val="none"/>
        </w:rPr>
        <w:t>Plan Development expenses for 2026-27</w:t>
      </w:r>
    </w:p>
    <w:p w14:paraId="038EE6DD" w14:textId="77777777" w:rsidR="00C03FAA" w:rsidRPr="00D4595E" w:rsidRDefault="00C03FAA" w:rsidP="00C03FAA">
      <w:pPr>
        <w:keepNext/>
        <w:keepLines/>
        <w:shd w:val="clear" w:color="auto" w:fill="002060"/>
        <w:spacing w:before="40" w:after="0"/>
        <w:outlineLvl w:val="2"/>
        <w:rPr>
          <w:rFonts w:ascii="Gill Sans MT" w:eastAsiaTheme="majorEastAsia" w:hAnsi="Gill Sans MT" w:cstheme="majorBidi"/>
          <w:color w:val="FFFFFF" w:themeColor="background1"/>
          <w:kern w:val="0"/>
          <w:sz w:val="24"/>
          <w:szCs w:val="24"/>
          <w14:ligatures w14:val="none"/>
        </w:rPr>
      </w:pPr>
      <w:r w:rsidRPr="00D4595E">
        <w:rPr>
          <w:rFonts w:ascii="Gill Sans MT" w:eastAsiaTheme="majorEastAsia" w:hAnsi="Gill Sans MT" w:cstheme="majorBidi"/>
          <w:color w:val="FFFFFF" w:themeColor="background1"/>
          <w:kern w:val="0"/>
          <w:sz w:val="24"/>
          <w:szCs w:val="24"/>
          <w14:ligatures w14:val="none"/>
        </w:rPr>
        <w:t>Plan Monitoring and Development</w:t>
      </w:r>
    </w:p>
    <w:p w14:paraId="1C3B7185" w14:textId="77777777" w:rsidR="00C03FAA" w:rsidRPr="00D4595E" w:rsidRDefault="00C03FAA" w:rsidP="00C03FAA">
      <w:pPr>
        <w:rPr>
          <w:kern w:val="0"/>
          <w14:ligatures w14:val="none"/>
        </w:rPr>
      </w:pPr>
      <w:r w:rsidRPr="00D4595E">
        <w:rPr>
          <w:kern w:val="0"/>
          <w14:ligatures w14:val="none"/>
        </w:rPr>
        <w:t>The team that drafted the plan should anticipate reconvening at least twice during the 2025-26 school year to discuss implementation and review Early Progress Milestone and Mid-Year Benchmark data.</w:t>
      </w:r>
    </w:p>
    <w:p w14:paraId="2F7ECEDD" w14:textId="77777777" w:rsidR="00C03FAA" w:rsidRPr="00D4595E" w:rsidRDefault="00C03FAA" w:rsidP="00C03FAA">
      <w:pPr>
        <w:rPr>
          <w:kern w:val="0"/>
          <w14:ligatures w14:val="none"/>
        </w:rPr>
      </w:pPr>
      <w:r w:rsidRPr="00D4595E">
        <w:rPr>
          <w:kern w:val="0"/>
          <w14:ligatures w14:val="none"/>
        </w:rPr>
        <w:t xml:space="preserve">The school should also anticipate having a team come together in Spring 2026 to conduct a five-part needs assessment in conjunction with the development of its 2026-27 school plan.  </w:t>
      </w:r>
    </w:p>
    <w:p w14:paraId="2ED2BC11" w14:textId="77777777" w:rsidR="00C03FAA" w:rsidRPr="00D4595E" w:rsidRDefault="00C03FAA" w:rsidP="00C03FAA">
      <w:pPr>
        <w:keepNext/>
        <w:keepLines/>
        <w:shd w:val="clear" w:color="auto" w:fill="002060"/>
        <w:spacing w:before="40" w:after="0"/>
        <w:outlineLvl w:val="2"/>
        <w:rPr>
          <w:rFonts w:ascii="Gill Sans MT" w:eastAsiaTheme="majorEastAsia" w:hAnsi="Gill Sans MT" w:cstheme="majorBidi"/>
          <w:color w:val="FFFFFF" w:themeColor="background1"/>
          <w:kern w:val="0"/>
          <w:sz w:val="24"/>
          <w:szCs w:val="24"/>
          <w14:ligatures w14:val="none"/>
        </w:rPr>
      </w:pPr>
      <w:r w:rsidRPr="00D4595E">
        <w:rPr>
          <w:rFonts w:ascii="Gill Sans MT" w:eastAsiaTheme="majorEastAsia" w:hAnsi="Gill Sans MT" w:cstheme="majorBidi"/>
          <w:color w:val="FFFFFF" w:themeColor="background1"/>
          <w:kern w:val="0"/>
          <w:sz w:val="24"/>
          <w:szCs w:val="24"/>
          <w14:ligatures w14:val="none"/>
        </w:rPr>
        <w:t>Budget Code</w:t>
      </w:r>
    </w:p>
    <w:p w14:paraId="6585B276" w14:textId="77777777" w:rsidR="00C03FAA" w:rsidRPr="00D4595E" w:rsidRDefault="00C03FAA" w:rsidP="00C03FAA">
      <w:pPr>
        <w:rPr>
          <w:kern w:val="0"/>
          <w14:ligatures w14:val="none"/>
        </w:rPr>
      </w:pPr>
      <w:r w:rsidRPr="00D4595E">
        <w:rPr>
          <w:kern w:val="0"/>
          <w14:ligatures w14:val="none"/>
        </w:rPr>
        <w:t xml:space="preserve">In the “Budget Code” category, enter the FS-10 budget code.  The following are Budget Codes used for this grant.  Any Code 80 (Employee Benefits) and Code 90 (Indirect Cost) expenses do not need to be referenced here but will need to be included on the FS-10.  </w:t>
      </w:r>
    </w:p>
    <w:p w14:paraId="551C5459" w14:textId="77777777" w:rsidR="00C03FAA" w:rsidRPr="00D4595E" w:rsidRDefault="00C03FAA" w:rsidP="00C03FAA">
      <w:pPr>
        <w:spacing w:after="0"/>
        <w:rPr>
          <w:kern w:val="0"/>
          <w14:ligatures w14:val="none"/>
        </w:rPr>
      </w:pPr>
      <w:r w:rsidRPr="00D4595E">
        <w:rPr>
          <w:kern w:val="0"/>
          <w14:ligatures w14:val="none"/>
        </w:rPr>
        <w:t>Code 15: Professional Salaries</w:t>
      </w:r>
    </w:p>
    <w:p w14:paraId="3ADCC15C" w14:textId="77777777" w:rsidR="00C03FAA" w:rsidRPr="00D4595E" w:rsidRDefault="00C03FAA" w:rsidP="00C03FAA">
      <w:pPr>
        <w:spacing w:after="0"/>
        <w:rPr>
          <w:kern w:val="0"/>
          <w14:ligatures w14:val="none"/>
        </w:rPr>
      </w:pPr>
      <w:r w:rsidRPr="00D4595E">
        <w:rPr>
          <w:kern w:val="0"/>
          <w14:ligatures w14:val="none"/>
        </w:rPr>
        <w:t>Code 16: Support Staff Salaries</w:t>
      </w:r>
    </w:p>
    <w:p w14:paraId="41F2B6E5" w14:textId="77777777" w:rsidR="00C03FAA" w:rsidRPr="00D4595E" w:rsidRDefault="00C03FAA" w:rsidP="00C03FAA">
      <w:pPr>
        <w:spacing w:after="0"/>
        <w:rPr>
          <w:rFonts w:ascii="Gill Sans MT" w:eastAsiaTheme="majorEastAsia" w:hAnsi="Gill Sans MT" w:cstheme="majorBidi"/>
          <w:color w:val="2F5496" w:themeColor="accent1" w:themeShade="BF"/>
          <w:kern w:val="0"/>
          <w:sz w:val="32"/>
          <w:szCs w:val="26"/>
          <w14:ligatures w14:val="none"/>
        </w:rPr>
      </w:pPr>
      <w:r w:rsidRPr="00D4595E">
        <w:rPr>
          <w:kern w:val="0"/>
          <w14:ligatures w14:val="none"/>
        </w:rPr>
        <w:t xml:space="preserve">Code 20: Equipment </w:t>
      </w:r>
    </w:p>
    <w:p w14:paraId="175F4C2E" w14:textId="77777777" w:rsidR="00C03FAA" w:rsidRPr="00D4595E" w:rsidRDefault="00C03FAA" w:rsidP="00C03FAA">
      <w:pPr>
        <w:spacing w:after="0"/>
        <w:rPr>
          <w:kern w:val="0"/>
          <w14:ligatures w14:val="none"/>
        </w:rPr>
      </w:pPr>
      <w:r w:rsidRPr="00D4595E">
        <w:rPr>
          <w:kern w:val="0"/>
          <w14:ligatures w14:val="none"/>
        </w:rPr>
        <w:t>Code 40:  Purchased Services</w:t>
      </w:r>
    </w:p>
    <w:p w14:paraId="3DFA4426" w14:textId="77777777" w:rsidR="00C03FAA" w:rsidRPr="00D4595E" w:rsidRDefault="00C03FAA" w:rsidP="00C03FAA">
      <w:pPr>
        <w:spacing w:after="0"/>
        <w:rPr>
          <w:kern w:val="0"/>
          <w14:ligatures w14:val="none"/>
        </w:rPr>
      </w:pPr>
      <w:r w:rsidRPr="00D4595E">
        <w:rPr>
          <w:kern w:val="0"/>
          <w14:ligatures w14:val="none"/>
        </w:rPr>
        <w:t>Code 45: Supplies and Materials</w:t>
      </w:r>
    </w:p>
    <w:p w14:paraId="45152B90" w14:textId="77777777" w:rsidR="00C03FAA" w:rsidRPr="00D4595E" w:rsidRDefault="00C03FAA" w:rsidP="00C03FAA">
      <w:pPr>
        <w:spacing w:after="0"/>
        <w:rPr>
          <w:kern w:val="0"/>
          <w14:ligatures w14:val="none"/>
        </w:rPr>
      </w:pPr>
      <w:r w:rsidRPr="00D4595E">
        <w:rPr>
          <w:kern w:val="0"/>
          <w14:ligatures w14:val="none"/>
        </w:rPr>
        <w:t>Code 46: Travel</w:t>
      </w:r>
    </w:p>
    <w:p w14:paraId="58351145" w14:textId="77777777" w:rsidR="00C03FAA" w:rsidRPr="00D4595E" w:rsidRDefault="00C03FAA" w:rsidP="00C03FAA">
      <w:pPr>
        <w:spacing w:after="0"/>
        <w:rPr>
          <w:kern w:val="0"/>
          <w14:ligatures w14:val="none"/>
        </w:rPr>
      </w:pPr>
      <w:r w:rsidRPr="00D4595E">
        <w:rPr>
          <w:kern w:val="0"/>
          <w14:ligatures w14:val="none"/>
        </w:rPr>
        <w:t>Code 49: BOCES Services</w:t>
      </w:r>
    </w:p>
    <w:p w14:paraId="06E47BBB" w14:textId="77777777" w:rsidR="00C03FAA" w:rsidRPr="00D4595E" w:rsidRDefault="00C03FAA" w:rsidP="00C03FAA">
      <w:pPr>
        <w:keepNext/>
        <w:keepLines/>
        <w:shd w:val="clear" w:color="auto" w:fill="002060"/>
        <w:spacing w:before="40" w:after="0"/>
        <w:outlineLvl w:val="2"/>
        <w:rPr>
          <w:rFonts w:ascii="Gill Sans MT" w:eastAsiaTheme="majorEastAsia" w:hAnsi="Gill Sans MT" w:cstheme="majorBidi"/>
          <w:color w:val="FFFFFF" w:themeColor="background1"/>
          <w:kern w:val="0"/>
          <w:sz w:val="24"/>
          <w:szCs w:val="24"/>
          <w14:ligatures w14:val="none"/>
        </w:rPr>
      </w:pPr>
      <w:r w:rsidRPr="00D4595E">
        <w:rPr>
          <w:rFonts w:ascii="Gill Sans MT" w:eastAsiaTheme="majorEastAsia" w:hAnsi="Gill Sans MT" w:cstheme="majorBidi"/>
          <w:color w:val="FFFFFF" w:themeColor="background1"/>
          <w:kern w:val="0"/>
          <w:sz w:val="24"/>
          <w:szCs w:val="24"/>
          <w14:ligatures w14:val="none"/>
        </w:rPr>
        <w:t>Expenses That Go Across Key Strategies</w:t>
      </w:r>
    </w:p>
    <w:p w14:paraId="066B6B7C" w14:textId="77777777" w:rsidR="00C03FAA" w:rsidRPr="00D4595E" w:rsidRDefault="00C03FAA" w:rsidP="00C03FAA">
      <w:pPr>
        <w:rPr>
          <w:kern w:val="0"/>
          <w14:ligatures w14:val="none"/>
        </w:rPr>
      </w:pPr>
      <w:r w:rsidRPr="00D4595E">
        <w:rPr>
          <w:kern w:val="0"/>
          <w14:ligatures w14:val="none"/>
        </w:rPr>
        <w:t xml:space="preserve">A school may have a single expense that covers multiple key strategies.  For those situations, the expense can be referenced in multiple categories, but the amount of the expense should only be inserted into the “Full Cost” column the first time the expense appears. </w:t>
      </w:r>
    </w:p>
    <w:p w14:paraId="12800244" w14:textId="5E8898C3" w:rsidR="00C03FAA" w:rsidRDefault="00422A80" w:rsidP="00422A80">
      <w:pPr>
        <w:tabs>
          <w:tab w:val="left" w:pos="1603"/>
        </w:tabs>
        <w:rPr>
          <w:kern w:val="0"/>
          <w14:ligatures w14:val="none"/>
        </w:rPr>
      </w:pPr>
      <w:r>
        <w:rPr>
          <w:kern w:val="0"/>
          <w14:ligatures w14:val="none"/>
        </w:rPr>
        <w:tab/>
      </w:r>
    </w:p>
    <w:p w14:paraId="084CFC96" w14:textId="7FA942E7" w:rsidR="005159E9" w:rsidRPr="00D4595E" w:rsidRDefault="005159E9" w:rsidP="005159E9">
      <w:pPr>
        <w:keepNext/>
        <w:keepLines/>
        <w:shd w:val="clear" w:color="auto" w:fill="FFCC99"/>
        <w:spacing w:before="40" w:after="0"/>
        <w:outlineLvl w:val="1"/>
        <w:rPr>
          <w:rFonts w:ascii="Gill Sans MT" w:eastAsiaTheme="majorEastAsia" w:hAnsi="Gill Sans MT" w:cstheme="majorBidi"/>
          <w:color w:val="2F5496" w:themeColor="accent1" w:themeShade="BF"/>
          <w:kern w:val="0"/>
          <w:sz w:val="32"/>
          <w:szCs w:val="26"/>
          <w14:ligatures w14:val="none"/>
        </w:rPr>
      </w:pPr>
      <w:bookmarkStart w:id="34" w:name="_School-Level_SIG_Addendum"/>
      <w:bookmarkEnd w:id="34"/>
      <w:r w:rsidRPr="00D4595E">
        <w:rPr>
          <w:rFonts w:ascii="Gill Sans MT" w:eastAsiaTheme="majorEastAsia" w:hAnsi="Gill Sans MT" w:cstheme="majorBidi"/>
          <w:color w:val="2F5496" w:themeColor="accent1" w:themeShade="BF"/>
          <w:kern w:val="0"/>
          <w:sz w:val="32"/>
          <w:szCs w:val="26"/>
          <w14:ligatures w14:val="none"/>
        </w:rPr>
        <w:t>Key Strategy Implementation</w:t>
      </w:r>
    </w:p>
    <w:p w14:paraId="517007BA" w14:textId="77777777" w:rsidR="00AA0AEA" w:rsidRDefault="00AA0AEA"/>
    <w:tbl>
      <w:tblPr>
        <w:tblStyle w:val="TableGrid3"/>
        <w:tblW w:w="0" w:type="auto"/>
        <w:tblInd w:w="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70"/>
        <w:gridCol w:w="7110"/>
      </w:tblGrid>
      <w:tr w:rsidR="005159E9" w:rsidRPr="00D4595E" w14:paraId="6314B55C" w14:textId="77777777" w:rsidTr="00FE41B9">
        <w:tc>
          <w:tcPr>
            <w:tcW w:w="2970" w:type="dxa"/>
            <w:tcBorders>
              <w:right w:val="nil"/>
            </w:tcBorders>
            <w:shd w:val="clear" w:color="auto" w:fill="ED7D31" w:themeFill="accent2"/>
            <w:vAlign w:val="center"/>
          </w:tcPr>
          <w:p w14:paraId="0C82C30A" w14:textId="1B5D2EBA" w:rsidR="005159E9" w:rsidRPr="00D4595E" w:rsidRDefault="005159E9" w:rsidP="005159E9">
            <w:pPr>
              <w:rPr>
                <w:b/>
                <w:bCs/>
              </w:rPr>
            </w:pPr>
            <w:r w:rsidRPr="00D4595E">
              <w:rPr>
                <w:b/>
                <w:bCs/>
                <w:color w:val="FFFFFF" w:themeColor="background1"/>
              </w:rPr>
              <w:t>KEY STRATEGY 1</w:t>
            </w:r>
          </w:p>
        </w:tc>
        <w:tc>
          <w:tcPr>
            <w:tcW w:w="7110" w:type="dxa"/>
            <w:tcBorders>
              <w:top w:val="nil"/>
              <w:left w:val="nil"/>
              <w:bottom w:val="nil"/>
              <w:right w:val="nil"/>
            </w:tcBorders>
          </w:tcPr>
          <w:p w14:paraId="0F81011F" w14:textId="77777777" w:rsidR="00A066B1" w:rsidRPr="00D4595E" w:rsidRDefault="00A066B1" w:rsidP="005159E9">
            <w:pPr>
              <w:rPr>
                <w:sz w:val="26"/>
                <w:szCs w:val="26"/>
              </w:rPr>
            </w:pPr>
          </w:p>
        </w:tc>
      </w:tr>
    </w:tbl>
    <w:tbl>
      <w:tblPr>
        <w:tblStyle w:val="GridTable4-Accent11"/>
        <w:tblW w:w="1007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10"/>
        <w:gridCol w:w="2910"/>
        <w:gridCol w:w="2910"/>
        <w:gridCol w:w="1345"/>
      </w:tblGrid>
      <w:tr w:rsidR="005159E9" w:rsidRPr="00D4595E" w14:paraId="6675B271" w14:textId="77777777" w:rsidTr="00CE0C13">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2910" w:type="dxa"/>
            <w:shd w:val="clear" w:color="auto" w:fill="ED7D31" w:themeFill="accent2"/>
            <w:vAlign w:val="center"/>
          </w:tcPr>
          <w:p w14:paraId="2C7E85FB" w14:textId="77777777" w:rsidR="005159E9" w:rsidRPr="00D4595E" w:rsidRDefault="005159E9" w:rsidP="005159E9">
            <w:pPr>
              <w:jc w:val="center"/>
              <w:textAlignment w:val="baseline"/>
              <w:rPr>
                <w:rFonts w:ascii="Gill Sans MT" w:eastAsia="Times New Roman" w:hAnsi="Gill Sans MT" w:cs="Calibri"/>
                <w:sz w:val="18"/>
                <w:szCs w:val="18"/>
              </w:rPr>
            </w:pPr>
            <w:r w:rsidRPr="00D4595E">
              <w:rPr>
                <w:rFonts w:ascii="Gill Sans MT" w:eastAsia="Times New Roman" w:hAnsi="Gill Sans MT" w:cs="Calibri"/>
                <w:sz w:val="18"/>
                <w:szCs w:val="18"/>
              </w:rPr>
              <w:t>Expense</w:t>
            </w:r>
          </w:p>
        </w:tc>
        <w:tc>
          <w:tcPr>
            <w:tcW w:w="2910" w:type="dxa"/>
            <w:shd w:val="clear" w:color="auto" w:fill="ED7D31" w:themeFill="accent2"/>
            <w:vAlign w:val="center"/>
          </w:tcPr>
          <w:p w14:paraId="0CE6B5D2" w14:textId="7946D410" w:rsidR="005159E9" w:rsidRPr="00D4595E" w:rsidRDefault="005159E9" w:rsidP="005159E9">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D4595E">
              <w:rPr>
                <w:rFonts w:ascii="Gill Sans MT" w:eastAsia="Times New Roman" w:hAnsi="Gill Sans MT" w:cs="Calibri"/>
                <w:sz w:val="18"/>
                <w:szCs w:val="18"/>
              </w:rPr>
              <w:t>Evidence-Based Intervention Category</w:t>
            </w:r>
          </w:p>
        </w:tc>
        <w:tc>
          <w:tcPr>
            <w:tcW w:w="2910" w:type="dxa"/>
            <w:shd w:val="clear" w:color="auto" w:fill="ED7D31" w:themeFill="accent2"/>
            <w:vAlign w:val="center"/>
          </w:tcPr>
          <w:p w14:paraId="09D9DF48" w14:textId="77777777" w:rsidR="005159E9" w:rsidRPr="00D4595E" w:rsidRDefault="005159E9" w:rsidP="005159E9">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D4595E">
              <w:rPr>
                <w:rFonts w:ascii="Gill Sans MT" w:eastAsia="Times New Roman" w:hAnsi="Gill Sans MT" w:cs="Calibri"/>
                <w:sz w:val="18"/>
                <w:szCs w:val="18"/>
              </w:rPr>
              <w:t>Budget Code</w:t>
            </w:r>
          </w:p>
        </w:tc>
        <w:tc>
          <w:tcPr>
            <w:tcW w:w="1345" w:type="dxa"/>
            <w:shd w:val="clear" w:color="auto" w:fill="ED7D31" w:themeFill="accent2"/>
            <w:vAlign w:val="center"/>
          </w:tcPr>
          <w:p w14:paraId="06578428" w14:textId="77777777" w:rsidR="005159E9" w:rsidRPr="00D4595E" w:rsidRDefault="005159E9" w:rsidP="005159E9">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D4595E">
              <w:rPr>
                <w:rFonts w:ascii="Gill Sans MT" w:eastAsia="Times New Roman" w:hAnsi="Gill Sans MT" w:cs="Calibri"/>
                <w:sz w:val="18"/>
                <w:szCs w:val="18"/>
              </w:rPr>
              <w:t>Full Cost</w:t>
            </w:r>
          </w:p>
        </w:tc>
      </w:tr>
      <w:tr w:rsidR="005159E9" w:rsidRPr="00D4595E" w14:paraId="67DB7F53" w14:textId="77777777" w:rsidTr="00CE0C13">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4C4B96EE" w14:textId="77777777" w:rsidR="005159E9" w:rsidRPr="00D4595E" w:rsidRDefault="005159E9" w:rsidP="005159E9">
            <w:pPr>
              <w:textAlignment w:val="baseline"/>
              <w:rPr>
                <w:rFonts w:ascii="Calibri" w:eastAsia="Times New Roman" w:hAnsi="Calibri" w:cs="Calibri"/>
                <w:sz w:val="22"/>
                <w:szCs w:val="22"/>
              </w:rPr>
            </w:pPr>
          </w:p>
        </w:tc>
        <w:sdt>
          <w:sdtPr>
            <w:rPr>
              <w:rFonts w:ascii="Calibri" w:eastAsia="Times New Roman" w:hAnsi="Calibri" w:cs="Calibri"/>
            </w:rPr>
            <w:alias w:val="Choose an EBI"/>
            <w:tag w:val="Choose an EBI"/>
            <w:id w:val="-1434127776"/>
            <w:placeholder>
              <w:docPart w:val="B60A654E473E4233BB566E8CE12654F1"/>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0AEA084C" w14:textId="0A5FA1E6" w:rsidR="005159E9" w:rsidRPr="00D4595E" w:rsidRDefault="00C579C0" w:rsidP="005159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D4595E">
                  <w:rPr>
                    <w:rFonts w:ascii="Calibri" w:eastAsia="Times New Roman" w:hAnsi="Calibri" w:cs="Calibri"/>
                  </w:rPr>
                  <w:t xml:space="preserve">     </w:t>
                </w:r>
              </w:p>
            </w:tc>
          </w:sdtContent>
        </w:sdt>
        <w:tc>
          <w:tcPr>
            <w:tcW w:w="2910" w:type="dxa"/>
          </w:tcPr>
          <w:p w14:paraId="4F4D0B4C"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2"/>
                <w:szCs w:val="22"/>
              </w:rPr>
            </w:pPr>
          </w:p>
        </w:tc>
        <w:tc>
          <w:tcPr>
            <w:tcW w:w="1345" w:type="dxa"/>
            <w:vAlign w:val="center"/>
          </w:tcPr>
          <w:p w14:paraId="59B74B95"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5159E9" w:rsidRPr="00D4595E" w14:paraId="79F3FEAC" w14:textId="77777777" w:rsidTr="00CE0C13">
        <w:trPr>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6AB07814" w14:textId="77777777" w:rsidR="005159E9" w:rsidRPr="00D4595E" w:rsidRDefault="005159E9" w:rsidP="005159E9">
            <w:pPr>
              <w:textAlignment w:val="baseline"/>
              <w:rPr>
                <w:rFonts w:ascii="Calibri" w:eastAsia="Times New Roman" w:hAnsi="Calibri" w:cs="Calibri"/>
                <w:sz w:val="22"/>
                <w:szCs w:val="22"/>
              </w:rPr>
            </w:pPr>
          </w:p>
        </w:tc>
        <w:tc>
          <w:tcPr>
            <w:tcW w:w="2910" w:type="dxa"/>
          </w:tcPr>
          <w:p w14:paraId="0EFB8ACF" w14:textId="6F31E7B2" w:rsidR="005159E9" w:rsidRPr="00D4595E" w:rsidRDefault="005159E9" w:rsidP="005159E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p>
        </w:tc>
        <w:tc>
          <w:tcPr>
            <w:tcW w:w="2910" w:type="dxa"/>
          </w:tcPr>
          <w:p w14:paraId="6308DE1F" w14:textId="77777777" w:rsidR="005159E9" w:rsidRPr="00D4595E" w:rsidRDefault="005159E9" w:rsidP="005159E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2"/>
                <w:szCs w:val="22"/>
              </w:rPr>
            </w:pPr>
          </w:p>
        </w:tc>
        <w:tc>
          <w:tcPr>
            <w:tcW w:w="1345" w:type="dxa"/>
            <w:vAlign w:val="center"/>
          </w:tcPr>
          <w:p w14:paraId="663E2A92" w14:textId="77777777" w:rsidR="005159E9" w:rsidRPr="00D4595E" w:rsidRDefault="005159E9" w:rsidP="005159E9">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5159E9" w:rsidRPr="00D4595E" w14:paraId="440F3377" w14:textId="77777777" w:rsidTr="00CE0C13">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207E124F" w14:textId="77777777" w:rsidR="005159E9" w:rsidRPr="00D4595E" w:rsidRDefault="005159E9" w:rsidP="005159E9">
            <w:pPr>
              <w:textAlignment w:val="baseline"/>
              <w:rPr>
                <w:rFonts w:ascii="Calibri" w:eastAsia="Times New Roman" w:hAnsi="Calibri" w:cs="Calibri"/>
                <w:sz w:val="22"/>
                <w:szCs w:val="22"/>
              </w:rPr>
            </w:pPr>
          </w:p>
        </w:tc>
        <w:sdt>
          <w:sdtPr>
            <w:rPr>
              <w:rFonts w:ascii="Calibri" w:eastAsia="Times New Roman" w:hAnsi="Calibri" w:cs="Calibri"/>
            </w:rPr>
            <w:alias w:val="Choose an EBI"/>
            <w:tag w:val="Choose an EBI"/>
            <w:id w:val="1833792897"/>
            <w:placeholder>
              <w:docPart w:val="8143C4B4F5094BB7B4B5FB42E31E5117"/>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1F912410" w14:textId="1C01DE0A" w:rsidR="005159E9" w:rsidRPr="00D4595E" w:rsidRDefault="00C579C0" w:rsidP="005159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D4595E">
                  <w:rPr>
                    <w:rFonts w:ascii="Calibri" w:eastAsia="Times New Roman" w:hAnsi="Calibri" w:cs="Calibri"/>
                  </w:rPr>
                  <w:t xml:space="preserve">     </w:t>
                </w:r>
              </w:p>
            </w:tc>
          </w:sdtContent>
        </w:sdt>
        <w:tc>
          <w:tcPr>
            <w:tcW w:w="2910" w:type="dxa"/>
          </w:tcPr>
          <w:p w14:paraId="1E21389B"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2"/>
                <w:szCs w:val="22"/>
              </w:rPr>
            </w:pPr>
          </w:p>
        </w:tc>
        <w:tc>
          <w:tcPr>
            <w:tcW w:w="1345" w:type="dxa"/>
            <w:vAlign w:val="center"/>
          </w:tcPr>
          <w:p w14:paraId="7B854E06"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5159E9" w:rsidRPr="00D4595E" w14:paraId="54E1B9DD" w14:textId="77777777" w:rsidTr="00CE0C13">
        <w:trPr>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16363CAB" w14:textId="77777777" w:rsidR="005159E9" w:rsidRPr="00D4595E" w:rsidRDefault="005159E9" w:rsidP="005159E9">
            <w:pPr>
              <w:textAlignment w:val="baseline"/>
              <w:rPr>
                <w:rFonts w:ascii="Calibri" w:eastAsia="Times New Roman" w:hAnsi="Calibri" w:cs="Calibri"/>
                <w:sz w:val="22"/>
                <w:szCs w:val="22"/>
              </w:rPr>
            </w:pPr>
          </w:p>
        </w:tc>
        <w:sdt>
          <w:sdtPr>
            <w:rPr>
              <w:rFonts w:ascii="Calibri" w:eastAsia="Times New Roman" w:hAnsi="Calibri" w:cs="Calibri"/>
            </w:rPr>
            <w:alias w:val="Choose an EBI"/>
            <w:tag w:val="Choose an EBI"/>
            <w:id w:val="2018193487"/>
            <w:placeholder>
              <w:docPart w:val="77533BE107254C0B9D8FEF38FCAC9CF9"/>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39C216D5" w14:textId="5C706AF4" w:rsidR="005159E9" w:rsidRPr="00D4595E" w:rsidRDefault="00C579C0" w:rsidP="005159E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D4595E">
                  <w:rPr>
                    <w:rFonts w:ascii="Calibri" w:eastAsia="Times New Roman" w:hAnsi="Calibri" w:cs="Calibri"/>
                  </w:rPr>
                  <w:t xml:space="preserve">     </w:t>
                </w:r>
              </w:p>
            </w:tc>
          </w:sdtContent>
        </w:sdt>
        <w:tc>
          <w:tcPr>
            <w:tcW w:w="2910" w:type="dxa"/>
          </w:tcPr>
          <w:p w14:paraId="65F2B162" w14:textId="77777777" w:rsidR="005159E9" w:rsidRPr="00D4595E" w:rsidRDefault="005159E9" w:rsidP="005159E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2"/>
                <w:szCs w:val="22"/>
              </w:rPr>
            </w:pPr>
          </w:p>
        </w:tc>
        <w:tc>
          <w:tcPr>
            <w:tcW w:w="1345" w:type="dxa"/>
            <w:vAlign w:val="center"/>
          </w:tcPr>
          <w:p w14:paraId="2A8BEBCC" w14:textId="77777777" w:rsidR="005159E9" w:rsidRPr="00D4595E" w:rsidRDefault="005159E9" w:rsidP="005159E9">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5159E9" w:rsidRPr="00D4595E" w14:paraId="5ACC1F31" w14:textId="77777777" w:rsidTr="00CE0C13">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72A43B6F" w14:textId="77777777" w:rsidR="005159E9" w:rsidRPr="00D4595E" w:rsidRDefault="005159E9" w:rsidP="005159E9">
            <w:pPr>
              <w:textAlignment w:val="baseline"/>
              <w:rPr>
                <w:rFonts w:ascii="Calibri" w:eastAsia="Times New Roman" w:hAnsi="Calibri" w:cs="Calibri"/>
                <w:sz w:val="22"/>
                <w:szCs w:val="22"/>
              </w:rPr>
            </w:pPr>
          </w:p>
        </w:tc>
        <w:sdt>
          <w:sdtPr>
            <w:rPr>
              <w:rFonts w:ascii="Calibri" w:eastAsia="Times New Roman" w:hAnsi="Calibri" w:cs="Calibri"/>
            </w:rPr>
            <w:alias w:val="Choose an EBI"/>
            <w:tag w:val="Choose an EBI"/>
            <w:id w:val="1299268452"/>
            <w:placeholder>
              <w:docPart w:val="83646DF39E7248D2AE3A29203689D926"/>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2188FD99" w14:textId="7AAA3879" w:rsidR="005159E9" w:rsidRPr="00D4595E" w:rsidRDefault="00C579C0" w:rsidP="005159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D4595E">
                  <w:rPr>
                    <w:rFonts w:ascii="Calibri" w:eastAsia="Times New Roman" w:hAnsi="Calibri" w:cs="Calibri"/>
                  </w:rPr>
                  <w:t xml:space="preserve">     </w:t>
                </w:r>
              </w:p>
            </w:tc>
          </w:sdtContent>
        </w:sdt>
        <w:tc>
          <w:tcPr>
            <w:tcW w:w="2910" w:type="dxa"/>
          </w:tcPr>
          <w:p w14:paraId="1F759C31"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2"/>
                <w:szCs w:val="22"/>
              </w:rPr>
            </w:pPr>
          </w:p>
        </w:tc>
        <w:tc>
          <w:tcPr>
            <w:tcW w:w="1345" w:type="dxa"/>
            <w:vAlign w:val="center"/>
          </w:tcPr>
          <w:p w14:paraId="7DF5D3D2"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bl>
    <w:tbl>
      <w:tblPr>
        <w:tblStyle w:val="TableGrid3"/>
        <w:tblW w:w="0" w:type="auto"/>
        <w:tblInd w:w="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730"/>
        <w:gridCol w:w="1350"/>
      </w:tblGrid>
      <w:tr w:rsidR="005159E9" w:rsidRPr="00D4595E" w14:paraId="52B37224" w14:textId="77777777" w:rsidTr="00774311">
        <w:tc>
          <w:tcPr>
            <w:tcW w:w="8730" w:type="dxa"/>
            <w:shd w:val="clear" w:color="auto" w:fill="ED7D31" w:themeFill="accent2"/>
            <w:vAlign w:val="center"/>
          </w:tcPr>
          <w:p w14:paraId="63D57709" w14:textId="38E533C1" w:rsidR="005159E9" w:rsidRPr="00D4595E" w:rsidRDefault="005159E9" w:rsidP="005159E9">
            <w:pPr>
              <w:jc w:val="right"/>
              <w:rPr>
                <w:b/>
                <w:bCs/>
              </w:rPr>
            </w:pPr>
            <w:r w:rsidRPr="00D4595E">
              <w:rPr>
                <w:b/>
                <w:bCs/>
                <w:color w:val="FFFFFF" w:themeColor="background1"/>
              </w:rPr>
              <w:t>TOTAL AMOUNT FOR THIS KEY STRATEGY</w:t>
            </w:r>
          </w:p>
        </w:tc>
        <w:tc>
          <w:tcPr>
            <w:tcW w:w="1350" w:type="dxa"/>
          </w:tcPr>
          <w:p w14:paraId="0F44851D" w14:textId="77777777" w:rsidR="005159E9" w:rsidRPr="00D4595E" w:rsidRDefault="005159E9" w:rsidP="005159E9">
            <w:pPr>
              <w:rPr>
                <w:sz w:val="26"/>
                <w:szCs w:val="26"/>
              </w:rPr>
            </w:pPr>
          </w:p>
        </w:tc>
      </w:tr>
    </w:tbl>
    <w:p w14:paraId="492EA94B" w14:textId="77777777" w:rsidR="005159E9" w:rsidRPr="00D4595E" w:rsidRDefault="005159E9" w:rsidP="005159E9">
      <w:pPr>
        <w:rPr>
          <w:kern w:val="0"/>
          <w14:ligatures w14:val="none"/>
        </w:rPr>
      </w:pPr>
    </w:p>
    <w:tbl>
      <w:tblPr>
        <w:tblStyle w:val="TableGrid3"/>
        <w:tblW w:w="0" w:type="auto"/>
        <w:tblInd w:w="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70"/>
        <w:gridCol w:w="7110"/>
      </w:tblGrid>
      <w:tr w:rsidR="005159E9" w:rsidRPr="00D4595E" w14:paraId="063CB135" w14:textId="77777777" w:rsidTr="00FE41B9">
        <w:tc>
          <w:tcPr>
            <w:tcW w:w="2970" w:type="dxa"/>
            <w:tcBorders>
              <w:right w:val="nil"/>
            </w:tcBorders>
            <w:shd w:val="clear" w:color="auto" w:fill="ED7D31" w:themeFill="accent2"/>
            <w:vAlign w:val="center"/>
          </w:tcPr>
          <w:p w14:paraId="1E217066" w14:textId="5F9C83B9" w:rsidR="005159E9" w:rsidRPr="00D4595E" w:rsidRDefault="005159E9" w:rsidP="005159E9">
            <w:pPr>
              <w:rPr>
                <w:b/>
                <w:bCs/>
              </w:rPr>
            </w:pPr>
            <w:r w:rsidRPr="00D4595E">
              <w:rPr>
                <w:b/>
                <w:bCs/>
                <w:color w:val="FFFFFF" w:themeColor="background1"/>
              </w:rPr>
              <w:t>KEY STRATEGY 2</w:t>
            </w:r>
          </w:p>
        </w:tc>
        <w:tc>
          <w:tcPr>
            <w:tcW w:w="7110" w:type="dxa"/>
            <w:tcBorders>
              <w:top w:val="nil"/>
              <w:left w:val="nil"/>
              <w:bottom w:val="nil"/>
              <w:right w:val="nil"/>
            </w:tcBorders>
          </w:tcPr>
          <w:p w14:paraId="03E1BDD8" w14:textId="77777777" w:rsidR="005159E9" w:rsidRPr="00D4595E" w:rsidRDefault="005159E9" w:rsidP="005159E9">
            <w:pPr>
              <w:rPr>
                <w:sz w:val="26"/>
                <w:szCs w:val="26"/>
              </w:rPr>
            </w:pPr>
          </w:p>
        </w:tc>
      </w:tr>
    </w:tbl>
    <w:tbl>
      <w:tblPr>
        <w:tblStyle w:val="GridTable4-Accent11"/>
        <w:tblW w:w="1007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10"/>
        <w:gridCol w:w="2910"/>
        <w:gridCol w:w="2910"/>
        <w:gridCol w:w="1345"/>
      </w:tblGrid>
      <w:tr w:rsidR="005159E9" w:rsidRPr="00D4595E" w14:paraId="7B6CC534" w14:textId="77777777" w:rsidTr="00CE0C13">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2910" w:type="dxa"/>
            <w:shd w:val="clear" w:color="auto" w:fill="ED7D31" w:themeFill="accent2"/>
            <w:vAlign w:val="center"/>
          </w:tcPr>
          <w:p w14:paraId="6166F866" w14:textId="77777777" w:rsidR="005159E9" w:rsidRPr="00D4595E" w:rsidRDefault="005159E9" w:rsidP="005159E9">
            <w:pPr>
              <w:jc w:val="center"/>
              <w:textAlignment w:val="baseline"/>
              <w:rPr>
                <w:rFonts w:ascii="Gill Sans MT" w:eastAsia="Times New Roman" w:hAnsi="Gill Sans MT" w:cs="Calibri"/>
                <w:sz w:val="18"/>
                <w:szCs w:val="18"/>
              </w:rPr>
            </w:pPr>
            <w:r w:rsidRPr="00D4595E">
              <w:rPr>
                <w:rFonts w:ascii="Gill Sans MT" w:eastAsia="Times New Roman" w:hAnsi="Gill Sans MT" w:cs="Calibri"/>
                <w:sz w:val="18"/>
                <w:szCs w:val="18"/>
              </w:rPr>
              <w:t>Expense</w:t>
            </w:r>
          </w:p>
        </w:tc>
        <w:tc>
          <w:tcPr>
            <w:tcW w:w="2910" w:type="dxa"/>
            <w:shd w:val="clear" w:color="auto" w:fill="ED7D31" w:themeFill="accent2"/>
            <w:vAlign w:val="center"/>
          </w:tcPr>
          <w:p w14:paraId="46543918" w14:textId="77777777" w:rsidR="005159E9" w:rsidRPr="00D4595E" w:rsidRDefault="005159E9" w:rsidP="005159E9">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D4595E">
              <w:rPr>
                <w:rFonts w:ascii="Gill Sans MT" w:eastAsia="Times New Roman" w:hAnsi="Gill Sans MT" w:cs="Calibri"/>
                <w:sz w:val="18"/>
                <w:szCs w:val="18"/>
              </w:rPr>
              <w:t>Evidence-Based Intervention Category</w:t>
            </w:r>
          </w:p>
        </w:tc>
        <w:tc>
          <w:tcPr>
            <w:tcW w:w="2910" w:type="dxa"/>
            <w:shd w:val="clear" w:color="auto" w:fill="ED7D31" w:themeFill="accent2"/>
            <w:vAlign w:val="center"/>
          </w:tcPr>
          <w:p w14:paraId="281F37F8" w14:textId="77777777" w:rsidR="005159E9" w:rsidRPr="00D4595E" w:rsidRDefault="005159E9" w:rsidP="005159E9">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D4595E">
              <w:rPr>
                <w:rFonts w:ascii="Gill Sans MT" w:eastAsia="Times New Roman" w:hAnsi="Gill Sans MT" w:cs="Calibri"/>
                <w:sz w:val="18"/>
                <w:szCs w:val="18"/>
              </w:rPr>
              <w:t>Budget Code</w:t>
            </w:r>
          </w:p>
        </w:tc>
        <w:tc>
          <w:tcPr>
            <w:tcW w:w="1345" w:type="dxa"/>
            <w:shd w:val="clear" w:color="auto" w:fill="ED7D31" w:themeFill="accent2"/>
            <w:vAlign w:val="center"/>
          </w:tcPr>
          <w:p w14:paraId="50B2EE4C" w14:textId="77777777" w:rsidR="005159E9" w:rsidRPr="00D4595E" w:rsidRDefault="005159E9" w:rsidP="005159E9">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D4595E">
              <w:rPr>
                <w:rFonts w:ascii="Gill Sans MT" w:eastAsia="Times New Roman" w:hAnsi="Gill Sans MT" w:cs="Calibri"/>
                <w:sz w:val="18"/>
                <w:szCs w:val="18"/>
              </w:rPr>
              <w:t>Full Cost</w:t>
            </w:r>
          </w:p>
        </w:tc>
      </w:tr>
      <w:tr w:rsidR="005159E9" w:rsidRPr="00D4595E" w14:paraId="29E8CB80" w14:textId="77777777" w:rsidTr="00CE0C13">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16D655CD" w14:textId="77777777" w:rsidR="005159E9" w:rsidRPr="00D4595E" w:rsidRDefault="005159E9" w:rsidP="005159E9">
            <w:pPr>
              <w:textAlignment w:val="baseline"/>
              <w:rPr>
                <w:rFonts w:ascii="Calibri" w:eastAsia="Times New Roman" w:hAnsi="Calibri" w:cs="Calibri"/>
                <w:sz w:val="22"/>
                <w:szCs w:val="22"/>
              </w:rPr>
            </w:pPr>
          </w:p>
        </w:tc>
        <w:sdt>
          <w:sdtPr>
            <w:rPr>
              <w:rFonts w:ascii="Calibri" w:eastAsia="Times New Roman" w:hAnsi="Calibri" w:cs="Calibri"/>
            </w:rPr>
            <w:alias w:val="Choose an EBI"/>
            <w:tag w:val="Choose an EBI"/>
            <w:id w:val="-1856409106"/>
            <w:placeholder>
              <w:docPart w:val="200DF95C89744D638D829FCB1F519001"/>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37A66154" w14:textId="56135829" w:rsidR="005159E9" w:rsidRPr="00D4595E" w:rsidRDefault="00C579C0" w:rsidP="005159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D4595E">
                  <w:rPr>
                    <w:rFonts w:ascii="Calibri" w:eastAsia="Times New Roman" w:hAnsi="Calibri" w:cs="Calibri"/>
                  </w:rPr>
                  <w:t xml:space="preserve">      </w:t>
                </w:r>
              </w:p>
            </w:tc>
          </w:sdtContent>
        </w:sdt>
        <w:tc>
          <w:tcPr>
            <w:tcW w:w="2910" w:type="dxa"/>
          </w:tcPr>
          <w:p w14:paraId="04F0B4C7"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2"/>
                <w:szCs w:val="22"/>
              </w:rPr>
            </w:pPr>
          </w:p>
        </w:tc>
        <w:tc>
          <w:tcPr>
            <w:tcW w:w="1345" w:type="dxa"/>
            <w:vAlign w:val="center"/>
          </w:tcPr>
          <w:p w14:paraId="2153E0EE"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5159E9" w:rsidRPr="00D4595E" w14:paraId="4EC03A21" w14:textId="77777777" w:rsidTr="00CE0C13">
        <w:trPr>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62D3BA73" w14:textId="77777777" w:rsidR="005159E9" w:rsidRPr="00D4595E" w:rsidRDefault="005159E9" w:rsidP="005159E9">
            <w:pPr>
              <w:textAlignment w:val="baseline"/>
              <w:rPr>
                <w:rFonts w:ascii="Calibri" w:eastAsia="Times New Roman" w:hAnsi="Calibri" w:cs="Calibri"/>
                <w:sz w:val="22"/>
                <w:szCs w:val="22"/>
              </w:rPr>
            </w:pPr>
          </w:p>
        </w:tc>
        <w:sdt>
          <w:sdtPr>
            <w:rPr>
              <w:rFonts w:ascii="Calibri" w:eastAsia="Times New Roman" w:hAnsi="Calibri" w:cs="Calibri"/>
            </w:rPr>
            <w:alias w:val="Choose an EBI"/>
            <w:tag w:val="Choose an EBI"/>
            <w:id w:val="287939901"/>
            <w:placeholder>
              <w:docPart w:val="03FA94B64C1D42CFA9D5A6313BAB1987"/>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6FA4BC85" w14:textId="713FF3C2" w:rsidR="005159E9" w:rsidRPr="00D4595E" w:rsidRDefault="00C579C0" w:rsidP="005159E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D4595E">
                  <w:rPr>
                    <w:rFonts w:ascii="Calibri" w:eastAsia="Times New Roman" w:hAnsi="Calibri" w:cs="Calibri"/>
                  </w:rPr>
                  <w:t xml:space="preserve">     </w:t>
                </w:r>
              </w:p>
            </w:tc>
          </w:sdtContent>
        </w:sdt>
        <w:tc>
          <w:tcPr>
            <w:tcW w:w="2910" w:type="dxa"/>
          </w:tcPr>
          <w:p w14:paraId="1DE125FE" w14:textId="77777777" w:rsidR="005159E9" w:rsidRPr="00D4595E" w:rsidRDefault="005159E9" w:rsidP="005159E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2"/>
                <w:szCs w:val="22"/>
              </w:rPr>
            </w:pPr>
          </w:p>
        </w:tc>
        <w:tc>
          <w:tcPr>
            <w:tcW w:w="1345" w:type="dxa"/>
            <w:vAlign w:val="center"/>
          </w:tcPr>
          <w:p w14:paraId="617B357F" w14:textId="77777777" w:rsidR="005159E9" w:rsidRPr="00D4595E" w:rsidRDefault="005159E9" w:rsidP="005159E9">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5159E9" w:rsidRPr="00D4595E" w14:paraId="0246B08C" w14:textId="77777777" w:rsidTr="00CE0C13">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3F82DA88" w14:textId="77777777" w:rsidR="005159E9" w:rsidRPr="00D4595E" w:rsidRDefault="005159E9" w:rsidP="005159E9">
            <w:pPr>
              <w:textAlignment w:val="baseline"/>
              <w:rPr>
                <w:rFonts w:ascii="Calibri" w:eastAsia="Times New Roman" w:hAnsi="Calibri" w:cs="Calibri"/>
                <w:sz w:val="22"/>
                <w:szCs w:val="22"/>
              </w:rPr>
            </w:pPr>
          </w:p>
        </w:tc>
        <w:sdt>
          <w:sdtPr>
            <w:rPr>
              <w:rFonts w:ascii="Calibri" w:eastAsia="Times New Roman" w:hAnsi="Calibri" w:cs="Calibri"/>
            </w:rPr>
            <w:alias w:val="Choose an EBI"/>
            <w:tag w:val="Choose an EBI"/>
            <w:id w:val="-1648434292"/>
            <w:placeholder>
              <w:docPart w:val="707853B96F39464C83CA05ABFCD8F848"/>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1A066561" w14:textId="24F7CE22" w:rsidR="005159E9" w:rsidRPr="00D4595E" w:rsidRDefault="00C579C0" w:rsidP="005159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D4595E">
                  <w:rPr>
                    <w:rFonts w:ascii="Calibri" w:eastAsia="Times New Roman" w:hAnsi="Calibri" w:cs="Calibri"/>
                  </w:rPr>
                  <w:t xml:space="preserve">     </w:t>
                </w:r>
              </w:p>
            </w:tc>
          </w:sdtContent>
        </w:sdt>
        <w:tc>
          <w:tcPr>
            <w:tcW w:w="2910" w:type="dxa"/>
          </w:tcPr>
          <w:p w14:paraId="026C0924"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2"/>
                <w:szCs w:val="22"/>
              </w:rPr>
            </w:pPr>
          </w:p>
        </w:tc>
        <w:tc>
          <w:tcPr>
            <w:tcW w:w="1345" w:type="dxa"/>
            <w:vAlign w:val="center"/>
          </w:tcPr>
          <w:p w14:paraId="05A767D3"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5159E9" w:rsidRPr="00D4595E" w14:paraId="3457554E" w14:textId="77777777" w:rsidTr="00CE0C13">
        <w:trPr>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6CEF9961" w14:textId="77777777" w:rsidR="005159E9" w:rsidRPr="00D4595E" w:rsidRDefault="005159E9" w:rsidP="005159E9">
            <w:pPr>
              <w:textAlignment w:val="baseline"/>
              <w:rPr>
                <w:rFonts w:ascii="Calibri" w:eastAsia="Times New Roman" w:hAnsi="Calibri" w:cs="Calibri"/>
                <w:sz w:val="22"/>
                <w:szCs w:val="22"/>
              </w:rPr>
            </w:pPr>
          </w:p>
        </w:tc>
        <w:sdt>
          <w:sdtPr>
            <w:rPr>
              <w:rFonts w:ascii="Calibri" w:eastAsia="Times New Roman" w:hAnsi="Calibri" w:cs="Calibri"/>
            </w:rPr>
            <w:alias w:val="Choose an EBI"/>
            <w:tag w:val="Choose an EBI"/>
            <w:id w:val="-739407164"/>
            <w:placeholder>
              <w:docPart w:val="450B77CB1D3D4A43AA8CB5A5A44C6244"/>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3EDC0778" w14:textId="45C17642" w:rsidR="005159E9" w:rsidRPr="00D4595E" w:rsidRDefault="00C579C0" w:rsidP="005159E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D4595E">
                  <w:rPr>
                    <w:rFonts w:ascii="Calibri" w:eastAsia="Times New Roman" w:hAnsi="Calibri" w:cs="Calibri"/>
                  </w:rPr>
                  <w:t xml:space="preserve">     </w:t>
                </w:r>
              </w:p>
            </w:tc>
          </w:sdtContent>
        </w:sdt>
        <w:tc>
          <w:tcPr>
            <w:tcW w:w="2910" w:type="dxa"/>
          </w:tcPr>
          <w:p w14:paraId="1A175964" w14:textId="77777777" w:rsidR="005159E9" w:rsidRPr="00D4595E" w:rsidRDefault="005159E9" w:rsidP="005159E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2"/>
                <w:szCs w:val="22"/>
              </w:rPr>
            </w:pPr>
          </w:p>
        </w:tc>
        <w:tc>
          <w:tcPr>
            <w:tcW w:w="1345" w:type="dxa"/>
            <w:vAlign w:val="center"/>
          </w:tcPr>
          <w:p w14:paraId="0CCD2028" w14:textId="77777777" w:rsidR="005159E9" w:rsidRPr="00D4595E" w:rsidRDefault="005159E9" w:rsidP="005159E9">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5159E9" w:rsidRPr="00D4595E" w14:paraId="235BD8BE" w14:textId="77777777" w:rsidTr="00CE0C13">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157062B6" w14:textId="77777777" w:rsidR="005159E9" w:rsidRPr="00D4595E" w:rsidRDefault="005159E9" w:rsidP="005159E9">
            <w:pPr>
              <w:textAlignment w:val="baseline"/>
              <w:rPr>
                <w:rFonts w:ascii="Calibri" w:eastAsia="Times New Roman" w:hAnsi="Calibri" w:cs="Calibri"/>
                <w:sz w:val="22"/>
                <w:szCs w:val="22"/>
              </w:rPr>
            </w:pPr>
          </w:p>
        </w:tc>
        <w:sdt>
          <w:sdtPr>
            <w:rPr>
              <w:rFonts w:ascii="Calibri" w:eastAsia="Times New Roman" w:hAnsi="Calibri" w:cs="Calibri"/>
            </w:rPr>
            <w:alias w:val="Choose an EBI"/>
            <w:tag w:val="Choose an EBI"/>
            <w:id w:val="-235397653"/>
            <w:placeholder>
              <w:docPart w:val="8752B921AE114CE8AC61BD92FA89C7FF"/>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13879DA3" w14:textId="7549D50D" w:rsidR="005159E9" w:rsidRPr="00D4595E" w:rsidRDefault="00C579C0" w:rsidP="005159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D4595E">
                  <w:rPr>
                    <w:rFonts w:ascii="Calibri" w:eastAsia="Times New Roman" w:hAnsi="Calibri" w:cs="Calibri"/>
                  </w:rPr>
                  <w:t xml:space="preserve">     </w:t>
                </w:r>
              </w:p>
            </w:tc>
          </w:sdtContent>
        </w:sdt>
        <w:tc>
          <w:tcPr>
            <w:tcW w:w="2910" w:type="dxa"/>
          </w:tcPr>
          <w:p w14:paraId="54B72E8F"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2"/>
                <w:szCs w:val="22"/>
              </w:rPr>
            </w:pPr>
          </w:p>
        </w:tc>
        <w:tc>
          <w:tcPr>
            <w:tcW w:w="1345" w:type="dxa"/>
            <w:vAlign w:val="center"/>
          </w:tcPr>
          <w:p w14:paraId="12821492"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bl>
    <w:tbl>
      <w:tblPr>
        <w:tblStyle w:val="TableGrid3"/>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820"/>
        <w:gridCol w:w="1350"/>
      </w:tblGrid>
      <w:tr w:rsidR="005159E9" w:rsidRPr="00D4595E" w14:paraId="76D086C9" w14:textId="77777777" w:rsidTr="00774311">
        <w:tc>
          <w:tcPr>
            <w:tcW w:w="8820" w:type="dxa"/>
            <w:shd w:val="clear" w:color="auto" w:fill="ED7D31" w:themeFill="accent2"/>
            <w:vAlign w:val="center"/>
          </w:tcPr>
          <w:p w14:paraId="1596B13D" w14:textId="60362E81" w:rsidR="005159E9" w:rsidRPr="00D4595E" w:rsidRDefault="005159E9" w:rsidP="005159E9">
            <w:pPr>
              <w:jc w:val="right"/>
              <w:rPr>
                <w:b/>
                <w:bCs/>
              </w:rPr>
            </w:pPr>
            <w:r w:rsidRPr="00D4595E">
              <w:rPr>
                <w:b/>
                <w:bCs/>
                <w:color w:val="FFFFFF" w:themeColor="background1"/>
              </w:rPr>
              <w:t>TOTAL AMOUNT FOR THIS KEY STRATEGY</w:t>
            </w:r>
          </w:p>
        </w:tc>
        <w:tc>
          <w:tcPr>
            <w:tcW w:w="1350" w:type="dxa"/>
          </w:tcPr>
          <w:p w14:paraId="511A3E30" w14:textId="77777777" w:rsidR="005159E9" w:rsidRPr="00D4595E" w:rsidRDefault="005159E9" w:rsidP="005159E9">
            <w:pPr>
              <w:rPr>
                <w:sz w:val="26"/>
                <w:szCs w:val="26"/>
              </w:rPr>
            </w:pPr>
          </w:p>
        </w:tc>
      </w:tr>
    </w:tbl>
    <w:p w14:paraId="38CFB492" w14:textId="77777777" w:rsidR="005159E9" w:rsidRPr="00D4595E" w:rsidRDefault="005159E9" w:rsidP="005159E9">
      <w:pPr>
        <w:rPr>
          <w:kern w:val="0"/>
          <w14:ligatures w14:val="none"/>
        </w:rPr>
      </w:pPr>
    </w:p>
    <w:tbl>
      <w:tblPr>
        <w:tblStyle w:val="TableGrid3"/>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010"/>
      </w:tblGrid>
      <w:tr w:rsidR="005159E9" w:rsidRPr="00D4595E" w14:paraId="3C0586C9" w14:textId="77777777" w:rsidTr="00FE41B9">
        <w:tc>
          <w:tcPr>
            <w:tcW w:w="2970" w:type="dxa"/>
            <w:shd w:val="clear" w:color="auto" w:fill="000000" w:themeFill="text1"/>
            <w:vAlign w:val="center"/>
          </w:tcPr>
          <w:p w14:paraId="134F2014" w14:textId="12763D3B" w:rsidR="005159E9" w:rsidRPr="00D4595E" w:rsidRDefault="005159E9" w:rsidP="005159E9">
            <w:pPr>
              <w:rPr>
                <w:b/>
                <w:bCs/>
              </w:rPr>
            </w:pPr>
            <w:r w:rsidRPr="00D4595E">
              <w:rPr>
                <w:b/>
                <w:bCs/>
                <w:color w:val="FFFFFF" w:themeColor="background1"/>
              </w:rPr>
              <w:t>KEY STRATEGY 3</w:t>
            </w:r>
          </w:p>
        </w:tc>
        <w:tc>
          <w:tcPr>
            <w:tcW w:w="7010" w:type="dxa"/>
          </w:tcPr>
          <w:p w14:paraId="5D8E6D57" w14:textId="77777777" w:rsidR="005159E9" w:rsidRPr="00D4595E" w:rsidRDefault="005159E9" w:rsidP="005159E9">
            <w:pPr>
              <w:rPr>
                <w:sz w:val="26"/>
                <w:szCs w:val="26"/>
              </w:rPr>
            </w:pPr>
          </w:p>
        </w:tc>
      </w:tr>
    </w:tbl>
    <w:tbl>
      <w:tblPr>
        <w:tblStyle w:val="GridTable4-Accent11"/>
        <w:tblW w:w="1007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10"/>
        <w:gridCol w:w="2910"/>
        <w:gridCol w:w="2910"/>
        <w:gridCol w:w="1345"/>
      </w:tblGrid>
      <w:tr w:rsidR="005159E9" w:rsidRPr="00D4595E" w14:paraId="046FF3B6" w14:textId="77777777" w:rsidTr="00167E79">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2910" w:type="dxa"/>
            <w:shd w:val="clear" w:color="auto" w:fill="000000" w:themeFill="text1"/>
            <w:vAlign w:val="center"/>
          </w:tcPr>
          <w:p w14:paraId="3B10A13D" w14:textId="77777777" w:rsidR="005159E9" w:rsidRPr="00D4595E" w:rsidRDefault="005159E9" w:rsidP="005159E9">
            <w:pPr>
              <w:jc w:val="center"/>
              <w:textAlignment w:val="baseline"/>
              <w:rPr>
                <w:rFonts w:ascii="Gill Sans MT" w:eastAsia="Times New Roman" w:hAnsi="Gill Sans MT" w:cs="Calibri"/>
                <w:sz w:val="18"/>
                <w:szCs w:val="18"/>
              </w:rPr>
            </w:pPr>
            <w:r w:rsidRPr="00D4595E">
              <w:rPr>
                <w:rFonts w:ascii="Gill Sans MT" w:eastAsia="Times New Roman" w:hAnsi="Gill Sans MT" w:cs="Calibri"/>
                <w:sz w:val="18"/>
                <w:szCs w:val="18"/>
              </w:rPr>
              <w:t>Expense</w:t>
            </w:r>
          </w:p>
        </w:tc>
        <w:tc>
          <w:tcPr>
            <w:tcW w:w="2910" w:type="dxa"/>
            <w:shd w:val="clear" w:color="auto" w:fill="000000" w:themeFill="text1"/>
            <w:vAlign w:val="center"/>
          </w:tcPr>
          <w:p w14:paraId="0806814C" w14:textId="77777777" w:rsidR="005159E9" w:rsidRPr="00D4595E" w:rsidRDefault="005159E9" w:rsidP="005159E9">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D4595E">
              <w:rPr>
                <w:rFonts w:ascii="Gill Sans MT" w:eastAsia="Times New Roman" w:hAnsi="Gill Sans MT" w:cs="Calibri"/>
                <w:sz w:val="18"/>
                <w:szCs w:val="18"/>
              </w:rPr>
              <w:t>Evidence-Based Intervention Category</w:t>
            </w:r>
          </w:p>
        </w:tc>
        <w:tc>
          <w:tcPr>
            <w:tcW w:w="2910" w:type="dxa"/>
            <w:shd w:val="clear" w:color="auto" w:fill="000000" w:themeFill="text1"/>
            <w:vAlign w:val="center"/>
          </w:tcPr>
          <w:p w14:paraId="7C9AF5CE" w14:textId="77777777" w:rsidR="005159E9" w:rsidRPr="00D4595E" w:rsidRDefault="005159E9" w:rsidP="005159E9">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D4595E">
              <w:rPr>
                <w:rFonts w:ascii="Gill Sans MT" w:eastAsia="Times New Roman" w:hAnsi="Gill Sans MT" w:cs="Calibri"/>
                <w:sz w:val="18"/>
                <w:szCs w:val="18"/>
              </w:rPr>
              <w:t>Budget Code</w:t>
            </w:r>
          </w:p>
        </w:tc>
        <w:tc>
          <w:tcPr>
            <w:tcW w:w="1345" w:type="dxa"/>
            <w:shd w:val="clear" w:color="auto" w:fill="000000" w:themeFill="text1"/>
            <w:vAlign w:val="center"/>
          </w:tcPr>
          <w:p w14:paraId="5FD4DEB0" w14:textId="77777777" w:rsidR="005159E9" w:rsidRPr="00D4595E" w:rsidRDefault="005159E9" w:rsidP="005159E9">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D4595E">
              <w:rPr>
                <w:rFonts w:ascii="Gill Sans MT" w:eastAsia="Times New Roman" w:hAnsi="Gill Sans MT" w:cs="Calibri"/>
                <w:sz w:val="18"/>
                <w:szCs w:val="18"/>
              </w:rPr>
              <w:t>Full Cost</w:t>
            </w:r>
          </w:p>
        </w:tc>
      </w:tr>
      <w:tr w:rsidR="005159E9" w:rsidRPr="00D4595E" w14:paraId="7BC7C958" w14:textId="77777777" w:rsidTr="00167E79">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55E54490" w14:textId="77777777" w:rsidR="005159E9" w:rsidRPr="00D4595E" w:rsidRDefault="005159E9" w:rsidP="005159E9">
            <w:pPr>
              <w:textAlignment w:val="baseline"/>
              <w:rPr>
                <w:rFonts w:ascii="Calibri" w:eastAsia="Times New Roman" w:hAnsi="Calibri" w:cs="Calibri"/>
                <w:sz w:val="22"/>
                <w:szCs w:val="22"/>
              </w:rPr>
            </w:pPr>
          </w:p>
        </w:tc>
        <w:sdt>
          <w:sdtPr>
            <w:rPr>
              <w:rFonts w:ascii="Calibri" w:eastAsia="Times New Roman" w:hAnsi="Calibri" w:cs="Calibri"/>
            </w:rPr>
            <w:alias w:val="Choose an EBI"/>
            <w:tag w:val="Choose an EBI"/>
            <w:id w:val="1333103130"/>
            <w:placeholder>
              <w:docPart w:val="DFD71B305D32400595F01E7ACC529978"/>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57843209" w14:textId="2BEE9AFB" w:rsidR="005159E9" w:rsidRPr="00D4595E" w:rsidRDefault="00C579C0" w:rsidP="005159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D4595E">
                  <w:rPr>
                    <w:rFonts w:ascii="Calibri" w:eastAsia="Times New Roman" w:hAnsi="Calibri" w:cs="Calibri"/>
                  </w:rPr>
                  <w:t xml:space="preserve">      </w:t>
                </w:r>
              </w:p>
            </w:tc>
          </w:sdtContent>
        </w:sdt>
        <w:tc>
          <w:tcPr>
            <w:tcW w:w="2910" w:type="dxa"/>
          </w:tcPr>
          <w:p w14:paraId="0580686D"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2"/>
                <w:szCs w:val="22"/>
              </w:rPr>
            </w:pPr>
          </w:p>
        </w:tc>
        <w:tc>
          <w:tcPr>
            <w:tcW w:w="1345" w:type="dxa"/>
            <w:vAlign w:val="center"/>
          </w:tcPr>
          <w:p w14:paraId="2A32D951"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5159E9" w:rsidRPr="00D4595E" w14:paraId="3DC48409" w14:textId="77777777" w:rsidTr="00167E79">
        <w:trPr>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3A843BC4" w14:textId="77777777" w:rsidR="005159E9" w:rsidRPr="00D4595E" w:rsidRDefault="005159E9" w:rsidP="005159E9">
            <w:pPr>
              <w:textAlignment w:val="baseline"/>
              <w:rPr>
                <w:rFonts w:ascii="Calibri" w:eastAsia="Times New Roman" w:hAnsi="Calibri" w:cs="Calibri"/>
                <w:sz w:val="22"/>
                <w:szCs w:val="22"/>
              </w:rPr>
            </w:pPr>
          </w:p>
        </w:tc>
        <w:sdt>
          <w:sdtPr>
            <w:rPr>
              <w:rFonts w:ascii="Calibri" w:eastAsia="Times New Roman" w:hAnsi="Calibri" w:cs="Calibri"/>
            </w:rPr>
            <w:alias w:val="Choose an EBI"/>
            <w:tag w:val="Choose an EBI"/>
            <w:id w:val="1872039291"/>
            <w:placeholder>
              <w:docPart w:val="87B6FA2D39E544B1B11ACD424D353CA0"/>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7DF59F59" w14:textId="04978E0E" w:rsidR="005159E9" w:rsidRPr="00D4595E" w:rsidRDefault="00C579C0" w:rsidP="005159E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D4595E">
                  <w:rPr>
                    <w:rFonts w:ascii="Calibri" w:eastAsia="Times New Roman" w:hAnsi="Calibri" w:cs="Calibri"/>
                  </w:rPr>
                  <w:t xml:space="preserve">     </w:t>
                </w:r>
              </w:p>
            </w:tc>
          </w:sdtContent>
        </w:sdt>
        <w:tc>
          <w:tcPr>
            <w:tcW w:w="2910" w:type="dxa"/>
          </w:tcPr>
          <w:p w14:paraId="52EF0EAB" w14:textId="77777777" w:rsidR="005159E9" w:rsidRPr="00D4595E" w:rsidRDefault="005159E9" w:rsidP="005159E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2"/>
                <w:szCs w:val="22"/>
              </w:rPr>
            </w:pPr>
          </w:p>
        </w:tc>
        <w:tc>
          <w:tcPr>
            <w:tcW w:w="1345" w:type="dxa"/>
            <w:vAlign w:val="center"/>
          </w:tcPr>
          <w:p w14:paraId="3812A158" w14:textId="77777777" w:rsidR="005159E9" w:rsidRPr="00D4595E" w:rsidRDefault="005159E9" w:rsidP="005159E9">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5159E9" w:rsidRPr="00D4595E" w14:paraId="18371B41" w14:textId="77777777" w:rsidTr="00167E79">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370A29A8" w14:textId="77777777" w:rsidR="005159E9" w:rsidRPr="00D4595E" w:rsidRDefault="005159E9" w:rsidP="005159E9">
            <w:pPr>
              <w:textAlignment w:val="baseline"/>
              <w:rPr>
                <w:rFonts w:ascii="Calibri" w:eastAsia="Times New Roman" w:hAnsi="Calibri" w:cs="Calibri"/>
                <w:sz w:val="22"/>
                <w:szCs w:val="22"/>
              </w:rPr>
            </w:pPr>
          </w:p>
        </w:tc>
        <w:sdt>
          <w:sdtPr>
            <w:rPr>
              <w:rFonts w:ascii="Calibri" w:eastAsia="Times New Roman" w:hAnsi="Calibri" w:cs="Calibri"/>
            </w:rPr>
            <w:alias w:val="Choose an EBI"/>
            <w:tag w:val="Choose an EBI"/>
            <w:id w:val="-2058146055"/>
            <w:placeholder>
              <w:docPart w:val="2D8CF82EF4F74815B02580126142E97A"/>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1BECEA73" w14:textId="14372DA0" w:rsidR="005159E9" w:rsidRPr="00D4595E" w:rsidRDefault="00C579C0" w:rsidP="005159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D4595E">
                  <w:rPr>
                    <w:rFonts w:ascii="Calibri" w:eastAsia="Times New Roman" w:hAnsi="Calibri" w:cs="Calibri"/>
                  </w:rPr>
                  <w:t xml:space="preserve">     </w:t>
                </w:r>
              </w:p>
            </w:tc>
          </w:sdtContent>
        </w:sdt>
        <w:tc>
          <w:tcPr>
            <w:tcW w:w="2910" w:type="dxa"/>
          </w:tcPr>
          <w:p w14:paraId="6AEAFE23"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2"/>
                <w:szCs w:val="22"/>
              </w:rPr>
            </w:pPr>
          </w:p>
        </w:tc>
        <w:tc>
          <w:tcPr>
            <w:tcW w:w="1345" w:type="dxa"/>
            <w:vAlign w:val="center"/>
          </w:tcPr>
          <w:p w14:paraId="5424860A"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5159E9" w:rsidRPr="00D4595E" w14:paraId="287DBB54" w14:textId="77777777" w:rsidTr="00167E79">
        <w:trPr>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151D5C7D" w14:textId="77777777" w:rsidR="005159E9" w:rsidRPr="00D4595E" w:rsidRDefault="005159E9" w:rsidP="005159E9">
            <w:pPr>
              <w:textAlignment w:val="baseline"/>
              <w:rPr>
                <w:rFonts w:ascii="Calibri" w:eastAsia="Times New Roman" w:hAnsi="Calibri" w:cs="Calibri"/>
                <w:sz w:val="22"/>
                <w:szCs w:val="22"/>
              </w:rPr>
            </w:pPr>
          </w:p>
        </w:tc>
        <w:sdt>
          <w:sdtPr>
            <w:rPr>
              <w:rFonts w:ascii="Calibri" w:eastAsia="Times New Roman" w:hAnsi="Calibri" w:cs="Calibri"/>
            </w:rPr>
            <w:alias w:val="Choose an EBI"/>
            <w:tag w:val="Choose an EBI"/>
            <w:id w:val="1623658167"/>
            <w:placeholder>
              <w:docPart w:val="2B75A1766CAB4E31B660C9DFD8F81B88"/>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2271F304" w14:textId="16292535" w:rsidR="005159E9" w:rsidRPr="00D4595E" w:rsidRDefault="00C579C0" w:rsidP="005159E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D4595E">
                  <w:rPr>
                    <w:rFonts w:ascii="Calibri" w:eastAsia="Times New Roman" w:hAnsi="Calibri" w:cs="Calibri"/>
                  </w:rPr>
                  <w:t xml:space="preserve">     </w:t>
                </w:r>
              </w:p>
            </w:tc>
          </w:sdtContent>
        </w:sdt>
        <w:tc>
          <w:tcPr>
            <w:tcW w:w="2910" w:type="dxa"/>
          </w:tcPr>
          <w:p w14:paraId="08849E7F" w14:textId="77777777" w:rsidR="005159E9" w:rsidRPr="00D4595E" w:rsidRDefault="005159E9" w:rsidP="005159E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2"/>
                <w:szCs w:val="22"/>
              </w:rPr>
            </w:pPr>
          </w:p>
        </w:tc>
        <w:tc>
          <w:tcPr>
            <w:tcW w:w="1345" w:type="dxa"/>
            <w:vAlign w:val="center"/>
          </w:tcPr>
          <w:p w14:paraId="62C130E5" w14:textId="77777777" w:rsidR="005159E9" w:rsidRPr="00D4595E" w:rsidRDefault="005159E9" w:rsidP="005159E9">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5159E9" w:rsidRPr="00D4595E" w14:paraId="6319003C" w14:textId="77777777" w:rsidTr="00167E79">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7A883BD6" w14:textId="77777777" w:rsidR="005159E9" w:rsidRPr="00D4595E" w:rsidRDefault="005159E9" w:rsidP="005159E9">
            <w:pPr>
              <w:textAlignment w:val="baseline"/>
              <w:rPr>
                <w:rFonts w:ascii="Calibri" w:eastAsia="Times New Roman" w:hAnsi="Calibri" w:cs="Calibri"/>
                <w:sz w:val="22"/>
                <w:szCs w:val="22"/>
              </w:rPr>
            </w:pPr>
          </w:p>
        </w:tc>
        <w:sdt>
          <w:sdtPr>
            <w:rPr>
              <w:rFonts w:ascii="Calibri" w:eastAsia="Times New Roman" w:hAnsi="Calibri" w:cs="Calibri"/>
            </w:rPr>
            <w:alias w:val="Choose an EBI"/>
            <w:tag w:val="Choose an EBI"/>
            <w:id w:val="-990255404"/>
            <w:placeholder>
              <w:docPart w:val="C529CED6C18748B48E3AC03B576F2341"/>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576C7508" w14:textId="4B4979C9" w:rsidR="005159E9" w:rsidRPr="00D4595E" w:rsidRDefault="004A7B45" w:rsidP="005159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D4595E">
                  <w:rPr>
                    <w:rFonts w:ascii="Calibri" w:eastAsia="Times New Roman" w:hAnsi="Calibri" w:cs="Calibri"/>
                  </w:rPr>
                  <w:t xml:space="preserve">     </w:t>
                </w:r>
              </w:p>
            </w:tc>
          </w:sdtContent>
        </w:sdt>
        <w:tc>
          <w:tcPr>
            <w:tcW w:w="2910" w:type="dxa"/>
          </w:tcPr>
          <w:p w14:paraId="76D28A25"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2"/>
                <w:szCs w:val="22"/>
              </w:rPr>
            </w:pPr>
          </w:p>
        </w:tc>
        <w:tc>
          <w:tcPr>
            <w:tcW w:w="1345" w:type="dxa"/>
            <w:vAlign w:val="center"/>
          </w:tcPr>
          <w:p w14:paraId="060AB045"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bl>
    <w:tbl>
      <w:tblPr>
        <w:tblStyle w:val="TableGrid3"/>
        <w:tblW w:w="0" w:type="auto"/>
        <w:tblInd w:w="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730"/>
        <w:gridCol w:w="1350"/>
      </w:tblGrid>
      <w:tr w:rsidR="005159E9" w:rsidRPr="00D4595E" w14:paraId="489F87BA" w14:textId="77777777" w:rsidTr="00FE41B9">
        <w:tc>
          <w:tcPr>
            <w:tcW w:w="8730" w:type="dxa"/>
            <w:shd w:val="clear" w:color="auto" w:fill="000000" w:themeFill="text1"/>
            <w:vAlign w:val="center"/>
          </w:tcPr>
          <w:p w14:paraId="512AEE57" w14:textId="1F461F94" w:rsidR="005159E9" w:rsidRPr="00D4595E" w:rsidRDefault="005159E9" w:rsidP="005159E9">
            <w:pPr>
              <w:jc w:val="right"/>
              <w:rPr>
                <w:b/>
                <w:bCs/>
              </w:rPr>
            </w:pPr>
            <w:r w:rsidRPr="00D4595E">
              <w:rPr>
                <w:b/>
                <w:bCs/>
                <w:color w:val="FFFFFF" w:themeColor="background1"/>
              </w:rPr>
              <w:t>TOTAL AMOUNT FOR THIS KEY STRATEGY</w:t>
            </w:r>
          </w:p>
        </w:tc>
        <w:tc>
          <w:tcPr>
            <w:tcW w:w="1350" w:type="dxa"/>
          </w:tcPr>
          <w:p w14:paraId="770652B3" w14:textId="77777777" w:rsidR="005159E9" w:rsidRPr="00D4595E" w:rsidRDefault="005159E9" w:rsidP="005159E9">
            <w:pPr>
              <w:rPr>
                <w:sz w:val="26"/>
                <w:szCs w:val="26"/>
              </w:rPr>
            </w:pPr>
          </w:p>
        </w:tc>
      </w:tr>
    </w:tbl>
    <w:p w14:paraId="2A1737A8" w14:textId="77777777" w:rsidR="00FE41B9" w:rsidRPr="00D4595E" w:rsidRDefault="00FE41B9" w:rsidP="005159E9">
      <w:pPr>
        <w:rPr>
          <w:kern w:val="0"/>
          <w14:ligatures w14:val="none"/>
        </w:rPr>
      </w:pPr>
    </w:p>
    <w:tbl>
      <w:tblPr>
        <w:tblStyle w:val="TableGrid3"/>
        <w:tblW w:w="0" w:type="auto"/>
        <w:tblInd w:w="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70"/>
        <w:gridCol w:w="7015"/>
      </w:tblGrid>
      <w:tr w:rsidR="005159E9" w:rsidRPr="00D4595E" w14:paraId="0174F5F8" w14:textId="77777777" w:rsidTr="00FE41B9">
        <w:tc>
          <w:tcPr>
            <w:tcW w:w="2970" w:type="dxa"/>
            <w:tcBorders>
              <w:right w:val="nil"/>
            </w:tcBorders>
            <w:shd w:val="clear" w:color="auto" w:fill="000000" w:themeFill="text1"/>
            <w:vAlign w:val="center"/>
          </w:tcPr>
          <w:p w14:paraId="074FD895" w14:textId="5D17BEEC" w:rsidR="005159E9" w:rsidRPr="00D4595E" w:rsidRDefault="005159E9" w:rsidP="005159E9">
            <w:pPr>
              <w:rPr>
                <w:b/>
                <w:bCs/>
              </w:rPr>
            </w:pPr>
            <w:r w:rsidRPr="00D4595E">
              <w:rPr>
                <w:b/>
                <w:bCs/>
                <w:color w:val="FFFFFF" w:themeColor="background1"/>
              </w:rPr>
              <w:t>KEY STRATEGY 4</w:t>
            </w:r>
          </w:p>
        </w:tc>
        <w:tc>
          <w:tcPr>
            <w:tcW w:w="7015" w:type="dxa"/>
            <w:tcBorders>
              <w:top w:val="nil"/>
              <w:left w:val="nil"/>
              <w:bottom w:val="nil"/>
              <w:right w:val="nil"/>
            </w:tcBorders>
          </w:tcPr>
          <w:p w14:paraId="1D347B90" w14:textId="77777777" w:rsidR="005159E9" w:rsidRPr="00D4595E" w:rsidRDefault="005159E9" w:rsidP="005159E9">
            <w:pPr>
              <w:rPr>
                <w:sz w:val="26"/>
                <w:szCs w:val="26"/>
              </w:rPr>
            </w:pPr>
          </w:p>
        </w:tc>
      </w:tr>
    </w:tbl>
    <w:tbl>
      <w:tblPr>
        <w:tblStyle w:val="GridTable4-Accent11"/>
        <w:tblW w:w="1007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10"/>
        <w:gridCol w:w="2910"/>
        <w:gridCol w:w="2910"/>
        <w:gridCol w:w="1345"/>
      </w:tblGrid>
      <w:tr w:rsidR="005159E9" w:rsidRPr="00D4595E" w14:paraId="5D23995A" w14:textId="77777777" w:rsidTr="00167E79">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2910" w:type="dxa"/>
            <w:shd w:val="clear" w:color="auto" w:fill="000000" w:themeFill="text1"/>
            <w:vAlign w:val="center"/>
          </w:tcPr>
          <w:p w14:paraId="7F0CD679" w14:textId="77777777" w:rsidR="005159E9" w:rsidRPr="00D4595E" w:rsidRDefault="005159E9" w:rsidP="005159E9">
            <w:pPr>
              <w:jc w:val="center"/>
              <w:textAlignment w:val="baseline"/>
              <w:rPr>
                <w:rFonts w:ascii="Gill Sans MT" w:eastAsia="Times New Roman" w:hAnsi="Gill Sans MT" w:cs="Calibri"/>
                <w:sz w:val="18"/>
                <w:szCs w:val="18"/>
              </w:rPr>
            </w:pPr>
            <w:r w:rsidRPr="00D4595E">
              <w:rPr>
                <w:rFonts w:ascii="Gill Sans MT" w:eastAsia="Times New Roman" w:hAnsi="Gill Sans MT" w:cs="Calibri"/>
                <w:sz w:val="18"/>
                <w:szCs w:val="18"/>
              </w:rPr>
              <w:t>Expense</w:t>
            </w:r>
          </w:p>
        </w:tc>
        <w:tc>
          <w:tcPr>
            <w:tcW w:w="2910" w:type="dxa"/>
            <w:shd w:val="clear" w:color="auto" w:fill="000000" w:themeFill="text1"/>
            <w:vAlign w:val="center"/>
          </w:tcPr>
          <w:p w14:paraId="2A8CE6AE" w14:textId="77777777" w:rsidR="005159E9" w:rsidRPr="00D4595E" w:rsidRDefault="005159E9" w:rsidP="005159E9">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D4595E">
              <w:rPr>
                <w:rFonts w:ascii="Gill Sans MT" w:eastAsia="Times New Roman" w:hAnsi="Gill Sans MT" w:cs="Calibri"/>
                <w:sz w:val="18"/>
                <w:szCs w:val="18"/>
              </w:rPr>
              <w:t>Evidence-Based Intervention Category</w:t>
            </w:r>
          </w:p>
        </w:tc>
        <w:tc>
          <w:tcPr>
            <w:tcW w:w="2910" w:type="dxa"/>
            <w:shd w:val="clear" w:color="auto" w:fill="000000" w:themeFill="text1"/>
            <w:vAlign w:val="center"/>
          </w:tcPr>
          <w:p w14:paraId="7A7A76DA" w14:textId="77777777" w:rsidR="005159E9" w:rsidRPr="00D4595E" w:rsidRDefault="005159E9" w:rsidP="005159E9">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D4595E">
              <w:rPr>
                <w:rFonts w:ascii="Gill Sans MT" w:eastAsia="Times New Roman" w:hAnsi="Gill Sans MT" w:cs="Calibri"/>
                <w:sz w:val="18"/>
                <w:szCs w:val="18"/>
              </w:rPr>
              <w:t>Budget Code</w:t>
            </w:r>
          </w:p>
        </w:tc>
        <w:tc>
          <w:tcPr>
            <w:tcW w:w="1345" w:type="dxa"/>
            <w:shd w:val="clear" w:color="auto" w:fill="000000" w:themeFill="text1"/>
            <w:vAlign w:val="center"/>
          </w:tcPr>
          <w:p w14:paraId="472E7AA3" w14:textId="77777777" w:rsidR="005159E9" w:rsidRPr="00D4595E" w:rsidRDefault="005159E9" w:rsidP="005159E9">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D4595E">
              <w:rPr>
                <w:rFonts w:ascii="Gill Sans MT" w:eastAsia="Times New Roman" w:hAnsi="Gill Sans MT" w:cs="Calibri"/>
                <w:sz w:val="18"/>
                <w:szCs w:val="18"/>
              </w:rPr>
              <w:t>Full Cost</w:t>
            </w:r>
          </w:p>
        </w:tc>
      </w:tr>
      <w:tr w:rsidR="005159E9" w:rsidRPr="00D4595E" w14:paraId="72D3FA97" w14:textId="77777777" w:rsidTr="00167E79">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39BEFF3E" w14:textId="77777777" w:rsidR="005159E9" w:rsidRPr="00D4595E" w:rsidRDefault="005159E9" w:rsidP="005159E9">
            <w:pPr>
              <w:textAlignment w:val="baseline"/>
              <w:rPr>
                <w:rFonts w:ascii="Calibri" w:eastAsia="Times New Roman" w:hAnsi="Calibri" w:cs="Calibri"/>
                <w:sz w:val="22"/>
                <w:szCs w:val="22"/>
              </w:rPr>
            </w:pPr>
          </w:p>
        </w:tc>
        <w:sdt>
          <w:sdtPr>
            <w:rPr>
              <w:rFonts w:ascii="Calibri" w:eastAsia="Times New Roman" w:hAnsi="Calibri" w:cs="Calibri"/>
            </w:rPr>
            <w:alias w:val="Choose an EBI"/>
            <w:tag w:val="Choose an EBI"/>
            <w:id w:val="981425071"/>
            <w:placeholder>
              <w:docPart w:val="94C9AE90A3064BB7886CFB2049AF8CDE"/>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6F52B66D" w14:textId="56FC2E44" w:rsidR="005159E9" w:rsidRPr="00D4595E" w:rsidRDefault="00134346" w:rsidP="005159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D4595E">
                  <w:rPr>
                    <w:rFonts w:ascii="Calibri" w:eastAsia="Times New Roman" w:hAnsi="Calibri" w:cs="Calibri"/>
                  </w:rPr>
                  <w:t xml:space="preserve">      </w:t>
                </w:r>
              </w:p>
            </w:tc>
          </w:sdtContent>
        </w:sdt>
        <w:tc>
          <w:tcPr>
            <w:tcW w:w="2910" w:type="dxa"/>
          </w:tcPr>
          <w:p w14:paraId="532D69AF"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2"/>
                <w:szCs w:val="22"/>
              </w:rPr>
            </w:pPr>
          </w:p>
        </w:tc>
        <w:tc>
          <w:tcPr>
            <w:tcW w:w="1345" w:type="dxa"/>
            <w:vAlign w:val="center"/>
          </w:tcPr>
          <w:p w14:paraId="103C429B"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5159E9" w:rsidRPr="00D4595E" w14:paraId="5CEF0FCE" w14:textId="77777777" w:rsidTr="00167E79">
        <w:trPr>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49415B3B" w14:textId="77777777" w:rsidR="005159E9" w:rsidRPr="00D4595E" w:rsidRDefault="005159E9" w:rsidP="005159E9">
            <w:pPr>
              <w:textAlignment w:val="baseline"/>
              <w:rPr>
                <w:rFonts w:ascii="Calibri" w:eastAsia="Times New Roman" w:hAnsi="Calibri" w:cs="Calibri"/>
                <w:sz w:val="22"/>
                <w:szCs w:val="22"/>
              </w:rPr>
            </w:pPr>
          </w:p>
        </w:tc>
        <w:sdt>
          <w:sdtPr>
            <w:rPr>
              <w:rFonts w:ascii="Calibri" w:eastAsia="Times New Roman" w:hAnsi="Calibri" w:cs="Calibri"/>
            </w:rPr>
            <w:alias w:val="Choose an EBI"/>
            <w:tag w:val="Choose an EBI"/>
            <w:id w:val="-1585364682"/>
            <w:placeholder>
              <w:docPart w:val="FF4F8AC1E56147C3A77834813BEE334A"/>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6B55C152" w14:textId="2BA192C5" w:rsidR="005159E9" w:rsidRPr="00D4595E" w:rsidRDefault="00134346" w:rsidP="005159E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D4595E">
                  <w:rPr>
                    <w:rFonts w:ascii="Calibri" w:eastAsia="Times New Roman" w:hAnsi="Calibri" w:cs="Calibri"/>
                  </w:rPr>
                  <w:t xml:space="preserve">     </w:t>
                </w:r>
              </w:p>
            </w:tc>
          </w:sdtContent>
        </w:sdt>
        <w:tc>
          <w:tcPr>
            <w:tcW w:w="2910" w:type="dxa"/>
          </w:tcPr>
          <w:p w14:paraId="53E64D4A" w14:textId="77777777" w:rsidR="005159E9" w:rsidRPr="00D4595E" w:rsidRDefault="005159E9" w:rsidP="005159E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2"/>
                <w:szCs w:val="22"/>
              </w:rPr>
            </w:pPr>
          </w:p>
        </w:tc>
        <w:tc>
          <w:tcPr>
            <w:tcW w:w="1345" w:type="dxa"/>
            <w:vAlign w:val="center"/>
          </w:tcPr>
          <w:p w14:paraId="452FFC4E" w14:textId="77777777" w:rsidR="005159E9" w:rsidRPr="00D4595E" w:rsidRDefault="005159E9" w:rsidP="005159E9">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5159E9" w:rsidRPr="00D4595E" w14:paraId="709E519D" w14:textId="77777777" w:rsidTr="00167E79">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5A3E3903" w14:textId="77777777" w:rsidR="005159E9" w:rsidRPr="00D4595E" w:rsidRDefault="005159E9" w:rsidP="005159E9">
            <w:pPr>
              <w:textAlignment w:val="baseline"/>
              <w:rPr>
                <w:rFonts w:ascii="Calibri" w:eastAsia="Times New Roman" w:hAnsi="Calibri" w:cs="Calibri"/>
                <w:sz w:val="22"/>
                <w:szCs w:val="22"/>
              </w:rPr>
            </w:pPr>
          </w:p>
        </w:tc>
        <w:sdt>
          <w:sdtPr>
            <w:rPr>
              <w:rFonts w:ascii="Calibri" w:eastAsia="Times New Roman" w:hAnsi="Calibri" w:cs="Calibri"/>
            </w:rPr>
            <w:alias w:val="Choose an EBI"/>
            <w:tag w:val="Choose an EBI"/>
            <w:id w:val="238838646"/>
            <w:placeholder>
              <w:docPart w:val="B7A2465470704253ADA364231A4F688C"/>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201E0680" w14:textId="3B8894BB" w:rsidR="005159E9" w:rsidRPr="00D4595E" w:rsidRDefault="00134346" w:rsidP="005159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D4595E">
                  <w:rPr>
                    <w:rFonts w:ascii="Calibri" w:eastAsia="Times New Roman" w:hAnsi="Calibri" w:cs="Calibri"/>
                  </w:rPr>
                  <w:t xml:space="preserve">     </w:t>
                </w:r>
              </w:p>
            </w:tc>
          </w:sdtContent>
        </w:sdt>
        <w:tc>
          <w:tcPr>
            <w:tcW w:w="2910" w:type="dxa"/>
          </w:tcPr>
          <w:p w14:paraId="3AEC313F"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2"/>
                <w:szCs w:val="22"/>
              </w:rPr>
            </w:pPr>
          </w:p>
        </w:tc>
        <w:tc>
          <w:tcPr>
            <w:tcW w:w="1345" w:type="dxa"/>
            <w:vAlign w:val="center"/>
          </w:tcPr>
          <w:p w14:paraId="122A0213"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5159E9" w:rsidRPr="00D4595E" w14:paraId="3E6B8CC6" w14:textId="77777777" w:rsidTr="00167E79">
        <w:trPr>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04ADF584" w14:textId="77777777" w:rsidR="005159E9" w:rsidRPr="00D4595E" w:rsidRDefault="005159E9" w:rsidP="005159E9">
            <w:pPr>
              <w:textAlignment w:val="baseline"/>
              <w:rPr>
                <w:rFonts w:ascii="Calibri" w:eastAsia="Times New Roman" w:hAnsi="Calibri" w:cs="Calibri"/>
                <w:sz w:val="22"/>
                <w:szCs w:val="22"/>
              </w:rPr>
            </w:pPr>
          </w:p>
        </w:tc>
        <w:sdt>
          <w:sdtPr>
            <w:rPr>
              <w:rFonts w:ascii="Calibri" w:eastAsia="Times New Roman" w:hAnsi="Calibri" w:cs="Calibri"/>
            </w:rPr>
            <w:alias w:val="Choose an EBI"/>
            <w:tag w:val="Choose an EBI"/>
            <w:id w:val="88125390"/>
            <w:placeholder>
              <w:docPart w:val="03A0742738E047A9B5AC9845CA60E544"/>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20B077A3" w14:textId="08DA3D66" w:rsidR="005159E9" w:rsidRPr="00D4595E" w:rsidRDefault="00134346" w:rsidP="005159E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D4595E">
                  <w:rPr>
                    <w:rFonts w:ascii="Calibri" w:eastAsia="Times New Roman" w:hAnsi="Calibri" w:cs="Calibri"/>
                  </w:rPr>
                  <w:t xml:space="preserve">     </w:t>
                </w:r>
              </w:p>
            </w:tc>
          </w:sdtContent>
        </w:sdt>
        <w:tc>
          <w:tcPr>
            <w:tcW w:w="2910" w:type="dxa"/>
          </w:tcPr>
          <w:p w14:paraId="2CEA61E9" w14:textId="77777777" w:rsidR="005159E9" w:rsidRPr="00D4595E" w:rsidRDefault="005159E9" w:rsidP="005159E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2"/>
                <w:szCs w:val="22"/>
              </w:rPr>
            </w:pPr>
          </w:p>
        </w:tc>
        <w:tc>
          <w:tcPr>
            <w:tcW w:w="1345" w:type="dxa"/>
            <w:vAlign w:val="center"/>
          </w:tcPr>
          <w:p w14:paraId="36BAFC3D" w14:textId="77777777" w:rsidR="005159E9" w:rsidRPr="00D4595E" w:rsidRDefault="005159E9" w:rsidP="005159E9">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5159E9" w:rsidRPr="00D4595E" w14:paraId="630A628B" w14:textId="77777777" w:rsidTr="00167E79">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3F044EE3" w14:textId="77777777" w:rsidR="005159E9" w:rsidRPr="00D4595E" w:rsidRDefault="005159E9" w:rsidP="005159E9">
            <w:pPr>
              <w:textAlignment w:val="baseline"/>
              <w:rPr>
                <w:rFonts w:ascii="Calibri" w:eastAsia="Times New Roman" w:hAnsi="Calibri" w:cs="Calibri"/>
                <w:sz w:val="22"/>
                <w:szCs w:val="22"/>
              </w:rPr>
            </w:pPr>
          </w:p>
        </w:tc>
        <w:sdt>
          <w:sdtPr>
            <w:rPr>
              <w:rFonts w:ascii="Calibri" w:eastAsia="Times New Roman" w:hAnsi="Calibri" w:cs="Calibri"/>
            </w:rPr>
            <w:alias w:val="Choose an EBI"/>
            <w:tag w:val="Choose an EBI"/>
            <w:id w:val="-594555431"/>
            <w:placeholder>
              <w:docPart w:val="9A7EB72A43424A65B6F57238488A9961"/>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235334D5" w14:textId="32C5E7AD" w:rsidR="005159E9" w:rsidRPr="00D4595E" w:rsidRDefault="00134346" w:rsidP="005159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D4595E">
                  <w:rPr>
                    <w:rFonts w:ascii="Calibri" w:eastAsia="Times New Roman" w:hAnsi="Calibri" w:cs="Calibri"/>
                  </w:rPr>
                  <w:t xml:space="preserve">     </w:t>
                </w:r>
              </w:p>
            </w:tc>
          </w:sdtContent>
        </w:sdt>
        <w:tc>
          <w:tcPr>
            <w:tcW w:w="2910" w:type="dxa"/>
          </w:tcPr>
          <w:p w14:paraId="4A1E851A"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2"/>
                <w:szCs w:val="22"/>
              </w:rPr>
            </w:pPr>
          </w:p>
        </w:tc>
        <w:tc>
          <w:tcPr>
            <w:tcW w:w="1345" w:type="dxa"/>
            <w:vAlign w:val="center"/>
          </w:tcPr>
          <w:p w14:paraId="0FE5195B"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bl>
    <w:tbl>
      <w:tblPr>
        <w:tblStyle w:val="TableGrid3"/>
        <w:tblW w:w="0" w:type="auto"/>
        <w:tblInd w:w="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730"/>
        <w:gridCol w:w="1350"/>
      </w:tblGrid>
      <w:tr w:rsidR="005159E9" w:rsidRPr="00D4595E" w14:paraId="6B89C4F1" w14:textId="77777777" w:rsidTr="00FE41B9">
        <w:tc>
          <w:tcPr>
            <w:tcW w:w="8730" w:type="dxa"/>
            <w:shd w:val="clear" w:color="auto" w:fill="000000" w:themeFill="text1"/>
            <w:vAlign w:val="center"/>
          </w:tcPr>
          <w:p w14:paraId="207347F6" w14:textId="048C8E92" w:rsidR="005159E9" w:rsidRPr="00D4595E" w:rsidRDefault="005159E9" w:rsidP="005159E9">
            <w:pPr>
              <w:jc w:val="right"/>
              <w:rPr>
                <w:b/>
                <w:bCs/>
              </w:rPr>
            </w:pPr>
            <w:r w:rsidRPr="00D4595E">
              <w:rPr>
                <w:b/>
                <w:bCs/>
                <w:color w:val="FFFFFF" w:themeColor="background1"/>
              </w:rPr>
              <w:t>TOTAL AMOUNT FOR THIS KEY STRATEGY</w:t>
            </w:r>
          </w:p>
        </w:tc>
        <w:tc>
          <w:tcPr>
            <w:tcW w:w="1350" w:type="dxa"/>
          </w:tcPr>
          <w:p w14:paraId="019C7D91" w14:textId="77777777" w:rsidR="005159E9" w:rsidRPr="00D4595E" w:rsidRDefault="005159E9" w:rsidP="005159E9">
            <w:pPr>
              <w:rPr>
                <w:sz w:val="26"/>
                <w:szCs w:val="26"/>
              </w:rPr>
            </w:pPr>
          </w:p>
        </w:tc>
      </w:tr>
    </w:tbl>
    <w:p w14:paraId="1F554445" w14:textId="77777777" w:rsidR="005159E9" w:rsidRDefault="005159E9" w:rsidP="005159E9">
      <w:pPr>
        <w:rPr>
          <w:kern w:val="0"/>
          <w14:ligatures w14:val="none"/>
        </w:rPr>
      </w:pPr>
    </w:p>
    <w:p w14:paraId="65B1A877" w14:textId="77777777" w:rsidR="00AA0AEA" w:rsidRDefault="00AA0AEA" w:rsidP="005159E9">
      <w:pPr>
        <w:rPr>
          <w:kern w:val="0"/>
          <w14:ligatures w14:val="none"/>
        </w:rPr>
      </w:pPr>
    </w:p>
    <w:p w14:paraId="62120164" w14:textId="77777777" w:rsidR="00AA0AEA" w:rsidRPr="00D4595E" w:rsidRDefault="00AA0AEA" w:rsidP="005159E9">
      <w:pPr>
        <w:rPr>
          <w:kern w:val="0"/>
          <w14:ligatures w14:val="none"/>
        </w:rPr>
      </w:pPr>
    </w:p>
    <w:tbl>
      <w:tblPr>
        <w:tblStyle w:val="TableGrid3"/>
        <w:tblW w:w="0" w:type="auto"/>
        <w:tblInd w:w="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70"/>
        <w:gridCol w:w="7015"/>
      </w:tblGrid>
      <w:tr w:rsidR="005159E9" w:rsidRPr="00D4595E" w14:paraId="7BC354EC" w14:textId="77777777" w:rsidTr="00FE41B9">
        <w:tc>
          <w:tcPr>
            <w:tcW w:w="2970" w:type="dxa"/>
            <w:tcBorders>
              <w:right w:val="nil"/>
            </w:tcBorders>
            <w:shd w:val="clear" w:color="auto" w:fill="FF0000"/>
            <w:vAlign w:val="center"/>
          </w:tcPr>
          <w:p w14:paraId="2528CDAE" w14:textId="65FB15CF" w:rsidR="005159E9" w:rsidRPr="00D4595E" w:rsidRDefault="0023696E" w:rsidP="005159E9">
            <w:pPr>
              <w:rPr>
                <w:b/>
                <w:bCs/>
              </w:rPr>
            </w:pPr>
            <w:r w:rsidRPr="00D4595E">
              <w:rPr>
                <w:b/>
                <w:bCs/>
                <w:color w:val="FFFFFF" w:themeColor="background1"/>
              </w:rPr>
              <w:t xml:space="preserve">KEY </w:t>
            </w:r>
            <w:r w:rsidR="005159E9" w:rsidRPr="00D4595E">
              <w:rPr>
                <w:b/>
                <w:bCs/>
                <w:color w:val="FFFFFF" w:themeColor="background1"/>
              </w:rPr>
              <w:t>STRATEGY 5</w:t>
            </w:r>
          </w:p>
        </w:tc>
        <w:tc>
          <w:tcPr>
            <w:tcW w:w="7015" w:type="dxa"/>
            <w:tcBorders>
              <w:top w:val="nil"/>
              <w:left w:val="nil"/>
              <w:bottom w:val="nil"/>
              <w:right w:val="nil"/>
            </w:tcBorders>
          </w:tcPr>
          <w:p w14:paraId="2967520C" w14:textId="77777777" w:rsidR="005159E9" w:rsidRPr="00D4595E" w:rsidRDefault="005159E9" w:rsidP="005159E9">
            <w:pPr>
              <w:rPr>
                <w:sz w:val="26"/>
                <w:szCs w:val="26"/>
              </w:rPr>
            </w:pPr>
          </w:p>
        </w:tc>
      </w:tr>
    </w:tbl>
    <w:tbl>
      <w:tblPr>
        <w:tblStyle w:val="GridTable4-Accent11"/>
        <w:tblW w:w="1007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10"/>
        <w:gridCol w:w="2910"/>
        <w:gridCol w:w="2910"/>
        <w:gridCol w:w="1345"/>
      </w:tblGrid>
      <w:tr w:rsidR="005159E9" w:rsidRPr="00D4595E" w14:paraId="428BC6AE" w14:textId="77777777" w:rsidTr="00167E79">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2910" w:type="dxa"/>
            <w:shd w:val="clear" w:color="auto" w:fill="FF0000"/>
            <w:vAlign w:val="center"/>
          </w:tcPr>
          <w:p w14:paraId="0F9DD547" w14:textId="77777777" w:rsidR="005159E9" w:rsidRPr="00D4595E" w:rsidRDefault="005159E9" w:rsidP="005159E9">
            <w:pPr>
              <w:jc w:val="center"/>
              <w:textAlignment w:val="baseline"/>
              <w:rPr>
                <w:rFonts w:ascii="Gill Sans MT" w:eastAsia="Times New Roman" w:hAnsi="Gill Sans MT" w:cs="Calibri"/>
                <w:sz w:val="18"/>
                <w:szCs w:val="18"/>
              </w:rPr>
            </w:pPr>
            <w:r w:rsidRPr="00D4595E">
              <w:rPr>
                <w:rFonts w:ascii="Gill Sans MT" w:eastAsia="Times New Roman" w:hAnsi="Gill Sans MT" w:cs="Calibri"/>
                <w:sz w:val="18"/>
                <w:szCs w:val="18"/>
              </w:rPr>
              <w:t>Expense</w:t>
            </w:r>
          </w:p>
        </w:tc>
        <w:tc>
          <w:tcPr>
            <w:tcW w:w="2910" w:type="dxa"/>
            <w:shd w:val="clear" w:color="auto" w:fill="FF0000"/>
            <w:vAlign w:val="center"/>
          </w:tcPr>
          <w:p w14:paraId="350BBBDE" w14:textId="77777777" w:rsidR="005159E9" w:rsidRPr="00D4595E" w:rsidRDefault="005159E9" w:rsidP="005159E9">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D4595E">
              <w:rPr>
                <w:rFonts w:ascii="Gill Sans MT" w:eastAsia="Times New Roman" w:hAnsi="Gill Sans MT" w:cs="Calibri"/>
                <w:sz w:val="18"/>
                <w:szCs w:val="18"/>
              </w:rPr>
              <w:t>Evidence-Based Intervention Category</w:t>
            </w:r>
          </w:p>
        </w:tc>
        <w:tc>
          <w:tcPr>
            <w:tcW w:w="2910" w:type="dxa"/>
            <w:shd w:val="clear" w:color="auto" w:fill="FF0000"/>
            <w:vAlign w:val="center"/>
          </w:tcPr>
          <w:p w14:paraId="1E32FA88" w14:textId="77777777" w:rsidR="005159E9" w:rsidRPr="00D4595E" w:rsidRDefault="005159E9" w:rsidP="005159E9">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D4595E">
              <w:rPr>
                <w:rFonts w:ascii="Gill Sans MT" w:eastAsia="Times New Roman" w:hAnsi="Gill Sans MT" w:cs="Calibri"/>
                <w:sz w:val="18"/>
                <w:szCs w:val="18"/>
              </w:rPr>
              <w:t>Budget Code</w:t>
            </w:r>
          </w:p>
        </w:tc>
        <w:tc>
          <w:tcPr>
            <w:tcW w:w="1345" w:type="dxa"/>
            <w:shd w:val="clear" w:color="auto" w:fill="FF0000"/>
            <w:vAlign w:val="center"/>
          </w:tcPr>
          <w:p w14:paraId="24C206CE" w14:textId="77777777" w:rsidR="005159E9" w:rsidRPr="00D4595E" w:rsidRDefault="005159E9" w:rsidP="005159E9">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D4595E">
              <w:rPr>
                <w:rFonts w:ascii="Gill Sans MT" w:eastAsia="Times New Roman" w:hAnsi="Gill Sans MT" w:cs="Calibri"/>
                <w:sz w:val="18"/>
                <w:szCs w:val="18"/>
              </w:rPr>
              <w:t>Full Cost</w:t>
            </w:r>
          </w:p>
        </w:tc>
      </w:tr>
      <w:tr w:rsidR="005159E9" w:rsidRPr="00D4595E" w14:paraId="2A4ED5FD" w14:textId="77777777" w:rsidTr="00167E79">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0751E3BF" w14:textId="77777777" w:rsidR="005159E9" w:rsidRPr="00D4595E" w:rsidRDefault="005159E9" w:rsidP="005159E9">
            <w:pPr>
              <w:textAlignment w:val="baseline"/>
              <w:rPr>
                <w:rFonts w:ascii="Calibri" w:eastAsia="Times New Roman" w:hAnsi="Calibri" w:cs="Calibri"/>
                <w:sz w:val="22"/>
                <w:szCs w:val="22"/>
              </w:rPr>
            </w:pPr>
          </w:p>
        </w:tc>
        <w:sdt>
          <w:sdtPr>
            <w:rPr>
              <w:rFonts w:ascii="Calibri" w:eastAsia="Times New Roman" w:hAnsi="Calibri" w:cs="Calibri"/>
            </w:rPr>
            <w:alias w:val="Choose an EBI"/>
            <w:tag w:val="Choose an EBI"/>
            <w:id w:val="1249614621"/>
            <w:placeholder>
              <w:docPart w:val="F0D73845BCD44F1483F17ED6ED55ACCF"/>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6B9AC464" w14:textId="073050EC" w:rsidR="005159E9" w:rsidRPr="00D4595E" w:rsidRDefault="00134346" w:rsidP="005159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D4595E">
                  <w:rPr>
                    <w:rFonts w:ascii="Calibri" w:eastAsia="Times New Roman" w:hAnsi="Calibri" w:cs="Calibri"/>
                  </w:rPr>
                  <w:t xml:space="preserve">      </w:t>
                </w:r>
              </w:p>
            </w:tc>
          </w:sdtContent>
        </w:sdt>
        <w:tc>
          <w:tcPr>
            <w:tcW w:w="2910" w:type="dxa"/>
          </w:tcPr>
          <w:p w14:paraId="2B6D1E66"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2"/>
                <w:szCs w:val="22"/>
              </w:rPr>
            </w:pPr>
          </w:p>
        </w:tc>
        <w:tc>
          <w:tcPr>
            <w:tcW w:w="1345" w:type="dxa"/>
            <w:vAlign w:val="center"/>
          </w:tcPr>
          <w:p w14:paraId="14340274"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5159E9" w:rsidRPr="00D4595E" w14:paraId="2E226954" w14:textId="77777777" w:rsidTr="00167E79">
        <w:trPr>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2D740714" w14:textId="77777777" w:rsidR="005159E9" w:rsidRPr="00D4595E" w:rsidRDefault="005159E9" w:rsidP="005159E9">
            <w:pPr>
              <w:textAlignment w:val="baseline"/>
              <w:rPr>
                <w:rFonts w:ascii="Calibri" w:eastAsia="Times New Roman" w:hAnsi="Calibri" w:cs="Calibri"/>
                <w:sz w:val="22"/>
                <w:szCs w:val="22"/>
              </w:rPr>
            </w:pPr>
          </w:p>
        </w:tc>
        <w:sdt>
          <w:sdtPr>
            <w:rPr>
              <w:rFonts w:ascii="Calibri" w:eastAsia="Times New Roman" w:hAnsi="Calibri" w:cs="Calibri"/>
            </w:rPr>
            <w:alias w:val="Choose an EBI"/>
            <w:tag w:val="Choose an EBI"/>
            <w:id w:val="33633181"/>
            <w:placeholder>
              <w:docPart w:val="33C208C543624802AD57694D099DEB0A"/>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57405EA2" w14:textId="1CC83509" w:rsidR="005159E9" w:rsidRPr="00D4595E" w:rsidRDefault="00134346" w:rsidP="005159E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D4595E">
                  <w:rPr>
                    <w:rFonts w:ascii="Calibri" w:eastAsia="Times New Roman" w:hAnsi="Calibri" w:cs="Calibri"/>
                  </w:rPr>
                  <w:t xml:space="preserve">     </w:t>
                </w:r>
              </w:p>
            </w:tc>
          </w:sdtContent>
        </w:sdt>
        <w:tc>
          <w:tcPr>
            <w:tcW w:w="2910" w:type="dxa"/>
          </w:tcPr>
          <w:p w14:paraId="5B7B5AEB" w14:textId="77777777" w:rsidR="005159E9" w:rsidRPr="00D4595E" w:rsidRDefault="005159E9" w:rsidP="005159E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2"/>
                <w:szCs w:val="22"/>
              </w:rPr>
            </w:pPr>
          </w:p>
        </w:tc>
        <w:tc>
          <w:tcPr>
            <w:tcW w:w="1345" w:type="dxa"/>
            <w:vAlign w:val="center"/>
          </w:tcPr>
          <w:p w14:paraId="265BE30E" w14:textId="77777777" w:rsidR="005159E9" w:rsidRPr="00D4595E" w:rsidRDefault="005159E9" w:rsidP="005159E9">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5159E9" w:rsidRPr="00D4595E" w14:paraId="302C640E" w14:textId="77777777" w:rsidTr="00167E79">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792F7BCD" w14:textId="77777777" w:rsidR="005159E9" w:rsidRPr="00D4595E" w:rsidRDefault="005159E9" w:rsidP="005159E9">
            <w:pPr>
              <w:textAlignment w:val="baseline"/>
              <w:rPr>
                <w:rFonts w:ascii="Calibri" w:eastAsia="Times New Roman" w:hAnsi="Calibri" w:cs="Calibri"/>
                <w:sz w:val="22"/>
                <w:szCs w:val="22"/>
              </w:rPr>
            </w:pPr>
          </w:p>
        </w:tc>
        <w:sdt>
          <w:sdtPr>
            <w:rPr>
              <w:rFonts w:ascii="Calibri" w:eastAsia="Times New Roman" w:hAnsi="Calibri" w:cs="Calibri"/>
            </w:rPr>
            <w:alias w:val="Choose an EBI"/>
            <w:tag w:val="Choose an EBI"/>
            <w:id w:val="1399245091"/>
            <w:placeholder>
              <w:docPart w:val="CD4DA41180764B658CB8B0B17697E431"/>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2DAD61D5" w14:textId="79B75A89" w:rsidR="005159E9" w:rsidRPr="00D4595E" w:rsidRDefault="00134346" w:rsidP="005159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D4595E">
                  <w:rPr>
                    <w:rFonts w:ascii="Calibri" w:eastAsia="Times New Roman" w:hAnsi="Calibri" w:cs="Calibri"/>
                  </w:rPr>
                  <w:t xml:space="preserve">     </w:t>
                </w:r>
              </w:p>
            </w:tc>
          </w:sdtContent>
        </w:sdt>
        <w:tc>
          <w:tcPr>
            <w:tcW w:w="2910" w:type="dxa"/>
          </w:tcPr>
          <w:p w14:paraId="6F8EF3AE"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2"/>
                <w:szCs w:val="22"/>
              </w:rPr>
            </w:pPr>
          </w:p>
        </w:tc>
        <w:tc>
          <w:tcPr>
            <w:tcW w:w="1345" w:type="dxa"/>
            <w:vAlign w:val="center"/>
          </w:tcPr>
          <w:p w14:paraId="5A27491B"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5159E9" w:rsidRPr="00D4595E" w14:paraId="547998EB" w14:textId="77777777" w:rsidTr="00167E79">
        <w:trPr>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32073F5C" w14:textId="77777777" w:rsidR="005159E9" w:rsidRPr="00D4595E" w:rsidRDefault="005159E9" w:rsidP="005159E9">
            <w:pPr>
              <w:textAlignment w:val="baseline"/>
              <w:rPr>
                <w:rFonts w:ascii="Calibri" w:eastAsia="Times New Roman" w:hAnsi="Calibri" w:cs="Calibri"/>
                <w:sz w:val="22"/>
                <w:szCs w:val="22"/>
              </w:rPr>
            </w:pPr>
          </w:p>
        </w:tc>
        <w:sdt>
          <w:sdtPr>
            <w:rPr>
              <w:rFonts w:ascii="Calibri" w:eastAsia="Times New Roman" w:hAnsi="Calibri" w:cs="Calibri"/>
            </w:rPr>
            <w:alias w:val="Choose an EBI"/>
            <w:tag w:val="Choose an EBI"/>
            <w:id w:val="-1428797570"/>
            <w:placeholder>
              <w:docPart w:val="47A7E66AF1F940B6A17182F44E185680"/>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5B1670D5" w14:textId="056190BE" w:rsidR="005159E9" w:rsidRPr="00D4595E" w:rsidRDefault="00134346" w:rsidP="005159E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D4595E">
                  <w:rPr>
                    <w:rFonts w:ascii="Calibri" w:eastAsia="Times New Roman" w:hAnsi="Calibri" w:cs="Calibri"/>
                  </w:rPr>
                  <w:t xml:space="preserve">     </w:t>
                </w:r>
              </w:p>
            </w:tc>
          </w:sdtContent>
        </w:sdt>
        <w:tc>
          <w:tcPr>
            <w:tcW w:w="2910" w:type="dxa"/>
          </w:tcPr>
          <w:p w14:paraId="06F36F01" w14:textId="77777777" w:rsidR="005159E9" w:rsidRPr="00D4595E" w:rsidRDefault="005159E9" w:rsidP="005159E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2"/>
                <w:szCs w:val="22"/>
              </w:rPr>
            </w:pPr>
          </w:p>
        </w:tc>
        <w:tc>
          <w:tcPr>
            <w:tcW w:w="1345" w:type="dxa"/>
            <w:vAlign w:val="center"/>
          </w:tcPr>
          <w:p w14:paraId="43F621C0" w14:textId="77777777" w:rsidR="005159E9" w:rsidRPr="00D4595E" w:rsidRDefault="005159E9" w:rsidP="005159E9">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5159E9" w:rsidRPr="00D4595E" w14:paraId="4B000262" w14:textId="77777777" w:rsidTr="00167E79">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57EC44DD" w14:textId="77777777" w:rsidR="005159E9" w:rsidRPr="00D4595E" w:rsidRDefault="005159E9" w:rsidP="005159E9">
            <w:pPr>
              <w:textAlignment w:val="baseline"/>
              <w:rPr>
                <w:rFonts w:ascii="Calibri" w:eastAsia="Times New Roman" w:hAnsi="Calibri" w:cs="Calibri"/>
                <w:sz w:val="22"/>
                <w:szCs w:val="22"/>
              </w:rPr>
            </w:pPr>
          </w:p>
        </w:tc>
        <w:sdt>
          <w:sdtPr>
            <w:rPr>
              <w:rFonts w:ascii="Calibri" w:eastAsia="Times New Roman" w:hAnsi="Calibri" w:cs="Calibri"/>
            </w:rPr>
            <w:alias w:val="Choose an EBI"/>
            <w:tag w:val="Choose an EBI"/>
            <w:id w:val="871114348"/>
            <w:placeholder>
              <w:docPart w:val="B2EC88D2F75D42C7A8FC7C43B6206DE2"/>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1E1AB5CB" w14:textId="455EF97E" w:rsidR="005159E9" w:rsidRPr="00D4595E" w:rsidRDefault="00134346" w:rsidP="005159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D4595E">
                  <w:rPr>
                    <w:rFonts w:ascii="Calibri" w:eastAsia="Times New Roman" w:hAnsi="Calibri" w:cs="Calibri"/>
                  </w:rPr>
                  <w:t xml:space="preserve">     </w:t>
                </w:r>
              </w:p>
            </w:tc>
          </w:sdtContent>
        </w:sdt>
        <w:tc>
          <w:tcPr>
            <w:tcW w:w="2910" w:type="dxa"/>
          </w:tcPr>
          <w:p w14:paraId="01BCE89E"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2"/>
                <w:szCs w:val="22"/>
              </w:rPr>
            </w:pPr>
          </w:p>
        </w:tc>
        <w:tc>
          <w:tcPr>
            <w:tcW w:w="1345" w:type="dxa"/>
            <w:vAlign w:val="center"/>
          </w:tcPr>
          <w:p w14:paraId="4734ADE5"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bl>
    <w:tbl>
      <w:tblPr>
        <w:tblStyle w:val="TableGrid3"/>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820"/>
        <w:gridCol w:w="1350"/>
      </w:tblGrid>
      <w:tr w:rsidR="005159E9" w:rsidRPr="00D4595E" w14:paraId="78CDA7BA" w14:textId="77777777" w:rsidTr="00FE41B9">
        <w:tc>
          <w:tcPr>
            <w:tcW w:w="8820" w:type="dxa"/>
            <w:shd w:val="clear" w:color="auto" w:fill="FF0000"/>
            <w:vAlign w:val="center"/>
          </w:tcPr>
          <w:p w14:paraId="5A68526D" w14:textId="46A6B578" w:rsidR="005159E9" w:rsidRPr="00D4595E" w:rsidRDefault="005159E9" w:rsidP="005159E9">
            <w:pPr>
              <w:jc w:val="right"/>
              <w:rPr>
                <w:b/>
                <w:bCs/>
              </w:rPr>
            </w:pPr>
            <w:r w:rsidRPr="00D4595E">
              <w:rPr>
                <w:b/>
                <w:bCs/>
                <w:color w:val="FFFFFF" w:themeColor="background1"/>
              </w:rPr>
              <w:t>TOTAL AMOUNT FOR THIS KEY STRATEGY</w:t>
            </w:r>
          </w:p>
        </w:tc>
        <w:tc>
          <w:tcPr>
            <w:tcW w:w="1350" w:type="dxa"/>
          </w:tcPr>
          <w:p w14:paraId="6F2EFDDB" w14:textId="77777777" w:rsidR="005159E9" w:rsidRPr="00D4595E" w:rsidRDefault="005159E9" w:rsidP="005159E9">
            <w:pPr>
              <w:rPr>
                <w:sz w:val="26"/>
                <w:szCs w:val="26"/>
              </w:rPr>
            </w:pPr>
          </w:p>
        </w:tc>
      </w:tr>
    </w:tbl>
    <w:p w14:paraId="2C5AEF88" w14:textId="77777777" w:rsidR="005159E9" w:rsidRPr="00D4595E" w:rsidRDefault="005159E9" w:rsidP="005159E9">
      <w:pPr>
        <w:rPr>
          <w:kern w:val="0"/>
          <w14:ligatures w14:val="none"/>
        </w:rPr>
      </w:pPr>
    </w:p>
    <w:tbl>
      <w:tblPr>
        <w:tblStyle w:val="TableGrid3"/>
        <w:tblW w:w="9985" w:type="dxa"/>
        <w:tblInd w:w="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70"/>
        <w:gridCol w:w="7015"/>
      </w:tblGrid>
      <w:tr w:rsidR="005159E9" w:rsidRPr="00D4595E" w14:paraId="2DD98E85" w14:textId="77777777" w:rsidTr="00FE41B9">
        <w:tc>
          <w:tcPr>
            <w:tcW w:w="2970" w:type="dxa"/>
            <w:tcBorders>
              <w:right w:val="nil"/>
            </w:tcBorders>
            <w:shd w:val="clear" w:color="auto" w:fill="FFD966" w:themeFill="accent4" w:themeFillTint="99"/>
            <w:vAlign w:val="center"/>
          </w:tcPr>
          <w:p w14:paraId="37A3FE5C" w14:textId="337986F1" w:rsidR="005159E9" w:rsidRPr="00D4595E" w:rsidRDefault="005159E9" w:rsidP="005159E9">
            <w:pPr>
              <w:rPr>
                <w:b/>
                <w:bCs/>
              </w:rPr>
            </w:pPr>
            <w:r w:rsidRPr="00D4595E">
              <w:rPr>
                <w:b/>
                <w:bCs/>
                <w:color w:val="FFFFFF" w:themeColor="background1"/>
                <w:sz w:val="24"/>
                <w:szCs w:val="24"/>
              </w:rPr>
              <w:t xml:space="preserve">KEY STRATEGY </w:t>
            </w:r>
            <w:r w:rsidR="00785501" w:rsidRPr="00D4595E">
              <w:rPr>
                <w:b/>
                <w:bCs/>
                <w:color w:val="FFFFFF" w:themeColor="background1"/>
                <w:sz w:val="24"/>
                <w:szCs w:val="24"/>
              </w:rPr>
              <w:t>6</w:t>
            </w:r>
          </w:p>
        </w:tc>
        <w:tc>
          <w:tcPr>
            <w:tcW w:w="7015" w:type="dxa"/>
            <w:tcBorders>
              <w:top w:val="nil"/>
              <w:left w:val="nil"/>
              <w:bottom w:val="nil"/>
              <w:right w:val="nil"/>
            </w:tcBorders>
          </w:tcPr>
          <w:p w14:paraId="2961F3FA" w14:textId="77777777" w:rsidR="005159E9" w:rsidRPr="00D4595E" w:rsidRDefault="005159E9" w:rsidP="005159E9">
            <w:pPr>
              <w:rPr>
                <w:sz w:val="26"/>
                <w:szCs w:val="26"/>
              </w:rPr>
            </w:pPr>
          </w:p>
        </w:tc>
      </w:tr>
    </w:tbl>
    <w:tbl>
      <w:tblPr>
        <w:tblStyle w:val="GridTable4-Accent11"/>
        <w:tblW w:w="1007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10"/>
        <w:gridCol w:w="2910"/>
        <w:gridCol w:w="2910"/>
        <w:gridCol w:w="1345"/>
      </w:tblGrid>
      <w:tr w:rsidR="005159E9" w:rsidRPr="00D4595E" w14:paraId="184F95E1" w14:textId="77777777" w:rsidTr="00167E79">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2910" w:type="dxa"/>
            <w:shd w:val="clear" w:color="auto" w:fill="FFD966" w:themeFill="accent4" w:themeFillTint="99"/>
            <w:vAlign w:val="center"/>
          </w:tcPr>
          <w:p w14:paraId="0E3D4FD9" w14:textId="77777777" w:rsidR="005159E9" w:rsidRPr="00D4595E" w:rsidRDefault="005159E9" w:rsidP="005159E9">
            <w:pPr>
              <w:jc w:val="center"/>
              <w:textAlignment w:val="baseline"/>
              <w:rPr>
                <w:rFonts w:ascii="Gill Sans MT" w:eastAsia="Times New Roman" w:hAnsi="Gill Sans MT" w:cs="Calibri"/>
                <w:sz w:val="18"/>
                <w:szCs w:val="18"/>
              </w:rPr>
            </w:pPr>
            <w:r w:rsidRPr="00D4595E">
              <w:rPr>
                <w:rFonts w:ascii="Gill Sans MT" w:eastAsia="Times New Roman" w:hAnsi="Gill Sans MT" w:cs="Calibri"/>
                <w:sz w:val="18"/>
                <w:szCs w:val="18"/>
              </w:rPr>
              <w:t>Expense</w:t>
            </w:r>
          </w:p>
        </w:tc>
        <w:tc>
          <w:tcPr>
            <w:tcW w:w="2910" w:type="dxa"/>
            <w:shd w:val="clear" w:color="auto" w:fill="FFD966" w:themeFill="accent4" w:themeFillTint="99"/>
            <w:vAlign w:val="center"/>
          </w:tcPr>
          <w:p w14:paraId="612CEEE7" w14:textId="77777777" w:rsidR="005159E9" w:rsidRPr="00D4595E" w:rsidRDefault="005159E9" w:rsidP="005159E9">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D4595E">
              <w:rPr>
                <w:rFonts w:ascii="Gill Sans MT" w:eastAsia="Times New Roman" w:hAnsi="Gill Sans MT" w:cs="Calibri"/>
                <w:sz w:val="18"/>
                <w:szCs w:val="18"/>
              </w:rPr>
              <w:t>Evidence-Based Intervention Category</w:t>
            </w:r>
          </w:p>
        </w:tc>
        <w:tc>
          <w:tcPr>
            <w:tcW w:w="2910" w:type="dxa"/>
            <w:shd w:val="clear" w:color="auto" w:fill="FFD966" w:themeFill="accent4" w:themeFillTint="99"/>
            <w:vAlign w:val="center"/>
          </w:tcPr>
          <w:p w14:paraId="13D6012B" w14:textId="77777777" w:rsidR="005159E9" w:rsidRPr="00D4595E" w:rsidRDefault="005159E9" w:rsidP="005159E9">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D4595E">
              <w:rPr>
                <w:rFonts w:ascii="Gill Sans MT" w:eastAsia="Times New Roman" w:hAnsi="Gill Sans MT" w:cs="Calibri"/>
                <w:sz w:val="18"/>
                <w:szCs w:val="18"/>
              </w:rPr>
              <w:t>Budget Code</w:t>
            </w:r>
          </w:p>
        </w:tc>
        <w:tc>
          <w:tcPr>
            <w:tcW w:w="1345" w:type="dxa"/>
            <w:shd w:val="clear" w:color="auto" w:fill="FFD966" w:themeFill="accent4" w:themeFillTint="99"/>
            <w:vAlign w:val="center"/>
          </w:tcPr>
          <w:p w14:paraId="13F77BA8" w14:textId="77777777" w:rsidR="005159E9" w:rsidRPr="00D4595E" w:rsidRDefault="005159E9" w:rsidP="005159E9">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D4595E">
              <w:rPr>
                <w:rFonts w:ascii="Gill Sans MT" w:eastAsia="Times New Roman" w:hAnsi="Gill Sans MT" w:cs="Calibri"/>
                <w:sz w:val="18"/>
                <w:szCs w:val="18"/>
              </w:rPr>
              <w:t>Full Cost</w:t>
            </w:r>
          </w:p>
        </w:tc>
      </w:tr>
      <w:tr w:rsidR="005159E9" w:rsidRPr="00D4595E" w14:paraId="62B77F67" w14:textId="77777777" w:rsidTr="00167E79">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403594E8" w14:textId="77777777" w:rsidR="005159E9" w:rsidRPr="00D4595E" w:rsidRDefault="005159E9" w:rsidP="005159E9">
            <w:pPr>
              <w:textAlignment w:val="baseline"/>
              <w:rPr>
                <w:rFonts w:ascii="Calibri" w:eastAsia="Times New Roman" w:hAnsi="Calibri" w:cs="Calibri"/>
                <w:sz w:val="22"/>
                <w:szCs w:val="22"/>
              </w:rPr>
            </w:pPr>
          </w:p>
        </w:tc>
        <w:sdt>
          <w:sdtPr>
            <w:rPr>
              <w:rFonts w:ascii="Calibri" w:eastAsia="Times New Roman" w:hAnsi="Calibri" w:cs="Calibri"/>
            </w:rPr>
            <w:alias w:val="Choose an EBI"/>
            <w:tag w:val="Choose an EBI"/>
            <w:id w:val="-1583211174"/>
            <w:placeholder>
              <w:docPart w:val="B07E7A51F1B94DFE867F32206A20C4B1"/>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629E5CA6" w14:textId="08216538" w:rsidR="005159E9" w:rsidRPr="00D4595E" w:rsidRDefault="00134346" w:rsidP="005159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D4595E">
                  <w:rPr>
                    <w:rFonts w:ascii="Calibri" w:eastAsia="Times New Roman" w:hAnsi="Calibri" w:cs="Calibri"/>
                  </w:rPr>
                  <w:t xml:space="preserve">      </w:t>
                </w:r>
              </w:p>
            </w:tc>
          </w:sdtContent>
        </w:sdt>
        <w:tc>
          <w:tcPr>
            <w:tcW w:w="2910" w:type="dxa"/>
          </w:tcPr>
          <w:p w14:paraId="70553A5F"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2"/>
                <w:szCs w:val="22"/>
              </w:rPr>
            </w:pPr>
          </w:p>
        </w:tc>
        <w:tc>
          <w:tcPr>
            <w:tcW w:w="1345" w:type="dxa"/>
            <w:vAlign w:val="center"/>
          </w:tcPr>
          <w:p w14:paraId="10AD4833"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5159E9" w:rsidRPr="00D4595E" w14:paraId="01BA1AAF" w14:textId="77777777" w:rsidTr="00167E79">
        <w:trPr>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349F7912" w14:textId="77777777" w:rsidR="005159E9" w:rsidRPr="00D4595E" w:rsidRDefault="005159E9" w:rsidP="005159E9">
            <w:pPr>
              <w:textAlignment w:val="baseline"/>
              <w:rPr>
                <w:rFonts w:ascii="Calibri" w:eastAsia="Times New Roman" w:hAnsi="Calibri" w:cs="Calibri"/>
                <w:sz w:val="22"/>
                <w:szCs w:val="22"/>
              </w:rPr>
            </w:pPr>
          </w:p>
        </w:tc>
        <w:sdt>
          <w:sdtPr>
            <w:rPr>
              <w:rFonts w:ascii="Calibri" w:eastAsia="Times New Roman" w:hAnsi="Calibri" w:cs="Calibri"/>
            </w:rPr>
            <w:alias w:val="Choose an EBI"/>
            <w:tag w:val="Choose an EBI"/>
            <w:id w:val="1626192448"/>
            <w:placeholder>
              <w:docPart w:val="B82CF2DEA32442C2B4BBFD75918E4BD4"/>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64F47B88" w14:textId="788A4C23" w:rsidR="005159E9" w:rsidRPr="00D4595E" w:rsidRDefault="00134346" w:rsidP="005159E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D4595E">
                  <w:rPr>
                    <w:rFonts w:ascii="Calibri" w:eastAsia="Times New Roman" w:hAnsi="Calibri" w:cs="Calibri"/>
                  </w:rPr>
                  <w:t xml:space="preserve">     </w:t>
                </w:r>
              </w:p>
            </w:tc>
          </w:sdtContent>
        </w:sdt>
        <w:tc>
          <w:tcPr>
            <w:tcW w:w="2910" w:type="dxa"/>
          </w:tcPr>
          <w:p w14:paraId="12340200" w14:textId="77777777" w:rsidR="005159E9" w:rsidRPr="00D4595E" w:rsidRDefault="005159E9" w:rsidP="005159E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2"/>
                <w:szCs w:val="22"/>
              </w:rPr>
            </w:pPr>
          </w:p>
        </w:tc>
        <w:tc>
          <w:tcPr>
            <w:tcW w:w="1345" w:type="dxa"/>
            <w:vAlign w:val="center"/>
          </w:tcPr>
          <w:p w14:paraId="703D7B8F" w14:textId="77777777" w:rsidR="005159E9" w:rsidRPr="00D4595E" w:rsidRDefault="005159E9" w:rsidP="005159E9">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5159E9" w:rsidRPr="00D4595E" w14:paraId="5217A15E" w14:textId="77777777" w:rsidTr="00167E79">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5B9E5742" w14:textId="77777777" w:rsidR="005159E9" w:rsidRPr="00D4595E" w:rsidRDefault="005159E9" w:rsidP="005159E9">
            <w:pPr>
              <w:textAlignment w:val="baseline"/>
              <w:rPr>
                <w:rFonts w:ascii="Calibri" w:eastAsia="Times New Roman" w:hAnsi="Calibri" w:cs="Calibri"/>
                <w:sz w:val="22"/>
                <w:szCs w:val="22"/>
              </w:rPr>
            </w:pPr>
          </w:p>
        </w:tc>
        <w:sdt>
          <w:sdtPr>
            <w:rPr>
              <w:rFonts w:ascii="Calibri" w:eastAsia="Times New Roman" w:hAnsi="Calibri" w:cs="Calibri"/>
            </w:rPr>
            <w:alias w:val="Choose an EBI"/>
            <w:tag w:val="Choose an EBI"/>
            <w:id w:val="-1602403944"/>
            <w:placeholder>
              <w:docPart w:val="BA722B3B49DF467385DC9B38873033B6"/>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648654D8" w14:textId="199950FB" w:rsidR="005159E9" w:rsidRPr="00D4595E" w:rsidRDefault="00134346" w:rsidP="005159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D4595E">
                  <w:rPr>
                    <w:rFonts w:ascii="Calibri" w:eastAsia="Times New Roman" w:hAnsi="Calibri" w:cs="Calibri"/>
                  </w:rPr>
                  <w:t xml:space="preserve">     </w:t>
                </w:r>
              </w:p>
            </w:tc>
          </w:sdtContent>
        </w:sdt>
        <w:tc>
          <w:tcPr>
            <w:tcW w:w="2910" w:type="dxa"/>
          </w:tcPr>
          <w:p w14:paraId="1071D975"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2"/>
                <w:szCs w:val="22"/>
              </w:rPr>
            </w:pPr>
          </w:p>
        </w:tc>
        <w:tc>
          <w:tcPr>
            <w:tcW w:w="1345" w:type="dxa"/>
            <w:vAlign w:val="center"/>
          </w:tcPr>
          <w:p w14:paraId="7AB0220F"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5159E9" w:rsidRPr="00D4595E" w14:paraId="1384265E" w14:textId="77777777" w:rsidTr="00167E79">
        <w:trPr>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6F96802B" w14:textId="77777777" w:rsidR="005159E9" w:rsidRPr="00D4595E" w:rsidRDefault="005159E9" w:rsidP="005159E9">
            <w:pPr>
              <w:textAlignment w:val="baseline"/>
              <w:rPr>
                <w:rFonts w:ascii="Calibri" w:eastAsia="Times New Roman" w:hAnsi="Calibri" w:cs="Calibri"/>
                <w:sz w:val="22"/>
                <w:szCs w:val="22"/>
              </w:rPr>
            </w:pPr>
          </w:p>
        </w:tc>
        <w:sdt>
          <w:sdtPr>
            <w:rPr>
              <w:rFonts w:ascii="Calibri" w:eastAsia="Times New Roman" w:hAnsi="Calibri" w:cs="Calibri"/>
            </w:rPr>
            <w:alias w:val="Choose an EBI"/>
            <w:tag w:val="Choose an EBI"/>
            <w:id w:val="-1004122511"/>
            <w:placeholder>
              <w:docPart w:val="746DFB08A19645478CFAA65B91006F89"/>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7BBFD679" w14:textId="498CD930" w:rsidR="005159E9" w:rsidRPr="00D4595E" w:rsidRDefault="00134346" w:rsidP="005159E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D4595E">
                  <w:rPr>
                    <w:rFonts w:ascii="Calibri" w:eastAsia="Times New Roman" w:hAnsi="Calibri" w:cs="Calibri"/>
                  </w:rPr>
                  <w:t xml:space="preserve">     </w:t>
                </w:r>
              </w:p>
            </w:tc>
          </w:sdtContent>
        </w:sdt>
        <w:tc>
          <w:tcPr>
            <w:tcW w:w="2910" w:type="dxa"/>
          </w:tcPr>
          <w:p w14:paraId="0993CCAE" w14:textId="77777777" w:rsidR="005159E9" w:rsidRPr="00D4595E" w:rsidRDefault="005159E9" w:rsidP="005159E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2"/>
                <w:szCs w:val="22"/>
              </w:rPr>
            </w:pPr>
          </w:p>
        </w:tc>
        <w:tc>
          <w:tcPr>
            <w:tcW w:w="1345" w:type="dxa"/>
            <w:vAlign w:val="center"/>
          </w:tcPr>
          <w:p w14:paraId="061FF845" w14:textId="77777777" w:rsidR="005159E9" w:rsidRPr="00D4595E" w:rsidRDefault="005159E9" w:rsidP="005159E9">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5159E9" w:rsidRPr="00D4595E" w14:paraId="29E757EB" w14:textId="77777777" w:rsidTr="00167E79">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4FC09992" w14:textId="77777777" w:rsidR="005159E9" w:rsidRPr="00D4595E" w:rsidRDefault="005159E9" w:rsidP="005159E9">
            <w:pPr>
              <w:textAlignment w:val="baseline"/>
              <w:rPr>
                <w:rFonts w:ascii="Calibri" w:eastAsia="Times New Roman" w:hAnsi="Calibri" w:cs="Calibri"/>
                <w:sz w:val="22"/>
                <w:szCs w:val="22"/>
              </w:rPr>
            </w:pPr>
          </w:p>
        </w:tc>
        <w:sdt>
          <w:sdtPr>
            <w:rPr>
              <w:rFonts w:ascii="Calibri" w:eastAsia="Times New Roman" w:hAnsi="Calibri" w:cs="Calibri"/>
            </w:rPr>
            <w:alias w:val="Choose an EBI"/>
            <w:tag w:val="Choose an EBI"/>
            <w:id w:val="-1910759010"/>
            <w:placeholder>
              <w:docPart w:val="D7EE88EDE2884111A6601C5EDD3A6062"/>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Content>
            <w:tc>
              <w:tcPr>
                <w:tcW w:w="2910" w:type="dxa"/>
              </w:tcPr>
              <w:p w14:paraId="2AD06370" w14:textId="0E2031B8" w:rsidR="005159E9" w:rsidRPr="00D4595E" w:rsidRDefault="00134346" w:rsidP="005159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D4595E">
                  <w:rPr>
                    <w:rFonts w:ascii="Calibri" w:eastAsia="Times New Roman" w:hAnsi="Calibri" w:cs="Calibri"/>
                  </w:rPr>
                  <w:t xml:space="preserve">     </w:t>
                </w:r>
              </w:p>
            </w:tc>
          </w:sdtContent>
        </w:sdt>
        <w:tc>
          <w:tcPr>
            <w:tcW w:w="2910" w:type="dxa"/>
          </w:tcPr>
          <w:p w14:paraId="17837AA9"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2"/>
                <w:szCs w:val="22"/>
              </w:rPr>
            </w:pPr>
          </w:p>
        </w:tc>
        <w:tc>
          <w:tcPr>
            <w:tcW w:w="1345" w:type="dxa"/>
            <w:vAlign w:val="center"/>
          </w:tcPr>
          <w:p w14:paraId="2A055700"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bl>
    <w:tbl>
      <w:tblPr>
        <w:tblStyle w:val="TableGrid3"/>
        <w:tblW w:w="0" w:type="auto"/>
        <w:tblInd w:w="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730"/>
        <w:gridCol w:w="1350"/>
      </w:tblGrid>
      <w:tr w:rsidR="005159E9" w:rsidRPr="00D4595E" w14:paraId="631E8D88" w14:textId="77777777" w:rsidTr="00FE41B9">
        <w:tc>
          <w:tcPr>
            <w:tcW w:w="8730" w:type="dxa"/>
            <w:shd w:val="clear" w:color="auto" w:fill="FFD966" w:themeFill="accent4" w:themeFillTint="99"/>
            <w:vAlign w:val="center"/>
          </w:tcPr>
          <w:p w14:paraId="2B249FB3" w14:textId="14A19BDB" w:rsidR="005159E9" w:rsidRPr="00D4595E" w:rsidRDefault="005159E9" w:rsidP="005159E9">
            <w:pPr>
              <w:jc w:val="right"/>
              <w:rPr>
                <w:b/>
                <w:bCs/>
              </w:rPr>
            </w:pPr>
            <w:r w:rsidRPr="00D4595E">
              <w:rPr>
                <w:b/>
                <w:bCs/>
                <w:color w:val="FFFFFF" w:themeColor="background1"/>
              </w:rPr>
              <w:t>TOTAL AMOUNT FOR THIS KEY STRATEGY</w:t>
            </w:r>
          </w:p>
        </w:tc>
        <w:tc>
          <w:tcPr>
            <w:tcW w:w="1350" w:type="dxa"/>
          </w:tcPr>
          <w:p w14:paraId="370F5AE3" w14:textId="77777777" w:rsidR="005159E9" w:rsidRPr="00D4595E" w:rsidRDefault="005159E9" w:rsidP="005159E9">
            <w:pPr>
              <w:rPr>
                <w:sz w:val="26"/>
                <w:szCs w:val="26"/>
              </w:rPr>
            </w:pPr>
          </w:p>
        </w:tc>
      </w:tr>
    </w:tbl>
    <w:p w14:paraId="02045C59" w14:textId="77777777" w:rsidR="00FE41B9" w:rsidRPr="00D4595E" w:rsidRDefault="00FE41B9" w:rsidP="005159E9">
      <w:pPr>
        <w:rPr>
          <w:kern w:val="0"/>
          <w14:ligatures w14:val="none"/>
        </w:rPr>
      </w:pPr>
    </w:p>
    <w:p w14:paraId="79622229" w14:textId="77777777" w:rsidR="005159E9" w:rsidRPr="00D4595E" w:rsidRDefault="005159E9" w:rsidP="005159E9">
      <w:pPr>
        <w:keepNext/>
        <w:keepLines/>
        <w:shd w:val="clear" w:color="auto" w:fill="FFCC99"/>
        <w:spacing w:before="40" w:after="0"/>
        <w:outlineLvl w:val="1"/>
        <w:rPr>
          <w:rFonts w:ascii="Gill Sans MT" w:eastAsiaTheme="majorEastAsia" w:hAnsi="Gill Sans MT" w:cstheme="majorBidi"/>
          <w:color w:val="2F5496" w:themeColor="accent1" w:themeShade="BF"/>
          <w:kern w:val="0"/>
          <w:sz w:val="32"/>
          <w:szCs w:val="26"/>
          <w14:ligatures w14:val="none"/>
        </w:rPr>
      </w:pPr>
      <w:r w:rsidRPr="00D4595E">
        <w:rPr>
          <w:rFonts w:ascii="Gill Sans MT" w:eastAsiaTheme="majorEastAsia" w:hAnsi="Gill Sans MT" w:cstheme="majorBidi"/>
          <w:color w:val="2F5496" w:themeColor="accent1" w:themeShade="BF"/>
          <w:kern w:val="0"/>
          <w:sz w:val="32"/>
          <w:szCs w:val="26"/>
          <w14:ligatures w14:val="none"/>
        </w:rPr>
        <w:t>Plan Monitoring Expenses</w:t>
      </w:r>
    </w:p>
    <w:tbl>
      <w:tblPr>
        <w:tblStyle w:val="GridTable4-Accent11"/>
        <w:tblW w:w="1035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85"/>
        <w:gridCol w:w="2910"/>
        <w:gridCol w:w="2910"/>
        <w:gridCol w:w="1345"/>
      </w:tblGrid>
      <w:tr w:rsidR="005159E9" w:rsidRPr="00D4595E" w14:paraId="390267EE" w14:textId="77777777" w:rsidTr="00FE41B9">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3185" w:type="dxa"/>
            <w:shd w:val="clear" w:color="auto" w:fill="4472C4"/>
            <w:vAlign w:val="center"/>
          </w:tcPr>
          <w:p w14:paraId="44C5659F" w14:textId="77777777" w:rsidR="005159E9" w:rsidRPr="00D4595E" w:rsidRDefault="005159E9" w:rsidP="005159E9">
            <w:pPr>
              <w:jc w:val="center"/>
              <w:textAlignment w:val="baseline"/>
              <w:rPr>
                <w:rFonts w:ascii="Gill Sans MT" w:eastAsia="Times New Roman" w:hAnsi="Gill Sans MT" w:cs="Calibri"/>
                <w:sz w:val="18"/>
                <w:szCs w:val="18"/>
              </w:rPr>
            </w:pPr>
            <w:r w:rsidRPr="00D4595E">
              <w:rPr>
                <w:rFonts w:ascii="Gill Sans MT" w:eastAsia="Times New Roman" w:hAnsi="Gill Sans MT" w:cs="Calibri"/>
                <w:sz w:val="18"/>
                <w:szCs w:val="18"/>
              </w:rPr>
              <w:t>Expense</w:t>
            </w:r>
          </w:p>
        </w:tc>
        <w:tc>
          <w:tcPr>
            <w:tcW w:w="2910" w:type="dxa"/>
            <w:shd w:val="clear" w:color="auto" w:fill="4472C4"/>
            <w:vAlign w:val="center"/>
          </w:tcPr>
          <w:p w14:paraId="63D85FCC" w14:textId="77777777" w:rsidR="005159E9" w:rsidRPr="00D4595E" w:rsidRDefault="005159E9" w:rsidP="005159E9">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D4595E">
              <w:rPr>
                <w:rFonts w:ascii="Gill Sans MT" w:eastAsia="Times New Roman" w:hAnsi="Gill Sans MT" w:cs="Calibri"/>
                <w:sz w:val="18"/>
                <w:szCs w:val="18"/>
              </w:rPr>
              <w:t>Evidence-Based Intervention Category</w:t>
            </w:r>
          </w:p>
        </w:tc>
        <w:tc>
          <w:tcPr>
            <w:tcW w:w="2910" w:type="dxa"/>
            <w:shd w:val="clear" w:color="auto" w:fill="4472C4"/>
            <w:vAlign w:val="center"/>
          </w:tcPr>
          <w:p w14:paraId="7EE0098B" w14:textId="77777777" w:rsidR="005159E9" w:rsidRPr="00D4595E" w:rsidRDefault="005159E9" w:rsidP="005159E9">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D4595E">
              <w:rPr>
                <w:rFonts w:ascii="Gill Sans MT" w:eastAsia="Times New Roman" w:hAnsi="Gill Sans MT" w:cs="Calibri"/>
                <w:sz w:val="18"/>
                <w:szCs w:val="18"/>
              </w:rPr>
              <w:t>Budget Code</w:t>
            </w:r>
          </w:p>
        </w:tc>
        <w:tc>
          <w:tcPr>
            <w:tcW w:w="1345" w:type="dxa"/>
            <w:shd w:val="clear" w:color="auto" w:fill="4472C4"/>
            <w:vAlign w:val="center"/>
          </w:tcPr>
          <w:p w14:paraId="73DB2409" w14:textId="77777777" w:rsidR="005159E9" w:rsidRPr="00D4595E" w:rsidRDefault="005159E9" w:rsidP="005159E9">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D4595E">
              <w:rPr>
                <w:rFonts w:ascii="Gill Sans MT" w:eastAsia="Times New Roman" w:hAnsi="Gill Sans MT" w:cs="Calibri"/>
                <w:sz w:val="18"/>
                <w:szCs w:val="18"/>
              </w:rPr>
              <w:t>Full Cost</w:t>
            </w:r>
          </w:p>
        </w:tc>
      </w:tr>
      <w:tr w:rsidR="005159E9" w:rsidRPr="00D4595E" w14:paraId="274FAA52" w14:textId="77777777" w:rsidTr="00FE41B9">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3185" w:type="dxa"/>
          </w:tcPr>
          <w:p w14:paraId="2C59D647" w14:textId="77777777" w:rsidR="005159E9" w:rsidRPr="00D4595E" w:rsidRDefault="005159E9" w:rsidP="005159E9">
            <w:pPr>
              <w:textAlignment w:val="baseline"/>
              <w:rPr>
                <w:rFonts w:ascii="Calibri" w:eastAsia="Times New Roman" w:hAnsi="Calibri" w:cs="Calibri"/>
                <w:sz w:val="22"/>
                <w:szCs w:val="22"/>
              </w:rPr>
            </w:pPr>
          </w:p>
        </w:tc>
        <w:tc>
          <w:tcPr>
            <w:tcW w:w="2910" w:type="dxa"/>
          </w:tcPr>
          <w:p w14:paraId="0D7E19D8"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D4595E">
              <w:rPr>
                <w:rFonts w:ascii="Calibri" w:eastAsia="Times New Roman" w:hAnsi="Calibri" w:cs="Calibri"/>
                <w:sz w:val="22"/>
                <w:szCs w:val="22"/>
              </w:rPr>
              <w:t>Plan Monitoring</w:t>
            </w:r>
          </w:p>
        </w:tc>
        <w:tc>
          <w:tcPr>
            <w:tcW w:w="2910" w:type="dxa"/>
          </w:tcPr>
          <w:p w14:paraId="39B221DA"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2"/>
                <w:szCs w:val="22"/>
              </w:rPr>
            </w:pPr>
          </w:p>
        </w:tc>
        <w:tc>
          <w:tcPr>
            <w:tcW w:w="1345" w:type="dxa"/>
            <w:vAlign w:val="center"/>
          </w:tcPr>
          <w:p w14:paraId="01C96C62"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5159E9" w:rsidRPr="00D4595E" w14:paraId="4EEC4CBC" w14:textId="77777777" w:rsidTr="00FE41B9">
        <w:trPr>
          <w:trHeight w:val="144"/>
          <w:jc w:val="center"/>
        </w:trPr>
        <w:tc>
          <w:tcPr>
            <w:cnfStyle w:val="001000000000" w:firstRow="0" w:lastRow="0" w:firstColumn="1" w:lastColumn="0" w:oddVBand="0" w:evenVBand="0" w:oddHBand="0" w:evenHBand="0" w:firstRowFirstColumn="0" w:firstRowLastColumn="0" w:lastRowFirstColumn="0" w:lastRowLastColumn="0"/>
            <w:tcW w:w="3185" w:type="dxa"/>
          </w:tcPr>
          <w:p w14:paraId="3645C08B" w14:textId="77777777" w:rsidR="005159E9" w:rsidRPr="00D4595E" w:rsidRDefault="005159E9" w:rsidP="005159E9">
            <w:pPr>
              <w:textAlignment w:val="baseline"/>
              <w:rPr>
                <w:rFonts w:ascii="Calibri" w:eastAsia="Times New Roman" w:hAnsi="Calibri" w:cs="Calibri"/>
                <w:sz w:val="22"/>
                <w:szCs w:val="22"/>
              </w:rPr>
            </w:pPr>
          </w:p>
        </w:tc>
        <w:tc>
          <w:tcPr>
            <w:tcW w:w="2910" w:type="dxa"/>
          </w:tcPr>
          <w:p w14:paraId="2CF85A2E" w14:textId="77777777" w:rsidR="005159E9" w:rsidRPr="00D4595E" w:rsidRDefault="005159E9" w:rsidP="005159E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D4595E">
              <w:rPr>
                <w:rFonts w:ascii="Calibri" w:eastAsia="Times New Roman" w:hAnsi="Calibri" w:cs="Calibri"/>
                <w:sz w:val="22"/>
                <w:szCs w:val="22"/>
              </w:rPr>
              <w:t>Plan Monitoring</w:t>
            </w:r>
          </w:p>
        </w:tc>
        <w:tc>
          <w:tcPr>
            <w:tcW w:w="2910" w:type="dxa"/>
          </w:tcPr>
          <w:p w14:paraId="4EA86DB4" w14:textId="77777777" w:rsidR="005159E9" w:rsidRPr="00D4595E" w:rsidRDefault="005159E9" w:rsidP="005159E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2"/>
                <w:szCs w:val="22"/>
              </w:rPr>
            </w:pPr>
          </w:p>
        </w:tc>
        <w:tc>
          <w:tcPr>
            <w:tcW w:w="1345" w:type="dxa"/>
            <w:vAlign w:val="center"/>
          </w:tcPr>
          <w:p w14:paraId="2E8567CF" w14:textId="77777777" w:rsidR="005159E9" w:rsidRPr="00D4595E" w:rsidRDefault="005159E9" w:rsidP="005159E9">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5159E9" w:rsidRPr="00D4595E" w14:paraId="7FA940F7" w14:textId="77777777" w:rsidTr="00FE41B9">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3185" w:type="dxa"/>
          </w:tcPr>
          <w:p w14:paraId="5A48AEA6" w14:textId="77777777" w:rsidR="005159E9" w:rsidRPr="00D4595E" w:rsidRDefault="005159E9" w:rsidP="005159E9">
            <w:pPr>
              <w:textAlignment w:val="baseline"/>
              <w:rPr>
                <w:rFonts w:ascii="Calibri" w:eastAsia="Times New Roman" w:hAnsi="Calibri" w:cs="Calibri"/>
                <w:sz w:val="22"/>
                <w:szCs w:val="22"/>
              </w:rPr>
            </w:pPr>
          </w:p>
        </w:tc>
        <w:tc>
          <w:tcPr>
            <w:tcW w:w="2910" w:type="dxa"/>
          </w:tcPr>
          <w:p w14:paraId="3160F4CA"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D4595E">
              <w:rPr>
                <w:rFonts w:ascii="Calibri" w:eastAsia="Times New Roman" w:hAnsi="Calibri" w:cs="Calibri"/>
                <w:sz w:val="22"/>
                <w:szCs w:val="22"/>
              </w:rPr>
              <w:t>Plan Monitoring</w:t>
            </w:r>
          </w:p>
        </w:tc>
        <w:tc>
          <w:tcPr>
            <w:tcW w:w="2910" w:type="dxa"/>
          </w:tcPr>
          <w:p w14:paraId="6F9BC518"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2"/>
                <w:szCs w:val="22"/>
              </w:rPr>
            </w:pPr>
          </w:p>
        </w:tc>
        <w:tc>
          <w:tcPr>
            <w:tcW w:w="1345" w:type="dxa"/>
            <w:vAlign w:val="center"/>
          </w:tcPr>
          <w:p w14:paraId="45E51025"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5159E9" w:rsidRPr="00D4595E" w14:paraId="73FC8E78" w14:textId="77777777" w:rsidTr="00FE41B9">
        <w:trPr>
          <w:trHeight w:val="144"/>
          <w:jc w:val="center"/>
        </w:trPr>
        <w:tc>
          <w:tcPr>
            <w:cnfStyle w:val="001000000000" w:firstRow="0" w:lastRow="0" w:firstColumn="1" w:lastColumn="0" w:oddVBand="0" w:evenVBand="0" w:oddHBand="0" w:evenHBand="0" w:firstRowFirstColumn="0" w:firstRowLastColumn="0" w:lastRowFirstColumn="0" w:lastRowLastColumn="0"/>
            <w:tcW w:w="3185" w:type="dxa"/>
          </w:tcPr>
          <w:p w14:paraId="1B2E48A8" w14:textId="77777777" w:rsidR="005159E9" w:rsidRPr="00D4595E" w:rsidRDefault="005159E9" w:rsidP="005159E9">
            <w:pPr>
              <w:textAlignment w:val="baseline"/>
              <w:rPr>
                <w:rFonts w:ascii="Calibri" w:eastAsia="Times New Roman" w:hAnsi="Calibri" w:cs="Calibri"/>
                <w:sz w:val="22"/>
                <w:szCs w:val="22"/>
              </w:rPr>
            </w:pPr>
          </w:p>
        </w:tc>
        <w:tc>
          <w:tcPr>
            <w:tcW w:w="2910" w:type="dxa"/>
          </w:tcPr>
          <w:p w14:paraId="59A6117F" w14:textId="77777777" w:rsidR="005159E9" w:rsidRPr="00D4595E" w:rsidRDefault="005159E9" w:rsidP="005159E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D4595E">
              <w:rPr>
                <w:rFonts w:ascii="Calibri" w:eastAsia="Times New Roman" w:hAnsi="Calibri" w:cs="Calibri"/>
                <w:sz w:val="22"/>
                <w:szCs w:val="22"/>
              </w:rPr>
              <w:t>Plan Monitoring</w:t>
            </w:r>
          </w:p>
        </w:tc>
        <w:tc>
          <w:tcPr>
            <w:tcW w:w="2910" w:type="dxa"/>
          </w:tcPr>
          <w:p w14:paraId="52FA2561" w14:textId="77777777" w:rsidR="005159E9" w:rsidRPr="00D4595E" w:rsidRDefault="005159E9" w:rsidP="005159E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2"/>
                <w:szCs w:val="22"/>
              </w:rPr>
            </w:pPr>
          </w:p>
        </w:tc>
        <w:tc>
          <w:tcPr>
            <w:tcW w:w="1345" w:type="dxa"/>
            <w:vAlign w:val="center"/>
          </w:tcPr>
          <w:p w14:paraId="6178D7D2" w14:textId="77777777" w:rsidR="005159E9" w:rsidRPr="00D4595E" w:rsidRDefault="005159E9" w:rsidP="005159E9">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5159E9" w:rsidRPr="00D4595E" w14:paraId="08ADD621" w14:textId="77777777" w:rsidTr="00FE41B9">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3185" w:type="dxa"/>
          </w:tcPr>
          <w:p w14:paraId="3AF2831C" w14:textId="77777777" w:rsidR="005159E9" w:rsidRPr="00D4595E" w:rsidRDefault="005159E9" w:rsidP="005159E9">
            <w:pPr>
              <w:textAlignment w:val="baseline"/>
              <w:rPr>
                <w:rFonts w:ascii="Calibri" w:eastAsia="Times New Roman" w:hAnsi="Calibri" w:cs="Calibri"/>
                <w:sz w:val="22"/>
                <w:szCs w:val="22"/>
              </w:rPr>
            </w:pPr>
          </w:p>
        </w:tc>
        <w:tc>
          <w:tcPr>
            <w:tcW w:w="2910" w:type="dxa"/>
          </w:tcPr>
          <w:p w14:paraId="049CAA35"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D4595E">
              <w:rPr>
                <w:rFonts w:ascii="Calibri" w:eastAsia="Times New Roman" w:hAnsi="Calibri" w:cs="Calibri"/>
                <w:sz w:val="22"/>
                <w:szCs w:val="22"/>
              </w:rPr>
              <w:t>Plan Monitoring</w:t>
            </w:r>
          </w:p>
        </w:tc>
        <w:tc>
          <w:tcPr>
            <w:tcW w:w="2910" w:type="dxa"/>
          </w:tcPr>
          <w:p w14:paraId="093A6F5A"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2"/>
                <w:szCs w:val="22"/>
              </w:rPr>
            </w:pPr>
          </w:p>
        </w:tc>
        <w:tc>
          <w:tcPr>
            <w:tcW w:w="1345" w:type="dxa"/>
            <w:vAlign w:val="center"/>
          </w:tcPr>
          <w:p w14:paraId="21CE76BC"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bl>
    <w:tbl>
      <w:tblPr>
        <w:tblStyle w:val="TableGrid3"/>
        <w:tblW w:w="10350"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730"/>
        <w:gridCol w:w="1620"/>
      </w:tblGrid>
      <w:tr w:rsidR="005159E9" w:rsidRPr="00D4595E" w14:paraId="1FE8725E" w14:textId="77777777" w:rsidTr="00FE41B9">
        <w:tc>
          <w:tcPr>
            <w:tcW w:w="8730" w:type="dxa"/>
            <w:shd w:val="clear" w:color="auto" w:fill="2F5496" w:themeFill="accent1" w:themeFillShade="BF"/>
            <w:vAlign w:val="center"/>
          </w:tcPr>
          <w:p w14:paraId="0FFC5C93" w14:textId="77777777" w:rsidR="005159E9" w:rsidRPr="00D4595E" w:rsidRDefault="005159E9" w:rsidP="005159E9">
            <w:pPr>
              <w:jc w:val="right"/>
              <w:rPr>
                <w:b/>
                <w:bCs/>
              </w:rPr>
            </w:pPr>
            <w:r w:rsidRPr="00D4595E">
              <w:rPr>
                <w:b/>
                <w:bCs/>
                <w:color w:val="FFFFFF" w:themeColor="background1"/>
              </w:rPr>
              <w:t>TOTAL AMOUNT FOR PLAN MONITORING</w:t>
            </w:r>
          </w:p>
        </w:tc>
        <w:tc>
          <w:tcPr>
            <w:tcW w:w="1620" w:type="dxa"/>
          </w:tcPr>
          <w:p w14:paraId="5F7829CC" w14:textId="77777777" w:rsidR="005159E9" w:rsidRPr="00D4595E" w:rsidRDefault="005159E9" w:rsidP="005159E9">
            <w:pPr>
              <w:rPr>
                <w:sz w:val="26"/>
                <w:szCs w:val="26"/>
              </w:rPr>
            </w:pPr>
          </w:p>
        </w:tc>
      </w:tr>
    </w:tbl>
    <w:p w14:paraId="33785245" w14:textId="77777777" w:rsidR="005159E9" w:rsidRPr="00D4595E" w:rsidRDefault="005159E9" w:rsidP="005159E9">
      <w:pPr>
        <w:rPr>
          <w:kern w:val="0"/>
          <w14:ligatures w14:val="none"/>
        </w:rPr>
      </w:pPr>
    </w:p>
    <w:p w14:paraId="29F8FDE7" w14:textId="77777777" w:rsidR="005159E9" w:rsidRPr="00D4595E" w:rsidRDefault="005159E9" w:rsidP="005159E9">
      <w:pPr>
        <w:keepNext/>
        <w:keepLines/>
        <w:shd w:val="clear" w:color="auto" w:fill="FFCC99"/>
        <w:spacing w:before="40" w:after="0"/>
        <w:outlineLvl w:val="1"/>
        <w:rPr>
          <w:rFonts w:ascii="Gill Sans MT" w:eastAsiaTheme="majorEastAsia" w:hAnsi="Gill Sans MT" w:cstheme="majorBidi"/>
          <w:color w:val="2F5496" w:themeColor="accent1" w:themeShade="BF"/>
          <w:kern w:val="0"/>
          <w:sz w:val="32"/>
          <w:szCs w:val="26"/>
          <w14:ligatures w14:val="none"/>
        </w:rPr>
      </w:pPr>
      <w:r w:rsidRPr="00D4595E">
        <w:rPr>
          <w:rFonts w:ascii="Gill Sans MT" w:eastAsiaTheme="majorEastAsia" w:hAnsi="Gill Sans MT" w:cstheme="majorBidi"/>
          <w:color w:val="2F5496" w:themeColor="accent1" w:themeShade="BF"/>
          <w:kern w:val="0"/>
          <w:sz w:val="32"/>
          <w:szCs w:val="26"/>
          <w14:ligatures w14:val="none"/>
        </w:rPr>
        <w:t>2026-27 Plan Development Expenses</w:t>
      </w:r>
    </w:p>
    <w:tbl>
      <w:tblPr>
        <w:tblStyle w:val="GridTable4-Accent11"/>
        <w:tblW w:w="1026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095"/>
        <w:gridCol w:w="2910"/>
        <w:gridCol w:w="2910"/>
        <w:gridCol w:w="1345"/>
      </w:tblGrid>
      <w:tr w:rsidR="005159E9" w:rsidRPr="00D4595E" w14:paraId="52C9120B" w14:textId="77777777" w:rsidTr="00FE41B9">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3095" w:type="dxa"/>
            <w:shd w:val="clear" w:color="auto" w:fill="4472C4"/>
            <w:vAlign w:val="center"/>
          </w:tcPr>
          <w:p w14:paraId="503162C8" w14:textId="77777777" w:rsidR="005159E9" w:rsidRPr="00D4595E" w:rsidRDefault="005159E9" w:rsidP="005159E9">
            <w:pPr>
              <w:jc w:val="center"/>
              <w:textAlignment w:val="baseline"/>
              <w:rPr>
                <w:rFonts w:ascii="Gill Sans MT" w:eastAsia="Times New Roman" w:hAnsi="Gill Sans MT" w:cs="Calibri"/>
                <w:sz w:val="18"/>
                <w:szCs w:val="18"/>
              </w:rPr>
            </w:pPr>
            <w:r w:rsidRPr="00D4595E">
              <w:rPr>
                <w:rFonts w:ascii="Gill Sans MT" w:eastAsia="Times New Roman" w:hAnsi="Gill Sans MT" w:cs="Calibri"/>
                <w:sz w:val="18"/>
                <w:szCs w:val="18"/>
              </w:rPr>
              <w:t>Expense</w:t>
            </w:r>
          </w:p>
        </w:tc>
        <w:tc>
          <w:tcPr>
            <w:tcW w:w="2910" w:type="dxa"/>
            <w:shd w:val="clear" w:color="auto" w:fill="4472C4"/>
            <w:vAlign w:val="center"/>
          </w:tcPr>
          <w:p w14:paraId="11A760A9" w14:textId="77777777" w:rsidR="005159E9" w:rsidRPr="00D4595E" w:rsidRDefault="005159E9" w:rsidP="005159E9">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D4595E">
              <w:rPr>
                <w:rFonts w:ascii="Gill Sans MT" w:eastAsia="Times New Roman" w:hAnsi="Gill Sans MT" w:cs="Calibri"/>
                <w:sz w:val="18"/>
                <w:szCs w:val="18"/>
              </w:rPr>
              <w:t>Evidence-Based Intervention Category</w:t>
            </w:r>
          </w:p>
        </w:tc>
        <w:tc>
          <w:tcPr>
            <w:tcW w:w="2910" w:type="dxa"/>
            <w:shd w:val="clear" w:color="auto" w:fill="4472C4"/>
            <w:vAlign w:val="center"/>
          </w:tcPr>
          <w:p w14:paraId="5D33EA3E" w14:textId="77777777" w:rsidR="005159E9" w:rsidRPr="00D4595E" w:rsidRDefault="005159E9" w:rsidP="005159E9">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D4595E">
              <w:rPr>
                <w:rFonts w:ascii="Gill Sans MT" w:eastAsia="Times New Roman" w:hAnsi="Gill Sans MT" w:cs="Calibri"/>
                <w:sz w:val="18"/>
                <w:szCs w:val="18"/>
              </w:rPr>
              <w:t>Budget Code</w:t>
            </w:r>
          </w:p>
        </w:tc>
        <w:tc>
          <w:tcPr>
            <w:tcW w:w="1345" w:type="dxa"/>
            <w:shd w:val="clear" w:color="auto" w:fill="4472C4"/>
            <w:vAlign w:val="center"/>
          </w:tcPr>
          <w:p w14:paraId="2BAE24DE" w14:textId="77777777" w:rsidR="005159E9" w:rsidRPr="00D4595E" w:rsidRDefault="005159E9" w:rsidP="005159E9">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D4595E">
              <w:rPr>
                <w:rFonts w:ascii="Gill Sans MT" w:eastAsia="Times New Roman" w:hAnsi="Gill Sans MT" w:cs="Calibri"/>
                <w:sz w:val="18"/>
                <w:szCs w:val="18"/>
              </w:rPr>
              <w:t>Full Cost</w:t>
            </w:r>
          </w:p>
        </w:tc>
      </w:tr>
      <w:tr w:rsidR="005159E9" w:rsidRPr="00D4595E" w14:paraId="5BB5341C" w14:textId="77777777" w:rsidTr="00FE41B9">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3095" w:type="dxa"/>
          </w:tcPr>
          <w:p w14:paraId="06C60F15" w14:textId="77777777" w:rsidR="005159E9" w:rsidRPr="00D4595E" w:rsidRDefault="005159E9" w:rsidP="005159E9">
            <w:pPr>
              <w:textAlignment w:val="baseline"/>
              <w:rPr>
                <w:rFonts w:ascii="Calibri" w:eastAsia="Times New Roman" w:hAnsi="Calibri" w:cs="Calibri"/>
                <w:sz w:val="22"/>
                <w:szCs w:val="22"/>
              </w:rPr>
            </w:pPr>
          </w:p>
        </w:tc>
        <w:tc>
          <w:tcPr>
            <w:tcW w:w="2910" w:type="dxa"/>
          </w:tcPr>
          <w:p w14:paraId="773D5F5C"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D4595E">
              <w:rPr>
                <w:rFonts w:ascii="Calibri" w:eastAsia="Times New Roman" w:hAnsi="Calibri" w:cs="Calibri"/>
                <w:sz w:val="22"/>
                <w:szCs w:val="22"/>
              </w:rPr>
              <w:t>Plan Development</w:t>
            </w:r>
          </w:p>
        </w:tc>
        <w:tc>
          <w:tcPr>
            <w:tcW w:w="2910" w:type="dxa"/>
          </w:tcPr>
          <w:p w14:paraId="0880383F"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2"/>
                <w:szCs w:val="22"/>
              </w:rPr>
            </w:pPr>
          </w:p>
        </w:tc>
        <w:tc>
          <w:tcPr>
            <w:tcW w:w="1345" w:type="dxa"/>
            <w:vAlign w:val="center"/>
          </w:tcPr>
          <w:p w14:paraId="39FA8B0D"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5159E9" w:rsidRPr="00D4595E" w14:paraId="4E88DB9A" w14:textId="77777777" w:rsidTr="00FE41B9">
        <w:trPr>
          <w:trHeight w:val="144"/>
          <w:jc w:val="center"/>
        </w:trPr>
        <w:tc>
          <w:tcPr>
            <w:cnfStyle w:val="001000000000" w:firstRow="0" w:lastRow="0" w:firstColumn="1" w:lastColumn="0" w:oddVBand="0" w:evenVBand="0" w:oddHBand="0" w:evenHBand="0" w:firstRowFirstColumn="0" w:firstRowLastColumn="0" w:lastRowFirstColumn="0" w:lastRowLastColumn="0"/>
            <w:tcW w:w="3095" w:type="dxa"/>
          </w:tcPr>
          <w:p w14:paraId="519CED76" w14:textId="77777777" w:rsidR="005159E9" w:rsidRPr="00D4595E" w:rsidRDefault="005159E9" w:rsidP="005159E9">
            <w:pPr>
              <w:textAlignment w:val="baseline"/>
              <w:rPr>
                <w:rFonts w:ascii="Calibri" w:eastAsia="Times New Roman" w:hAnsi="Calibri" w:cs="Calibri"/>
                <w:sz w:val="22"/>
                <w:szCs w:val="22"/>
              </w:rPr>
            </w:pPr>
          </w:p>
        </w:tc>
        <w:tc>
          <w:tcPr>
            <w:tcW w:w="2910" w:type="dxa"/>
          </w:tcPr>
          <w:p w14:paraId="0C4EB92A" w14:textId="77777777" w:rsidR="005159E9" w:rsidRPr="00D4595E" w:rsidRDefault="005159E9" w:rsidP="005159E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D4595E">
              <w:rPr>
                <w:rFonts w:ascii="Calibri" w:eastAsia="Times New Roman" w:hAnsi="Calibri" w:cs="Calibri"/>
                <w:sz w:val="22"/>
                <w:szCs w:val="22"/>
              </w:rPr>
              <w:t>Plan Development</w:t>
            </w:r>
          </w:p>
        </w:tc>
        <w:tc>
          <w:tcPr>
            <w:tcW w:w="2910" w:type="dxa"/>
          </w:tcPr>
          <w:p w14:paraId="432225F2" w14:textId="77777777" w:rsidR="005159E9" w:rsidRPr="00D4595E" w:rsidRDefault="005159E9" w:rsidP="005159E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2"/>
                <w:szCs w:val="22"/>
              </w:rPr>
            </w:pPr>
          </w:p>
        </w:tc>
        <w:tc>
          <w:tcPr>
            <w:tcW w:w="1345" w:type="dxa"/>
            <w:vAlign w:val="center"/>
          </w:tcPr>
          <w:p w14:paraId="10169CC5" w14:textId="77777777" w:rsidR="005159E9" w:rsidRPr="00D4595E" w:rsidRDefault="005159E9" w:rsidP="005159E9">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5159E9" w:rsidRPr="00D4595E" w14:paraId="5EB79004" w14:textId="77777777" w:rsidTr="00FE41B9">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3095" w:type="dxa"/>
          </w:tcPr>
          <w:p w14:paraId="735D78F6" w14:textId="77777777" w:rsidR="005159E9" w:rsidRPr="00D4595E" w:rsidRDefault="005159E9" w:rsidP="005159E9">
            <w:pPr>
              <w:textAlignment w:val="baseline"/>
              <w:rPr>
                <w:rFonts w:ascii="Calibri" w:eastAsia="Times New Roman" w:hAnsi="Calibri" w:cs="Calibri"/>
                <w:sz w:val="22"/>
                <w:szCs w:val="22"/>
              </w:rPr>
            </w:pPr>
          </w:p>
        </w:tc>
        <w:tc>
          <w:tcPr>
            <w:tcW w:w="2910" w:type="dxa"/>
          </w:tcPr>
          <w:p w14:paraId="63F66349"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D4595E">
              <w:rPr>
                <w:rFonts w:ascii="Calibri" w:eastAsia="Times New Roman" w:hAnsi="Calibri" w:cs="Calibri"/>
                <w:sz w:val="22"/>
                <w:szCs w:val="22"/>
              </w:rPr>
              <w:t>Plan Development</w:t>
            </w:r>
          </w:p>
        </w:tc>
        <w:tc>
          <w:tcPr>
            <w:tcW w:w="2910" w:type="dxa"/>
          </w:tcPr>
          <w:p w14:paraId="7E4BD356"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2"/>
                <w:szCs w:val="22"/>
              </w:rPr>
            </w:pPr>
          </w:p>
        </w:tc>
        <w:tc>
          <w:tcPr>
            <w:tcW w:w="1345" w:type="dxa"/>
            <w:vAlign w:val="center"/>
          </w:tcPr>
          <w:p w14:paraId="3DF7990E"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5159E9" w:rsidRPr="00D4595E" w14:paraId="7051114F" w14:textId="77777777" w:rsidTr="00FE41B9">
        <w:trPr>
          <w:trHeight w:val="144"/>
          <w:jc w:val="center"/>
        </w:trPr>
        <w:tc>
          <w:tcPr>
            <w:cnfStyle w:val="001000000000" w:firstRow="0" w:lastRow="0" w:firstColumn="1" w:lastColumn="0" w:oddVBand="0" w:evenVBand="0" w:oddHBand="0" w:evenHBand="0" w:firstRowFirstColumn="0" w:firstRowLastColumn="0" w:lastRowFirstColumn="0" w:lastRowLastColumn="0"/>
            <w:tcW w:w="3095" w:type="dxa"/>
          </w:tcPr>
          <w:p w14:paraId="431CD2CD" w14:textId="77777777" w:rsidR="005159E9" w:rsidRPr="00D4595E" w:rsidRDefault="005159E9" w:rsidP="005159E9">
            <w:pPr>
              <w:textAlignment w:val="baseline"/>
              <w:rPr>
                <w:rFonts w:ascii="Calibri" w:eastAsia="Times New Roman" w:hAnsi="Calibri" w:cs="Calibri"/>
                <w:sz w:val="22"/>
                <w:szCs w:val="22"/>
              </w:rPr>
            </w:pPr>
          </w:p>
        </w:tc>
        <w:tc>
          <w:tcPr>
            <w:tcW w:w="2910" w:type="dxa"/>
          </w:tcPr>
          <w:p w14:paraId="43CFEB26" w14:textId="77777777" w:rsidR="005159E9" w:rsidRPr="00D4595E" w:rsidRDefault="005159E9" w:rsidP="005159E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rPr>
            </w:pPr>
            <w:r w:rsidRPr="00D4595E">
              <w:rPr>
                <w:rFonts w:ascii="Calibri" w:eastAsia="Times New Roman" w:hAnsi="Calibri" w:cs="Calibri"/>
                <w:sz w:val="22"/>
                <w:szCs w:val="22"/>
              </w:rPr>
              <w:t>Plan Development</w:t>
            </w:r>
          </w:p>
        </w:tc>
        <w:tc>
          <w:tcPr>
            <w:tcW w:w="2910" w:type="dxa"/>
          </w:tcPr>
          <w:p w14:paraId="1A7CE121" w14:textId="77777777" w:rsidR="005159E9" w:rsidRPr="00D4595E" w:rsidRDefault="005159E9" w:rsidP="005159E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2"/>
                <w:szCs w:val="22"/>
              </w:rPr>
            </w:pPr>
          </w:p>
        </w:tc>
        <w:tc>
          <w:tcPr>
            <w:tcW w:w="1345" w:type="dxa"/>
            <w:vAlign w:val="center"/>
          </w:tcPr>
          <w:p w14:paraId="43D57E0A" w14:textId="77777777" w:rsidR="005159E9" w:rsidRPr="00D4595E" w:rsidRDefault="005159E9" w:rsidP="005159E9">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5159E9" w:rsidRPr="00D4595E" w14:paraId="06E448CE" w14:textId="77777777" w:rsidTr="00FE41B9">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3095" w:type="dxa"/>
          </w:tcPr>
          <w:p w14:paraId="7111EF12" w14:textId="77777777" w:rsidR="005159E9" w:rsidRPr="00D4595E" w:rsidRDefault="005159E9" w:rsidP="005159E9">
            <w:pPr>
              <w:textAlignment w:val="baseline"/>
              <w:rPr>
                <w:rFonts w:ascii="Calibri" w:eastAsia="Times New Roman" w:hAnsi="Calibri" w:cs="Calibri"/>
                <w:sz w:val="22"/>
                <w:szCs w:val="22"/>
              </w:rPr>
            </w:pPr>
          </w:p>
        </w:tc>
        <w:tc>
          <w:tcPr>
            <w:tcW w:w="2910" w:type="dxa"/>
          </w:tcPr>
          <w:p w14:paraId="580D6A9E"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rPr>
            </w:pPr>
            <w:r w:rsidRPr="00D4595E">
              <w:rPr>
                <w:rFonts w:ascii="Calibri" w:eastAsia="Times New Roman" w:hAnsi="Calibri" w:cs="Calibri"/>
                <w:sz w:val="22"/>
                <w:szCs w:val="22"/>
              </w:rPr>
              <w:t>Plan Development</w:t>
            </w:r>
          </w:p>
        </w:tc>
        <w:tc>
          <w:tcPr>
            <w:tcW w:w="2910" w:type="dxa"/>
          </w:tcPr>
          <w:p w14:paraId="15C00A97"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2"/>
                <w:szCs w:val="22"/>
              </w:rPr>
            </w:pPr>
          </w:p>
        </w:tc>
        <w:tc>
          <w:tcPr>
            <w:tcW w:w="1345" w:type="dxa"/>
            <w:vAlign w:val="center"/>
          </w:tcPr>
          <w:p w14:paraId="0362F882" w14:textId="77777777" w:rsidR="005159E9" w:rsidRPr="00D4595E" w:rsidRDefault="005159E9" w:rsidP="005159E9">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bl>
    <w:tbl>
      <w:tblPr>
        <w:tblStyle w:val="TableGrid3"/>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730"/>
        <w:gridCol w:w="1440"/>
      </w:tblGrid>
      <w:tr w:rsidR="005159E9" w:rsidRPr="005159E9" w14:paraId="629402DE" w14:textId="77777777" w:rsidTr="00167E79">
        <w:tc>
          <w:tcPr>
            <w:tcW w:w="8730" w:type="dxa"/>
            <w:shd w:val="clear" w:color="auto" w:fill="2F5496" w:themeFill="accent1" w:themeFillShade="BF"/>
            <w:vAlign w:val="center"/>
          </w:tcPr>
          <w:p w14:paraId="7EC9B570" w14:textId="77777777" w:rsidR="005159E9" w:rsidRPr="005159E9" w:rsidRDefault="005159E9" w:rsidP="005159E9">
            <w:pPr>
              <w:jc w:val="right"/>
              <w:rPr>
                <w:b/>
                <w:bCs/>
              </w:rPr>
            </w:pPr>
            <w:r w:rsidRPr="00D4595E">
              <w:rPr>
                <w:b/>
                <w:bCs/>
                <w:color w:val="FFFFFF" w:themeColor="background1"/>
              </w:rPr>
              <w:t>TOTAL AMOUNT FOR 2026-27 PLAN DEVELOPMENT</w:t>
            </w:r>
          </w:p>
        </w:tc>
        <w:tc>
          <w:tcPr>
            <w:tcW w:w="1440" w:type="dxa"/>
          </w:tcPr>
          <w:p w14:paraId="1B428925" w14:textId="77777777" w:rsidR="005159E9" w:rsidRPr="005159E9" w:rsidRDefault="005159E9" w:rsidP="005159E9">
            <w:pPr>
              <w:rPr>
                <w:sz w:val="26"/>
                <w:szCs w:val="26"/>
              </w:rPr>
            </w:pPr>
          </w:p>
        </w:tc>
      </w:tr>
    </w:tbl>
    <w:p w14:paraId="633EE1DA" w14:textId="77777777" w:rsidR="005159E9" w:rsidRPr="005159E9" w:rsidRDefault="005159E9" w:rsidP="005159E9">
      <w:pPr>
        <w:rPr>
          <w:kern w:val="0"/>
          <w14:ligatures w14:val="none"/>
        </w:rPr>
      </w:pPr>
    </w:p>
    <w:p w14:paraId="472B01B9" w14:textId="77777777" w:rsidR="0034241B" w:rsidRDefault="0034241B" w:rsidP="0034241B">
      <w:pPr>
        <w:spacing w:after="120"/>
        <w:contextualSpacing/>
        <w:rPr>
          <w:rFonts w:ascii="Calibri" w:eastAsia="Calibri" w:hAnsi="Calibri" w:cs="Arial"/>
          <w:kern w:val="0"/>
          <w14:ligatures w14:val="none"/>
        </w:rPr>
        <w:sectPr w:rsidR="0034241B" w:rsidSect="00D07301">
          <w:footerReference w:type="default" r:id="rId84"/>
          <w:pgSz w:w="12240" w:h="15840"/>
          <w:pgMar w:top="720" w:right="965" w:bottom="720" w:left="965" w:header="720" w:footer="360" w:gutter="0"/>
          <w:cols w:space="720"/>
          <w:docGrid w:linePitch="360"/>
        </w:sectPr>
      </w:pPr>
    </w:p>
    <w:p w14:paraId="7E6B54EA" w14:textId="77777777" w:rsidR="005159E9" w:rsidRPr="005159E9" w:rsidRDefault="005159E9" w:rsidP="0034241B">
      <w:pPr>
        <w:spacing w:after="120"/>
        <w:contextualSpacing/>
        <w:rPr>
          <w:rFonts w:ascii="Calibri" w:eastAsia="Calibri" w:hAnsi="Calibri" w:cs="Arial"/>
          <w:kern w:val="0"/>
          <w14:ligatures w14:val="none"/>
        </w:rPr>
      </w:pPr>
    </w:p>
    <w:p w14:paraId="4EEF2476" w14:textId="77777777" w:rsidR="005159E9" w:rsidRPr="00C41EDC" w:rsidRDefault="005159E9" w:rsidP="00EE6B6F">
      <w:pPr>
        <w:tabs>
          <w:tab w:val="left" w:pos="1455"/>
        </w:tabs>
        <w:spacing w:after="0" w:line="240" w:lineRule="auto"/>
        <w:rPr>
          <w:color w:val="FF0000"/>
          <w:sz w:val="28"/>
          <w:szCs w:val="28"/>
        </w:rPr>
      </w:pPr>
    </w:p>
    <w:sectPr w:rsidR="005159E9" w:rsidRPr="00C41EDC" w:rsidSect="0034241B">
      <w:type w:val="continuous"/>
      <w:pgSz w:w="12240" w:h="15840"/>
      <w:pgMar w:top="720" w:right="965" w:bottom="720" w:left="965"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3F380" w14:textId="77777777" w:rsidR="003A5CE9" w:rsidRDefault="003A5CE9" w:rsidP="006616A5">
      <w:pPr>
        <w:spacing w:after="0" w:line="240" w:lineRule="auto"/>
      </w:pPr>
      <w:r>
        <w:separator/>
      </w:r>
    </w:p>
  </w:endnote>
  <w:endnote w:type="continuationSeparator" w:id="0">
    <w:p w14:paraId="55533310" w14:textId="77777777" w:rsidR="003A5CE9" w:rsidRDefault="003A5CE9" w:rsidP="006616A5">
      <w:pPr>
        <w:spacing w:after="0" w:line="240" w:lineRule="auto"/>
      </w:pPr>
      <w:r>
        <w:continuationSeparator/>
      </w:r>
    </w:p>
  </w:endnote>
  <w:endnote w:type="continuationNotice" w:id="1">
    <w:p w14:paraId="2ACD28CC" w14:textId="77777777" w:rsidR="003A5CE9" w:rsidRDefault="003A5C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Calibri"/>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color w:val="B4C6E7" w:themeColor="accent1" w:themeTint="66"/>
      </w:rPr>
      <w:id w:val="631601643"/>
      <w:docPartObj>
        <w:docPartGallery w:val="Page Numbers (Bottom of Page)"/>
        <w:docPartUnique/>
      </w:docPartObj>
    </w:sdtPr>
    <w:sdtEndPr>
      <w:rPr>
        <w:b w:val="0"/>
        <w:bCs w:val="0"/>
        <w:noProof/>
        <w:color w:val="auto"/>
      </w:rPr>
    </w:sdtEndPr>
    <w:sdtContent>
      <w:p w14:paraId="1AC037F2" w14:textId="74A5474E" w:rsidR="00C14D70" w:rsidRDefault="00C14D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7D2CAB" w14:textId="23E5E897" w:rsidR="00162CD8" w:rsidRDefault="00162CD8" w:rsidP="00247191">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C5EE4" w14:textId="495B36FC" w:rsidR="003B7AEE" w:rsidRPr="002F05D7" w:rsidRDefault="003B7AEE" w:rsidP="003B7AEE">
    <w:pPr>
      <w:pStyle w:val="Footer"/>
      <w:jc w:val="center"/>
      <w:rPr>
        <w:color w:val="000000" w:themeColor="text1"/>
      </w:rPr>
    </w:pPr>
    <w:r w:rsidRPr="002F05D7">
      <w:rPr>
        <w:b/>
        <w:bCs/>
        <w:color w:val="000000" w:themeColor="text1"/>
      </w:rPr>
      <w:t xml:space="preserve">Academic Commitment </w:t>
    </w:r>
    <w:r>
      <w:rPr>
        <w:b/>
        <w:bCs/>
        <w:color w:val="000000" w:themeColor="text1"/>
      </w:rPr>
      <w:t>2</w:t>
    </w:r>
    <w:r w:rsidRPr="002F05D7">
      <w:rPr>
        <w:b/>
        <w:bCs/>
        <w:color w:val="000000" w:themeColor="text1"/>
      </w:rPr>
      <w:t xml:space="preserve"> – Strategy </w:t>
    </w:r>
    <w:r w:rsidR="00E963DC">
      <w:rPr>
        <w:b/>
        <w:bCs/>
        <w:color w:val="000000" w:themeColor="text1"/>
      </w:rPr>
      <w:t>3</w:t>
    </w:r>
    <w:r w:rsidRPr="002F05D7">
      <w:rPr>
        <w:color w:val="000000" w:themeColor="text1"/>
      </w:rPr>
      <w:t xml:space="preserve">                                                                                                </w:t>
    </w:r>
    <w:r>
      <w:rPr>
        <w:b/>
        <w:bCs/>
        <w:color w:val="000000" w:themeColor="text1"/>
      </w:rPr>
      <w:t>November - December</w:t>
    </w:r>
    <w:r w:rsidRPr="002F05D7">
      <w:rPr>
        <w:b/>
        <w:bCs/>
        <w:color w:val="000000" w:themeColor="text1"/>
      </w:rPr>
      <w:t xml:space="preserve">                                                                                                                              </w:t>
    </w:r>
  </w:p>
  <w:sdt>
    <w:sdtPr>
      <w:id w:val="-1966796448"/>
      <w:docPartObj>
        <w:docPartGallery w:val="Page Numbers (Bottom of Page)"/>
        <w:docPartUnique/>
      </w:docPartObj>
    </w:sdtPr>
    <w:sdtEndPr>
      <w:rPr>
        <w:noProof/>
      </w:rPr>
    </w:sdtEndPr>
    <w:sdtContent>
      <w:p w14:paraId="0551384F" w14:textId="77777777" w:rsidR="003B7AEE" w:rsidRDefault="003B7AEE" w:rsidP="002471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8D55D" w14:textId="2643AC63" w:rsidR="00FF658E" w:rsidRPr="002F05D7" w:rsidRDefault="00FF658E" w:rsidP="003B7AEE">
    <w:pPr>
      <w:pStyle w:val="Footer"/>
      <w:jc w:val="center"/>
      <w:rPr>
        <w:color w:val="000000" w:themeColor="text1"/>
      </w:rPr>
    </w:pPr>
    <w:r w:rsidRPr="002F05D7">
      <w:rPr>
        <w:b/>
        <w:bCs/>
        <w:color w:val="000000" w:themeColor="text1"/>
      </w:rPr>
      <w:t xml:space="preserve">Academic Commitment </w:t>
    </w:r>
    <w:r>
      <w:rPr>
        <w:b/>
        <w:bCs/>
        <w:color w:val="000000" w:themeColor="text1"/>
      </w:rPr>
      <w:t>2</w:t>
    </w:r>
    <w:r w:rsidRPr="002F05D7">
      <w:rPr>
        <w:b/>
        <w:bCs/>
        <w:color w:val="000000" w:themeColor="text1"/>
      </w:rPr>
      <w:t xml:space="preserve"> – Strategy </w:t>
    </w:r>
    <w:r w:rsidR="00E963DC">
      <w:rPr>
        <w:b/>
        <w:bCs/>
        <w:color w:val="000000" w:themeColor="text1"/>
      </w:rPr>
      <w:t>3</w:t>
    </w:r>
    <w:r w:rsidRPr="002F05D7">
      <w:rPr>
        <w:color w:val="000000" w:themeColor="text1"/>
      </w:rPr>
      <w:t xml:space="preserve">                                                                                                </w:t>
    </w:r>
    <w:r>
      <w:rPr>
        <w:b/>
        <w:bCs/>
        <w:color w:val="000000" w:themeColor="text1"/>
      </w:rPr>
      <w:t>January - March</w:t>
    </w:r>
    <w:r w:rsidRPr="002F05D7">
      <w:rPr>
        <w:b/>
        <w:bCs/>
        <w:color w:val="000000" w:themeColor="text1"/>
      </w:rPr>
      <w:t xml:space="preserve">                                                                                                                             </w:t>
    </w:r>
  </w:p>
  <w:sdt>
    <w:sdtPr>
      <w:id w:val="953281196"/>
      <w:docPartObj>
        <w:docPartGallery w:val="Page Numbers (Bottom of Page)"/>
        <w:docPartUnique/>
      </w:docPartObj>
    </w:sdtPr>
    <w:sdtEndPr>
      <w:rPr>
        <w:noProof/>
      </w:rPr>
    </w:sdtEndPr>
    <w:sdtContent>
      <w:p w14:paraId="0ABE0D8E" w14:textId="77777777" w:rsidR="00FF658E" w:rsidRDefault="00FF658E" w:rsidP="002471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563A8" w14:textId="65245193" w:rsidR="00B61EF4" w:rsidRPr="002F05D7" w:rsidRDefault="00B61EF4" w:rsidP="003B7AEE">
    <w:pPr>
      <w:pStyle w:val="Footer"/>
      <w:jc w:val="center"/>
      <w:rPr>
        <w:color w:val="000000" w:themeColor="text1"/>
      </w:rPr>
    </w:pPr>
    <w:r w:rsidRPr="002F05D7">
      <w:rPr>
        <w:b/>
        <w:bCs/>
        <w:color w:val="000000" w:themeColor="text1"/>
      </w:rPr>
      <w:t xml:space="preserve">Academic Commitment </w:t>
    </w:r>
    <w:r>
      <w:rPr>
        <w:b/>
        <w:bCs/>
        <w:color w:val="000000" w:themeColor="text1"/>
      </w:rPr>
      <w:t>2</w:t>
    </w:r>
    <w:r w:rsidRPr="002F05D7">
      <w:rPr>
        <w:b/>
        <w:bCs/>
        <w:color w:val="000000" w:themeColor="text1"/>
      </w:rPr>
      <w:t xml:space="preserve"> – Strategy </w:t>
    </w:r>
    <w:r w:rsidR="00E963DC">
      <w:rPr>
        <w:b/>
        <w:bCs/>
        <w:color w:val="000000" w:themeColor="text1"/>
      </w:rPr>
      <w:t>3</w:t>
    </w:r>
    <w:r w:rsidRPr="002F05D7">
      <w:rPr>
        <w:color w:val="000000" w:themeColor="text1"/>
      </w:rPr>
      <w:t xml:space="preserve">                                                                                             </w:t>
    </w:r>
    <w:r w:rsidRPr="00B61EF4">
      <w:rPr>
        <w:b/>
        <w:bCs/>
        <w:color w:val="000000" w:themeColor="text1"/>
      </w:rPr>
      <w:t xml:space="preserve">April - June                                                                                                                             </w:t>
    </w:r>
  </w:p>
  <w:sdt>
    <w:sdtPr>
      <w:id w:val="949662780"/>
      <w:docPartObj>
        <w:docPartGallery w:val="Page Numbers (Bottom of Page)"/>
        <w:docPartUnique/>
      </w:docPartObj>
    </w:sdtPr>
    <w:sdtEndPr>
      <w:rPr>
        <w:noProof/>
      </w:rPr>
    </w:sdtEndPr>
    <w:sdtContent>
      <w:p w14:paraId="073D1939" w14:textId="77777777" w:rsidR="00B61EF4" w:rsidRDefault="00B61EF4" w:rsidP="002471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FD90F" w14:textId="6521801C" w:rsidR="00B438C2" w:rsidRPr="002F05D7" w:rsidRDefault="00B438C2" w:rsidP="00525DF3">
    <w:pPr>
      <w:pStyle w:val="Footer"/>
      <w:jc w:val="right"/>
      <w:rPr>
        <w:color w:val="000000" w:themeColor="text1"/>
      </w:rPr>
    </w:pPr>
    <w:r w:rsidRPr="002F05D7">
      <w:rPr>
        <w:b/>
        <w:bCs/>
        <w:color w:val="000000" w:themeColor="text1"/>
      </w:rPr>
      <w:t xml:space="preserve">Academic Commitment </w:t>
    </w:r>
    <w:r>
      <w:rPr>
        <w:b/>
        <w:bCs/>
        <w:color w:val="000000" w:themeColor="text1"/>
      </w:rPr>
      <w:t>2</w:t>
    </w:r>
    <w:r w:rsidRPr="002F05D7">
      <w:rPr>
        <w:b/>
        <w:bCs/>
        <w:color w:val="000000" w:themeColor="text1"/>
      </w:rPr>
      <w:t xml:space="preserve"> – Strategy </w:t>
    </w:r>
    <w:r w:rsidR="00154B21">
      <w:rPr>
        <w:b/>
        <w:bCs/>
        <w:color w:val="000000" w:themeColor="text1"/>
      </w:rPr>
      <w:t>4</w:t>
    </w:r>
    <w:r w:rsidRPr="002F05D7">
      <w:rPr>
        <w:color w:val="000000" w:themeColor="text1"/>
      </w:rPr>
      <w:t xml:space="preserve">                                                                                                       </w:t>
    </w:r>
    <w:r w:rsidRPr="002F05D7">
      <w:rPr>
        <w:b/>
        <w:bCs/>
        <w:color w:val="000000" w:themeColor="text1"/>
      </w:rPr>
      <w:t xml:space="preserve">August – October                                                                                                                              </w:t>
    </w:r>
  </w:p>
  <w:sdt>
    <w:sdtPr>
      <w:id w:val="-805161426"/>
      <w:docPartObj>
        <w:docPartGallery w:val="Page Numbers (Bottom of Page)"/>
        <w:docPartUnique/>
      </w:docPartObj>
    </w:sdtPr>
    <w:sdtEndPr>
      <w:rPr>
        <w:noProof/>
      </w:rPr>
    </w:sdtEndPr>
    <w:sdtContent>
      <w:p w14:paraId="0726E18E" w14:textId="77777777" w:rsidR="00B438C2" w:rsidRDefault="00B438C2" w:rsidP="002471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5F590" w14:textId="26994CFF" w:rsidR="00B438C2" w:rsidRPr="002F05D7" w:rsidRDefault="00B438C2" w:rsidP="003B7AEE">
    <w:pPr>
      <w:pStyle w:val="Footer"/>
      <w:jc w:val="center"/>
      <w:rPr>
        <w:color w:val="000000" w:themeColor="text1"/>
      </w:rPr>
    </w:pPr>
    <w:r w:rsidRPr="002F05D7">
      <w:rPr>
        <w:b/>
        <w:bCs/>
        <w:color w:val="000000" w:themeColor="text1"/>
      </w:rPr>
      <w:t xml:space="preserve">Academic Commitment </w:t>
    </w:r>
    <w:r>
      <w:rPr>
        <w:b/>
        <w:bCs/>
        <w:color w:val="000000" w:themeColor="text1"/>
      </w:rPr>
      <w:t>2</w:t>
    </w:r>
    <w:r w:rsidRPr="002F05D7">
      <w:rPr>
        <w:b/>
        <w:bCs/>
        <w:color w:val="000000" w:themeColor="text1"/>
      </w:rPr>
      <w:t xml:space="preserve"> – Strategy </w:t>
    </w:r>
    <w:r w:rsidR="00154B21">
      <w:rPr>
        <w:b/>
        <w:bCs/>
        <w:color w:val="000000" w:themeColor="text1"/>
      </w:rPr>
      <w:t>4</w:t>
    </w:r>
    <w:r w:rsidRPr="002F05D7">
      <w:rPr>
        <w:color w:val="000000" w:themeColor="text1"/>
      </w:rPr>
      <w:t xml:space="preserve">                                                                                                </w:t>
    </w:r>
    <w:r>
      <w:rPr>
        <w:b/>
        <w:bCs/>
        <w:color w:val="000000" w:themeColor="text1"/>
      </w:rPr>
      <w:t>November - December</w:t>
    </w:r>
    <w:r w:rsidRPr="002F05D7">
      <w:rPr>
        <w:b/>
        <w:bCs/>
        <w:color w:val="000000" w:themeColor="text1"/>
      </w:rPr>
      <w:t xml:space="preserve">                                                                                                                              </w:t>
    </w:r>
  </w:p>
  <w:sdt>
    <w:sdtPr>
      <w:id w:val="-967128235"/>
      <w:docPartObj>
        <w:docPartGallery w:val="Page Numbers (Bottom of Page)"/>
        <w:docPartUnique/>
      </w:docPartObj>
    </w:sdtPr>
    <w:sdtEndPr>
      <w:rPr>
        <w:noProof/>
      </w:rPr>
    </w:sdtEndPr>
    <w:sdtContent>
      <w:p w14:paraId="126A70A7" w14:textId="77777777" w:rsidR="00B438C2" w:rsidRDefault="00B438C2" w:rsidP="002471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EE34F" w14:textId="46ED8A63" w:rsidR="00B438C2" w:rsidRPr="002F05D7" w:rsidRDefault="00B438C2" w:rsidP="003B7AEE">
    <w:pPr>
      <w:pStyle w:val="Footer"/>
      <w:jc w:val="center"/>
      <w:rPr>
        <w:color w:val="000000" w:themeColor="text1"/>
      </w:rPr>
    </w:pPr>
    <w:r w:rsidRPr="002F05D7">
      <w:rPr>
        <w:b/>
        <w:bCs/>
        <w:color w:val="000000" w:themeColor="text1"/>
      </w:rPr>
      <w:t xml:space="preserve">Academic Commitment </w:t>
    </w:r>
    <w:r>
      <w:rPr>
        <w:b/>
        <w:bCs/>
        <w:color w:val="000000" w:themeColor="text1"/>
      </w:rPr>
      <w:t>2</w:t>
    </w:r>
    <w:r w:rsidRPr="002F05D7">
      <w:rPr>
        <w:b/>
        <w:bCs/>
        <w:color w:val="000000" w:themeColor="text1"/>
      </w:rPr>
      <w:t xml:space="preserve"> – Strategy </w:t>
    </w:r>
    <w:r w:rsidR="00154B21">
      <w:rPr>
        <w:b/>
        <w:bCs/>
        <w:color w:val="000000" w:themeColor="text1"/>
      </w:rPr>
      <w:t>4</w:t>
    </w:r>
    <w:r w:rsidRPr="002F05D7">
      <w:rPr>
        <w:color w:val="000000" w:themeColor="text1"/>
      </w:rPr>
      <w:t xml:space="preserve">                                                                                                </w:t>
    </w:r>
    <w:r>
      <w:rPr>
        <w:b/>
        <w:bCs/>
        <w:color w:val="000000" w:themeColor="text1"/>
      </w:rPr>
      <w:t>January - March</w:t>
    </w:r>
    <w:r w:rsidRPr="002F05D7">
      <w:rPr>
        <w:b/>
        <w:bCs/>
        <w:color w:val="000000" w:themeColor="text1"/>
      </w:rPr>
      <w:t xml:space="preserve">                                                                                                                             </w:t>
    </w:r>
  </w:p>
  <w:sdt>
    <w:sdtPr>
      <w:id w:val="-657538732"/>
      <w:docPartObj>
        <w:docPartGallery w:val="Page Numbers (Bottom of Page)"/>
        <w:docPartUnique/>
      </w:docPartObj>
    </w:sdtPr>
    <w:sdtEndPr>
      <w:rPr>
        <w:noProof/>
      </w:rPr>
    </w:sdtEndPr>
    <w:sdtContent>
      <w:p w14:paraId="0C33236C" w14:textId="77777777" w:rsidR="00B438C2" w:rsidRDefault="00B438C2" w:rsidP="002471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7415195"/>
      <w:docPartObj>
        <w:docPartGallery w:val="Page Numbers (Bottom of Page)"/>
        <w:docPartUnique/>
      </w:docPartObj>
    </w:sdtPr>
    <w:sdtEndPr>
      <w:rPr>
        <w:noProof/>
      </w:rPr>
    </w:sdtEndPr>
    <w:sdtContent>
      <w:p w14:paraId="4B42AA13" w14:textId="77777777" w:rsidR="00E63CF3" w:rsidRDefault="00E63CF3" w:rsidP="002471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5EA98" w14:textId="455C1473" w:rsidR="00745F88" w:rsidRPr="00AE7C4B" w:rsidRDefault="00AE7C4B" w:rsidP="00AE7C4B">
    <w:pPr>
      <w:pStyle w:val="Footer"/>
      <w:rPr>
        <w:color w:val="FF0000"/>
      </w:rPr>
    </w:pPr>
    <w:r w:rsidRPr="00AE7C4B">
      <w:rPr>
        <w:b/>
        <w:bCs/>
        <w:color w:val="FF0000"/>
      </w:rPr>
      <w:t>Attendance</w:t>
    </w:r>
    <w:r w:rsidR="00191C28">
      <w:rPr>
        <w:b/>
        <w:bCs/>
        <w:color w:val="FF0000"/>
      </w:rPr>
      <w:t xml:space="preserve"> Commitment</w:t>
    </w:r>
    <w:r w:rsidRPr="00AE7C4B">
      <w:rPr>
        <w:b/>
        <w:bCs/>
        <w:color w:val="FF0000"/>
      </w:rPr>
      <w:t xml:space="preserve"> –</w:t>
    </w:r>
    <w:r w:rsidR="00745F88" w:rsidRPr="00AE7C4B">
      <w:rPr>
        <w:b/>
        <w:bCs/>
        <w:color w:val="FF0000"/>
      </w:rPr>
      <w:t xml:space="preserve"> Strategy </w:t>
    </w:r>
    <w:r w:rsidR="00C67386">
      <w:rPr>
        <w:b/>
        <w:bCs/>
        <w:color w:val="FF0000"/>
      </w:rPr>
      <w:t>5</w:t>
    </w:r>
    <w:r w:rsidR="00745F88" w:rsidRPr="00AE7C4B">
      <w:rPr>
        <w:color w:val="FF0000"/>
      </w:rPr>
      <w:t xml:space="preserve">                                                                                                   </w:t>
    </w:r>
    <w:r>
      <w:rPr>
        <w:color w:val="FF0000"/>
      </w:rPr>
      <w:tab/>
    </w:r>
    <w:r w:rsidR="00745F88" w:rsidRPr="00AE7C4B">
      <w:rPr>
        <w:color w:val="FF0000"/>
      </w:rPr>
      <w:t xml:space="preserve">   </w:t>
    </w:r>
    <w:r>
      <w:rPr>
        <w:color w:val="FF0000"/>
      </w:rPr>
      <w:t xml:space="preserve">  </w:t>
    </w:r>
    <w:r w:rsidR="00745F88" w:rsidRPr="00AE7C4B">
      <w:rPr>
        <w:b/>
        <w:bCs/>
        <w:color w:val="FF0000"/>
      </w:rPr>
      <w:t xml:space="preserve">August – October                                                                                                                              </w:t>
    </w:r>
  </w:p>
  <w:sdt>
    <w:sdtPr>
      <w:id w:val="1209299178"/>
      <w:docPartObj>
        <w:docPartGallery w:val="Page Numbers (Bottom of Page)"/>
        <w:docPartUnique/>
      </w:docPartObj>
    </w:sdtPr>
    <w:sdtEndPr>
      <w:rPr>
        <w:noProof/>
      </w:rPr>
    </w:sdtEndPr>
    <w:sdtContent>
      <w:p w14:paraId="57557B6B" w14:textId="77777777" w:rsidR="00745F88" w:rsidRDefault="00745F88" w:rsidP="002471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00A96" w14:textId="1B9211B7" w:rsidR="00AE7C4B" w:rsidRPr="00AE7C4B" w:rsidRDefault="00AE7C4B" w:rsidP="00AE7C4B">
    <w:pPr>
      <w:pStyle w:val="Footer"/>
      <w:rPr>
        <w:color w:val="FF0000"/>
      </w:rPr>
    </w:pPr>
    <w:r w:rsidRPr="00AE7C4B">
      <w:rPr>
        <w:b/>
        <w:bCs/>
        <w:color w:val="FF0000"/>
      </w:rPr>
      <w:t>Attendance</w:t>
    </w:r>
    <w:r w:rsidR="00191C28">
      <w:rPr>
        <w:b/>
        <w:bCs/>
        <w:color w:val="FF0000"/>
      </w:rPr>
      <w:t xml:space="preserve"> Commitment</w:t>
    </w:r>
    <w:r w:rsidRPr="00AE7C4B">
      <w:rPr>
        <w:b/>
        <w:bCs/>
        <w:color w:val="FF0000"/>
      </w:rPr>
      <w:t xml:space="preserve"> – Strategy </w:t>
    </w:r>
    <w:r w:rsidR="00C67386">
      <w:rPr>
        <w:b/>
        <w:bCs/>
        <w:color w:val="FF0000"/>
      </w:rPr>
      <w:t>5</w:t>
    </w:r>
    <w:r w:rsidRPr="00AE7C4B">
      <w:rPr>
        <w:color w:val="FF0000"/>
      </w:rPr>
      <w:t xml:space="preserve">                                                                                             </w:t>
    </w:r>
    <w:r>
      <w:rPr>
        <w:color w:val="FF0000"/>
      </w:rPr>
      <w:t xml:space="preserve">  </w:t>
    </w:r>
    <w:r>
      <w:rPr>
        <w:b/>
        <w:bCs/>
        <w:color w:val="FF0000"/>
      </w:rPr>
      <w:t>November - December</w:t>
    </w:r>
    <w:r w:rsidRPr="00AE7C4B">
      <w:rPr>
        <w:b/>
        <w:bCs/>
        <w:color w:val="FF0000"/>
      </w:rPr>
      <w:t xml:space="preserve">                                                                                                                           </w:t>
    </w:r>
  </w:p>
  <w:sdt>
    <w:sdtPr>
      <w:id w:val="-319661613"/>
      <w:docPartObj>
        <w:docPartGallery w:val="Page Numbers (Bottom of Page)"/>
        <w:docPartUnique/>
      </w:docPartObj>
    </w:sdtPr>
    <w:sdtEndPr>
      <w:rPr>
        <w:noProof/>
      </w:rPr>
    </w:sdtEndPr>
    <w:sdtContent>
      <w:p w14:paraId="4282EDDD" w14:textId="77777777" w:rsidR="00AE7C4B" w:rsidRDefault="00AE7C4B" w:rsidP="002471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4D776" w14:textId="59B1BA4D" w:rsidR="006643AE" w:rsidRPr="00076A3D" w:rsidRDefault="006643AE" w:rsidP="00A81FD1">
    <w:pPr>
      <w:pStyle w:val="Footer"/>
      <w:jc w:val="center"/>
      <w:rPr>
        <w:color w:val="FF0000"/>
      </w:rPr>
    </w:pPr>
    <w:r w:rsidRPr="00076A3D">
      <w:rPr>
        <w:b/>
        <w:bCs/>
        <w:color w:val="FF0000"/>
      </w:rPr>
      <w:t>A</w:t>
    </w:r>
    <w:r w:rsidR="00AE2922">
      <w:rPr>
        <w:b/>
        <w:bCs/>
        <w:color w:val="FF0000"/>
      </w:rPr>
      <w:t xml:space="preserve">ttendance Commitment – Strategy </w:t>
    </w:r>
    <w:r w:rsidR="00D6317D">
      <w:rPr>
        <w:b/>
        <w:bCs/>
        <w:color w:val="FF0000"/>
      </w:rPr>
      <w:t>5</w:t>
    </w:r>
    <w:r w:rsidR="00191C28">
      <w:rPr>
        <w:b/>
        <w:bCs/>
        <w:color w:val="FF0000"/>
      </w:rPr>
      <w:tab/>
    </w:r>
    <w:r w:rsidR="00191C28">
      <w:rPr>
        <w:b/>
        <w:bCs/>
        <w:color w:val="FF0000"/>
      </w:rPr>
      <w:tab/>
    </w:r>
    <w:r w:rsidR="00A81FD1">
      <w:rPr>
        <w:b/>
        <w:bCs/>
        <w:color w:val="FF0000"/>
      </w:rPr>
      <w:t>January - March</w:t>
    </w:r>
  </w:p>
  <w:sdt>
    <w:sdtPr>
      <w:id w:val="1732123772"/>
      <w:docPartObj>
        <w:docPartGallery w:val="Page Numbers (Bottom of Page)"/>
        <w:docPartUnique/>
      </w:docPartObj>
    </w:sdtPr>
    <w:sdtEndPr>
      <w:rPr>
        <w:noProof/>
      </w:rPr>
    </w:sdtEndPr>
    <w:sdtContent>
      <w:p w14:paraId="465AC7F9" w14:textId="77777777" w:rsidR="006643AE" w:rsidRDefault="006643AE" w:rsidP="002471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3469305"/>
      <w:docPartObj>
        <w:docPartGallery w:val="Page Numbers (Bottom of Page)"/>
        <w:docPartUnique/>
      </w:docPartObj>
    </w:sdtPr>
    <w:sdtEndPr>
      <w:rPr>
        <w:noProof/>
      </w:rPr>
    </w:sdtEndPr>
    <w:sdtContent>
      <w:p w14:paraId="6F745058" w14:textId="3E9CF43C" w:rsidR="005D25DE" w:rsidRPr="005D25DE" w:rsidRDefault="005D25DE" w:rsidP="005D25DE">
        <w:pPr>
          <w:pStyle w:val="Footer"/>
          <w:rPr>
            <w:b/>
            <w:bCs/>
            <w:color w:val="B4C6E7" w:themeColor="accent1" w:themeTint="66"/>
          </w:rPr>
        </w:pPr>
        <w:r w:rsidRPr="008405B2">
          <w:rPr>
            <w:b/>
            <w:bCs/>
            <w:color w:val="B4C6E7" w:themeColor="accent1" w:themeTint="66"/>
          </w:rPr>
          <w:t>Overview Page</w:t>
        </w:r>
      </w:p>
      <w:p w14:paraId="0D1E1E01" w14:textId="7CE81B82" w:rsidR="005D25DE" w:rsidRDefault="005D25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6C2D2D" w14:textId="77777777" w:rsidR="005D25DE" w:rsidRDefault="005D25DE">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B27F5" w14:textId="7D45FF52" w:rsidR="004C0CFB" w:rsidRPr="00076A3D" w:rsidRDefault="004C0CFB" w:rsidP="00A81FD1">
    <w:pPr>
      <w:pStyle w:val="Footer"/>
      <w:jc w:val="center"/>
      <w:rPr>
        <w:color w:val="FF0000"/>
      </w:rPr>
    </w:pPr>
    <w:r w:rsidRPr="00076A3D">
      <w:rPr>
        <w:b/>
        <w:bCs/>
        <w:color w:val="FF0000"/>
      </w:rPr>
      <w:t>A</w:t>
    </w:r>
    <w:r>
      <w:rPr>
        <w:b/>
        <w:bCs/>
        <w:color w:val="FF0000"/>
      </w:rPr>
      <w:t xml:space="preserve">ttendance Commitment – Strategy </w:t>
    </w:r>
    <w:r w:rsidR="00D6317D">
      <w:rPr>
        <w:b/>
        <w:bCs/>
        <w:color w:val="FF0000"/>
      </w:rPr>
      <w:t>5</w:t>
    </w:r>
    <w:r>
      <w:rPr>
        <w:b/>
        <w:bCs/>
        <w:color w:val="FF0000"/>
      </w:rPr>
      <w:tab/>
    </w:r>
    <w:r>
      <w:rPr>
        <w:b/>
        <w:bCs/>
        <w:color w:val="FF0000"/>
      </w:rPr>
      <w:tab/>
      <w:t>April - June</w:t>
    </w:r>
    <w:r w:rsidRPr="00076A3D">
      <w:rPr>
        <w:b/>
        <w:bCs/>
        <w:color w:val="FF0000"/>
      </w:rPr>
      <w:t xml:space="preserve">                                                                                                                              </w:t>
    </w:r>
  </w:p>
  <w:sdt>
    <w:sdtPr>
      <w:id w:val="2064063737"/>
      <w:docPartObj>
        <w:docPartGallery w:val="Page Numbers (Bottom of Page)"/>
        <w:docPartUnique/>
      </w:docPartObj>
    </w:sdtPr>
    <w:sdtEndPr>
      <w:rPr>
        <w:noProof/>
      </w:rPr>
    </w:sdtEndPr>
    <w:sdtContent>
      <w:p w14:paraId="6C88CA74" w14:textId="77777777" w:rsidR="004C0CFB" w:rsidRDefault="004C0CFB" w:rsidP="002471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CE3FF" w14:textId="003F6921" w:rsidR="00FA38EF" w:rsidRPr="0063664F" w:rsidRDefault="001B28CA" w:rsidP="001B28CA">
    <w:pPr>
      <w:pStyle w:val="Footer"/>
    </w:pPr>
    <w:r>
      <w:rPr>
        <w:b/>
        <w:bCs/>
        <w:color w:val="ED7D31" w:themeColor="accent2"/>
      </w:rPr>
      <w:t>Student Supports</w:t>
    </w:r>
    <w:r w:rsidR="00FA38EF" w:rsidRPr="00F97412">
      <w:rPr>
        <w:b/>
        <w:bCs/>
        <w:color w:val="ED7D31" w:themeColor="accent2"/>
      </w:rPr>
      <w:t xml:space="preserve"> Commitment – Strategy </w:t>
    </w:r>
    <w:r w:rsidR="00D6317D">
      <w:rPr>
        <w:b/>
        <w:bCs/>
        <w:color w:val="ED7D31" w:themeColor="accent2"/>
      </w:rPr>
      <w:t>6</w:t>
    </w:r>
    <w:r>
      <w:rPr>
        <w:b/>
        <w:bCs/>
        <w:color w:val="ED7D31" w:themeColor="accent2"/>
      </w:rPr>
      <w:t xml:space="preserve"> </w:t>
    </w:r>
    <w:r>
      <w:rPr>
        <w:b/>
        <w:bCs/>
        <w:color w:val="ED7D31" w:themeColor="accent2"/>
      </w:rPr>
      <w:tab/>
    </w:r>
    <w:r>
      <w:rPr>
        <w:b/>
        <w:bCs/>
        <w:color w:val="ED7D31" w:themeColor="accent2"/>
      </w:rPr>
      <w:tab/>
      <w:t>August - October</w:t>
    </w:r>
  </w:p>
  <w:sdt>
    <w:sdtPr>
      <w:id w:val="-2074570855"/>
      <w:docPartObj>
        <w:docPartGallery w:val="Page Numbers (Bottom of Page)"/>
        <w:docPartUnique/>
      </w:docPartObj>
    </w:sdtPr>
    <w:sdtEndPr>
      <w:rPr>
        <w:noProof/>
      </w:rPr>
    </w:sdtEndPr>
    <w:sdtContent>
      <w:p w14:paraId="405385C1" w14:textId="77777777" w:rsidR="00FA38EF" w:rsidRDefault="00FA38EF" w:rsidP="002471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0A796" w14:textId="6690C8B4" w:rsidR="001B1557" w:rsidRPr="0063664F" w:rsidRDefault="001B1557" w:rsidP="001B28CA">
    <w:pPr>
      <w:pStyle w:val="Footer"/>
    </w:pPr>
    <w:r>
      <w:rPr>
        <w:b/>
        <w:bCs/>
        <w:color w:val="ED7D31" w:themeColor="accent2"/>
      </w:rPr>
      <w:t>Student Supports</w:t>
    </w:r>
    <w:r w:rsidRPr="00F97412">
      <w:rPr>
        <w:b/>
        <w:bCs/>
        <w:color w:val="ED7D31" w:themeColor="accent2"/>
      </w:rPr>
      <w:t xml:space="preserve"> Commitment – Strategy </w:t>
    </w:r>
    <w:r w:rsidR="00D6317D">
      <w:rPr>
        <w:b/>
        <w:bCs/>
        <w:color w:val="ED7D31" w:themeColor="accent2"/>
      </w:rPr>
      <w:t>6</w:t>
    </w:r>
    <w:r>
      <w:rPr>
        <w:b/>
        <w:bCs/>
        <w:color w:val="ED7D31" w:themeColor="accent2"/>
      </w:rPr>
      <w:tab/>
    </w:r>
    <w:r>
      <w:rPr>
        <w:b/>
        <w:bCs/>
        <w:color w:val="ED7D31" w:themeColor="accent2"/>
      </w:rPr>
      <w:tab/>
      <w:t>November - December</w:t>
    </w:r>
  </w:p>
  <w:sdt>
    <w:sdtPr>
      <w:id w:val="1340280823"/>
      <w:docPartObj>
        <w:docPartGallery w:val="Page Numbers (Bottom of Page)"/>
        <w:docPartUnique/>
      </w:docPartObj>
    </w:sdtPr>
    <w:sdtEndPr>
      <w:rPr>
        <w:noProof/>
      </w:rPr>
    </w:sdtEndPr>
    <w:sdtContent>
      <w:p w14:paraId="7EDA04DF" w14:textId="77777777" w:rsidR="001B1557" w:rsidRDefault="001B1557" w:rsidP="002471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85108" w14:textId="5B6DF896" w:rsidR="001B1557" w:rsidRPr="0063664F" w:rsidRDefault="001B1557" w:rsidP="001B28CA">
    <w:pPr>
      <w:pStyle w:val="Footer"/>
    </w:pPr>
    <w:bookmarkStart w:id="28" w:name="_Hlk195270093"/>
    <w:r>
      <w:rPr>
        <w:b/>
        <w:bCs/>
        <w:color w:val="ED7D31" w:themeColor="accent2"/>
      </w:rPr>
      <w:t>Student Supports</w:t>
    </w:r>
    <w:r w:rsidRPr="00F97412">
      <w:rPr>
        <w:b/>
        <w:bCs/>
        <w:color w:val="ED7D31" w:themeColor="accent2"/>
      </w:rPr>
      <w:t xml:space="preserve"> Commitment – Strategy </w:t>
    </w:r>
    <w:r w:rsidR="00D6317D">
      <w:rPr>
        <w:b/>
        <w:bCs/>
        <w:color w:val="ED7D31" w:themeColor="accent2"/>
      </w:rPr>
      <w:t>6</w:t>
    </w:r>
    <w:r>
      <w:rPr>
        <w:b/>
        <w:bCs/>
        <w:color w:val="ED7D31" w:themeColor="accent2"/>
      </w:rPr>
      <w:t xml:space="preserve"> </w:t>
    </w:r>
    <w:r>
      <w:rPr>
        <w:b/>
        <w:bCs/>
        <w:color w:val="ED7D31" w:themeColor="accent2"/>
      </w:rPr>
      <w:tab/>
    </w:r>
    <w:r>
      <w:rPr>
        <w:b/>
        <w:bCs/>
        <w:color w:val="ED7D31" w:themeColor="accent2"/>
      </w:rPr>
      <w:tab/>
    </w:r>
    <w:r w:rsidR="00DE72B7">
      <w:rPr>
        <w:b/>
        <w:bCs/>
        <w:color w:val="ED7D31" w:themeColor="accent2"/>
      </w:rPr>
      <w:t>April - June</w:t>
    </w:r>
  </w:p>
  <w:bookmarkEnd w:id="28" w:displacedByCustomXml="next"/>
  <w:sdt>
    <w:sdtPr>
      <w:id w:val="-546383438"/>
      <w:docPartObj>
        <w:docPartGallery w:val="Page Numbers (Bottom of Page)"/>
        <w:docPartUnique/>
      </w:docPartObj>
    </w:sdtPr>
    <w:sdtEndPr>
      <w:rPr>
        <w:noProof/>
      </w:rPr>
    </w:sdtEndPr>
    <w:sdtContent>
      <w:p w14:paraId="46898D3A" w14:textId="72992921" w:rsidR="001B1557" w:rsidRDefault="001B1557" w:rsidP="002471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47991" w14:textId="45992465" w:rsidR="00212A2C" w:rsidRPr="00422A80" w:rsidRDefault="00422A80" w:rsidP="001B28CA">
    <w:pPr>
      <w:pStyle w:val="Footer"/>
      <w:rPr>
        <w:color w:val="70AD47" w:themeColor="accent6"/>
      </w:rPr>
    </w:pPr>
    <w:r w:rsidRPr="00422A80">
      <w:rPr>
        <w:b/>
        <w:bCs/>
        <w:color w:val="70AD47" w:themeColor="accent6"/>
      </w:rPr>
      <w:t>End Of Year Survey</w:t>
    </w:r>
  </w:p>
  <w:sdt>
    <w:sdtPr>
      <w:id w:val="281939116"/>
      <w:docPartObj>
        <w:docPartGallery w:val="Page Numbers (Bottom of Page)"/>
        <w:docPartUnique/>
      </w:docPartObj>
    </w:sdtPr>
    <w:sdtEndPr>
      <w:rPr>
        <w:noProof/>
      </w:rPr>
    </w:sdtEndPr>
    <w:sdtContent>
      <w:p w14:paraId="5B287FFF" w14:textId="77777777" w:rsidR="00212A2C" w:rsidRDefault="00212A2C" w:rsidP="002471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BBE8A" w14:textId="07664261" w:rsidR="00AA0AEA" w:rsidRPr="00652799" w:rsidRDefault="00422A80" w:rsidP="001B28CA">
    <w:pPr>
      <w:pStyle w:val="Footer"/>
      <w:rPr>
        <w:color w:val="B4C6E7" w:themeColor="accent1" w:themeTint="66"/>
      </w:rPr>
    </w:pPr>
    <w:r>
      <w:rPr>
        <w:b/>
        <w:bCs/>
        <w:color w:val="B4C6E7" w:themeColor="accent1" w:themeTint="66"/>
      </w:rPr>
      <w:t>Evidence-Based Intervention</w:t>
    </w:r>
    <w:r w:rsidR="00AA0AEA" w:rsidRPr="00652799">
      <w:rPr>
        <w:b/>
        <w:bCs/>
        <w:color w:val="B4C6E7" w:themeColor="accent1" w:themeTint="66"/>
      </w:rPr>
      <w:tab/>
    </w:r>
    <w:r w:rsidR="00AA0AEA" w:rsidRPr="00652799">
      <w:rPr>
        <w:b/>
        <w:bCs/>
        <w:color w:val="B4C6E7" w:themeColor="accent1" w:themeTint="66"/>
      </w:rPr>
      <w:tab/>
    </w:r>
  </w:p>
  <w:sdt>
    <w:sdtPr>
      <w:id w:val="156199774"/>
      <w:docPartObj>
        <w:docPartGallery w:val="Page Numbers (Bottom of Page)"/>
        <w:docPartUnique/>
      </w:docPartObj>
    </w:sdtPr>
    <w:sdtEndPr>
      <w:rPr>
        <w:noProof/>
      </w:rPr>
    </w:sdtEndPr>
    <w:sdtContent>
      <w:p w14:paraId="05B96058" w14:textId="77777777" w:rsidR="00AA0AEA" w:rsidRDefault="00AA0AEA" w:rsidP="002471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2605951"/>
      <w:docPartObj>
        <w:docPartGallery w:val="Page Numbers (Bottom of Page)"/>
        <w:docPartUnique/>
      </w:docPartObj>
    </w:sdtPr>
    <w:sdtEndPr>
      <w:rPr>
        <w:noProof/>
      </w:rPr>
    </w:sdtEndPr>
    <w:sdtContent>
      <w:p w14:paraId="1EC6C104" w14:textId="77777777" w:rsidR="00061BCC" w:rsidRPr="0063664F" w:rsidRDefault="00061BCC" w:rsidP="00061BCC">
        <w:pPr>
          <w:pStyle w:val="Footer"/>
          <w:tabs>
            <w:tab w:val="left" w:pos="2905"/>
          </w:tabs>
        </w:pPr>
        <w:r w:rsidRPr="00695BC2">
          <w:rPr>
            <w:b/>
            <w:bCs/>
            <w:color w:val="4472C4" w:themeColor="accent1"/>
          </w:rPr>
          <w:t>SCEP Development Team</w:t>
        </w:r>
        <w:r>
          <w:rPr>
            <w:b/>
            <w:bCs/>
            <w:color w:val="ED7D31" w:themeColor="accent2"/>
          </w:rPr>
          <w:tab/>
        </w:r>
        <w:r>
          <w:rPr>
            <w:b/>
            <w:bCs/>
            <w:color w:val="ED7D31" w:themeColor="accent2"/>
          </w:rPr>
          <w:tab/>
        </w:r>
        <w:r>
          <w:rPr>
            <w:b/>
            <w:bCs/>
            <w:color w:val="ED7D31" w:themeColor="accent2"/>
          </w:rPr>
          <w:tab/>
        </w:r>
      </w:p>
      <w:p w14:paraId="5B5A30F4" w14:textId="77777777" w:rsidR="00402245" w:rsidRDefault="00D542F5" w:rsidP="00247191">
        <w:pPr>
          <w:pStyle w:val="Footer"/>
          <w:jc w:val="center"/>
          <w:rPr>
            <w:noProof/>
          </w:rPr>
        </w:pPr>
      </w:p>
    </w:sdtContent>
  </w:sdt>
  <w:p w14:paraId="49E76E80" w14:textId="451A5F31" w:rsidR="00061BCC" w:rsidRDefault="00402245" w:rsidP="00247191">
    <w:pPr>
      <w:pStyle w:val="Footer"/>
      <w:jc w:val="center"/>
    </w:pPr>
    <w:r>
      <w:t>31</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4567702"/>
      <w:docPartObj>
        <w:docPartGallery w:val="Page Numbers (Bottom of Page)"/>
        <w:docPartUnique/>
      </w:docPartObj>
    </w:sdtPr>
    <w:sdtEndPr>
      <w:rPr>
        <w:noProof/>
      </w:rPr>
    </w:sdtEndPr>
    <w:sdtContent>
      <w:p w14:paraId="2E579D2A" w14:textId="01D474A9" w:rsidR="00890786" w:rsidRPr="0063664F" w:rsidRDefault="00DE72B7" w:rsidP="00061BCC">
        <w:pPr>
          <w:pStyle w:val="Footer"/>
          <w:tabs>
            <w:tab w:val="left" w:pos="2905"/>
          </w:tabs>
        </w:pPr>
        <w:r>
          <w:rPr>
            <w:b/>
            <w:bCs/>
            <w:color w:val="4472C4" w:themeColor="accent1"/>
          </w:rPr>
          <w:t xml:space="preserve">Learning </w:t>
        </w:r>
        <w:r w:rsidR="007070AA">
          <w:rPr>
            <w:b/>
            <w:bCs/>
            <w:color w:val="4472C4" w:themeColor="accent1"/>
          </w:rPr>
          <w:t>a</w:t>
        </w:r>
        <w:r>
          <w:rPr>
            <w:b/>
            <w:bCs/>
            <w:color w:val="4472C4" w:themeColor="accent1"/>
          </w:rPr>
          <w:t xml:space="preserve">s </w:t>
        </w:r>
        <w:r w:rsidR="007070AA">
          <w:rPr>
            <w:b/>
            <w:bCs/>
            <w:color w:val="4472C4" w:themeColor="accent1"/>
          </w:rPr>
          <w:t>a</w:t>
        </w:r>
        <w:r>
          <w:rPr>
            <w:b/>
            <w:bCs/>
            <w:color w:val="4472C4" w:themeColor="accent1"/>
          </w:rPr>
          <w:t xml:space="preserve"> Team</w:t>
        </w:r>
        <w:r w:rsidR="00890786">
          <w:rPr>
            <w:b/>
            <w:bCs/>
            <w:color w:val="ED7D31" w:themeColor="accent2"/>
          </w:rPr>
          <w:tab/>
        </w:r>
        <w:r w:rsidR="00890786">
          <w:rPr>
            <w:b/>
            <w:bCs/>
            <w:color w:val="ED7D31" w:themeColor="accent2"/>
          </w:rPr>
          <w:tab/>
        </w:r>
        <w:r w:rsidR="00890786">
          <w:rPr>
            <w:b/>
            <w:bCs/>
            <w:color w:val="ED7D31" w:themeColor="accent2"/>
          </w:rPr>
          <w:tab/>
        </w:r>
      </w:p>
      <w:p w14:paraId="25721B78" w14:textId="77777777" w:rsidR="00402245" w:rsidRDefault="00D542F5" w:rsidP="00247191">
        <w:pPr>
          <w:pStyle w:val="Footer"/>
          <w:jc w:val="center"/>
          <w:rPr>
            <w:noProof/>
          </w:rPr>
        </w:pPr>
      </w:p>
    </w:sdtContent>
  </w:sdt>
  <w:p w14:paraId="72352C5F" w14:textId="764231CD" w:rsidR="00890786" w:rsidRDefault="00402245" w:rsidP="00247191">
    <w:pPr>
      <w:pStyle w:val="Footer"/>
      <w:jc w:val="center"/>
    </w:pPr>
    <w:r>
      <w:t>3</w:t>
    </w:r>
    <w:r w:rsidR="001A267A">
      <w:t>2</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5C363" w14:textId="1F8B5222" w:rsidR="00EE6B6F" w:rsidRPr="00652799" w:rsidRDefault="00420D24" w:rsidP="001B28CA">
    <w:pPr>
      <w:pStyle w:val="Footer"/>
      <w:rPr>
        <w:color w:val="B4C6E7" w:themeColor="accent1" w:themeTint="66"/>
      </w:rPr>
    </w:pPr>
    <w:r>
      <w:rPr>
        <w:b/>
        <w:bCs/>
        <w:color w:val="B4C6E7" w:themeColor="accent1" w:themeTint="66"/>
      </w:rPr>
      <w:t>SIG Expenditure Plan</w:t>
    </w:r>
    <w:r w:rsidR="00EE6B6F" w:rsidRPr="00652799">
      <w:rPr>
        <w:b/>
        <w:bCs/>
        <w:color w:val="B4C6E7" w:themeColor="accent1" w:themeTint="66"/>
      </w:rPr>
      <w:tab/>
    </w:r>
    <w:r w:rsidR="00EE6B6F" w:rsidRPr="00652799">
      <w:rPr>
        <w:b/>
        <w:bCs/>
        <w:color w:val="B4C6E7" w:themeColor="accent1" w:themeTint="66"/>
      </w:rPr>
      <w:tab/>
    </w:r>
  </w:p>
  <w:sdt>
    <w:sdtPr>
      <w:id w:val="1684020955"/>
      <w:docPartObj>
        <w:docPartGallery w:val="Page Numbers (Bottom of Page)"/>
        <w:docPartUnique/>
      </w:docPartObj>
    </w:sdtPr>
    <w:sdtEndPr>
      <w:rPr>
        <w:noProof/>
      </w:rPr>
    </w:sdtEndPr>
    <w:sdtContent>
      <w:p w14:paraId="6935648F" w14:textId="77777777" w:rsidR="00EE6B6F" w:rsidRDefault="00EE6B6F" w:rsidP="002471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49224" w14:textId="79E4B307" w:rsidR="006B5B6D" w:rsidRPr="002232D1" w:rsidRDefault="00727F01" w:rsidP="00727F01">
    <w:pPr>
      <w:pStyle w:val="Footer"/>
      <w:rPr>
        <w:b/>
        <w:bCs/>
        <w:color w:val="ED7D31" w:themeColor="accent2"/>
      </w:rPr>
    </w:pPr>
    <w:r w:rsidRPr="002232D1">
      <w:rPr>
        <w:b/>
        <w:bCs/>
        <w:color w:val="ED7D31" w:themeColor="accent2"/>
      </w:rPr>
      <w:t>Academic Commitment 1 – Strategy 1</w:t>
    </w:r>
    <w:r w:rsidRPr="002232D1">
      <w:rPr>
        <w:b/>
        <w:bCs/>
        <w:color w:val="ED7D31" w:themeColor="accent2"/>
      </w:rPr>
      <w:tab/>
    </w:r>
    <w:r w:rsidRPr="002232D1">
      <w:rPr>
        <w:b/>
        <w:bCs/>
        <w:color w:val="ED7D31" w:themeColor="accent2"/>
      </w:rPr>
      <w:tab/>
    </w:r>
    <w:r w:rsidR="006B5B6D">
      <w:rPr>
        <w:b/>
        <w:bCs/>
        <w:color w:val="ED7D31" w:themeColor="accent2"/>
      </w:rPr>
      <w:t>August – October</w:t>
    </w:r>
  </w:p>
  <w:sdt>
    <w:sdtPr>
      <w:id w:val="-1096094777"/>
      <w:docPartObj>
        <w:docPartGallery w:val="Page Numbers (Bottom of Page)"/>
        <w:docPartUnique/>
      </w:docPartObj>
    </w:sdtPr>
    <w:sdtEndPr>
      <w:rPr>
        <w:noProof/>
      </w:rPr>
    </w:sdtEndPr>
    <w:sdtContent>
      <w:p w14:paraId="6DC46EC2" w14:textId="20424AF4" w:rsidR="00727F01" w:rsidRPr="006B5B6D" w:rsidRDefault="00727F01" w:rsidP="006B5B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D2604" w14:textId="52946765" w:rsidR="00B439C1" w:rsidRPr="00EB1939" w:rsidRDefault="00B439C1" w:rsidP="003D4796">
    <w:pPr>
      <w:pStyle w:val="Footer"/>
      <w:rPr>
        <w:b/>
        <w:bCs/>
        <w:color w:val="ED7D31" w:themeColor="accent2"/>
      </w:rPr>
    </w:pPr>
    <w:r w:rsidRPr="00EB1939">
      <w:rPr>
        <w:b/>
        <w:bCs/>
        <w:color w:val="ED7D31" w:themeColor="accent2"/>
      </w:rPr>
      <w:t xml:space="preserve">Academic Commitment 1 – Strategy </w:t>
    </w:r>
    <w:r w:rsidR="003D4796" w:rsidRPr="00EB1939">
      <w:rPr>
        <w:b/>
        <w:bCs/>
        <w:color w:val="ED7D31" w:themeColor="accent2"/>
      </w:rPr>
      <w:t>1</w:t>
    </w:r>
    <w:r w:rsidRPr="00EB1939">
      <w:rPr>
        <w:b/>
        <w:bCs/>
        <w:color w:val="ED7D31" w:themeColor="accent2"/>
      </w:rPr>
      <w:t xml:space="preserve">                                                                                             </w:t>
    </w:r>
    <w:r w:rsidR="00D761F1">
      <w:rPr>
        <w:b/>
        <w:bCs/>
        <w:color w:val="ED7D31" w:themeColor="accent2"/>
      </w:rPr>
      <w:t>November - December</w:t>
    </w:r>
  </w:p>
  <w:sdt>
    <w:sdtPr>
      <w:id w:val="-829675642"/>
      <w:docPartObj>
        <w:docPartGallery w:val="Page Numbers (Bottom of Page)"/>
        <w:docPartUnique/>
      </w:docPartObj>
    </w:sdtPr>
    <w:sdtEndPr>
      <w:rPr>
        <w:noProof/>
      </w:rPr>
    </w:sdtEndPr>
    <w:sdtContent>
      <w:p w14:paraId="19384CFC" w14:textId="52946765" w:rsidR="00B439C1" w:rsidRDefault="00B439C1" w:rsidP="002471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4E4F8" w14:textId="1296D1E9" w:rsidR="00F52095" w:rsidRPr="00C53ED2" w:rsidRDefault="00F52095" w:rsidP="004046A3">
    <w:pPr>
      <w:pStyle w:val="Footer"/>
      <w:jc w:val="center"/>
      <w:rPr>
        <w:b/>
        <w:bCs/>
        <w:color w:val="ED7D31" w:themeColor="accent2"/>
      </w:rPr>
    </w:pPr>
    <w:r w:rsidRPr="00C53ED2">
      <w:rPr>
        <w:b/>
        <w:bCs/>
        <w:color w:val="ED7D31" w:themeColor="accent2"/>
      </w:rPr>
      <w:t xml:space="preserve">Academic Commitment 1 – Strategy </w:t>
    </w:r>
    <w:r w:rsidR="0060439C">
      <w:rPr>
        <w:b/>
        <w:bCs/>
        <w:color w:val="ED7D31" w:themeColor="accent2"/>
      </w:rPr>
      <w:t>1</w:t>
    </w:r>
    <w:r w:rsidRPr="00C53ED2">
      <w:rPr>
        <w:b/>
        <w:bCs/>
        <w:color w:val="ED7D31" w:themeColor="accent2"/>
      </w:rPr>
      <w:t xml:space="preserve">                                                                                                </w:t>
    </w:r>
    <w:r w:rsidR="0060439C">
      <w:rPr>
        <w:b/>
        <w:bCs/>
        <w:color w:val="ED7D31" w:themeColor="accent2"/>
      </w:rPr>
      <w:t>April - June</w:t>
    </w:r>
  </w:p>
  <w:sdt>
    <w:sdtPr>
      <w:id w:val="1927988579"/>
      <w:docPartObj>
        <w:docPartGallery w:val="Page Numbers (Bottom of Page)"/>
        <w:docPartUnique/>
      </w:docPartObj>
    </w:sdtPr>
    <w:sdtEndPr>
      <w:rPr>
        <w:noProof/>
      </w:rPr>
    </w:sdtEndPr>
    <w:sdtContent>
      <w:p w14:paraId="39C0F4EE" w14:textId="77777777" w:rsidR="00F52095" w:rsidRDefault="00F52095" w:rsidP="002471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89D38" w14:textId="461764C0" w:rsidR="00204568" w:rsidRPr="0063664F" w:rsidRDefault="00204568" w:rsidP="00204568">
    <w:pPr>
      <w:pStyle w:val="Footer"/>
      <w:jc w:val="center"/>
    </w:pPr>
    <w:r w:rsidRPr="00F97412">
      <w:rPr>
        <w:b/>
        <w:bCs/>
        <w:color w:val="ED7D31" w:themeColor="accent2"/>
      </w:rPr>
      <w:t xml:space="preserve">Academic Commitment 1 – Strategy </w:t>
    </w:r>
    <w:r w:rsidRPr="00D44121">
      <w:rPr>
        <w:b/>
        <w:bCs/>
        <w:color w:val="ED7D31" w:themeColor="accent2"/>
      </w:rPr>
      <w:t xml:space="preserve">2                                                                                                </w:t>
    </w:r>
    <w:r w:rsidR="009D7E41">
      <w:rPr>
        <w:b/>
        <w:bCs/>
        <w:color w:val="ED7D31" w:themeColor="accent2"/>
      </w:rPr>
      <w:t>November - December</w:t>
    </w:r>
    <w:r w:rsidRPr="00D44121">
      <w:rPr>
        <w:b/>
        <w:bCs/>
        <w:color w:val="ED7D31" w:themeColor="accent2"/>
      </w:rPr>
      <w:t xml:space="preserve">                                                                                                                         </w:t>
    </w:r>
  </w:p>
  <w:sdt>
    <w:sdtPr>
      <w:id w:val="667837628"/>
      <w:docPartObj>
        <w:docPartGallery w:val="Page Numbers (Bottom of Page)"/>
        <w:docPartUnique/>
      </w:docPartObj>
    </w:sdtPr>
    <w:sdtEndPr>
      <w:rPr>
        <w:noProof/>
      </w:rPr>
    </w:sdtEndPr>
    <w:sdtContent>
      <w:p w14:paraId="2FF4695A" w14:textId="77777777" w:rsidR="00204568" w:rsidRDefault="00204568" w:rsidP="002471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C70EB" w14:textId="5E1F295B" w:rsidR="00A364E9" w:rsidRPr="0063664F" w:rsidRDefault="00A364E9" w:rsidP="00204568">
    <w:pPr>
      <w:pStyle w:val="Footer"/>
      <w:jc w:val="center"/>
    </w:pPr>
    <w:r w:rsidRPr="00F97412">
      <w:rPr>
        <w:b/>
        <w:bCs/>
        <w:color w:val="ED7D31" w:themeColor="accent2"/>
      </w:rPr>
      <w:t xml:space="preserve">Academic Commitment 1 – Strategy </w:t>
    </w:r>
    <w:r>
      <w:rPr>
        <w:b/>
        <w:bCs/>
        <w:color w:val="ED7D31" w:themeColor="accent2"/>
      </w:rPr>
      <w:t>2</w:t>
    </w:r>
    <w:r w:rsidRPr="0063664F">
      <w:t xml:space="preserve">                                                                                                </w:t>
    </w:r>
    <w:r>
      <w:rPr>
        <w:b/>
        <w:bCs/>
        <w:color w:val="ED7D31" w:themeColor="accent2"/>
      </w:rPr>
      <w:t>January - March</w:t>
    </w:r>
    <w:r w:rsidRPr="00F97412">
      <w:rPr>
        <w:b/>
        <w:bCs/>
        <w:color w:val="ED7D31" w:themeColor="accent2"/>
      </w:rPr>
      <w:t xml:space="preserve">                                                                                                                             </w:t>
    </w:r>
  </w:p>
  <w:sdt>
    <w:sdtPr>
      <w:id w:val="961306856"/>
      <w:docPartObj>
        <w:docPartGallery w:val="Page Numbers (Bottom of Page)"/>
        <w:docPartUnique/>
      </w:docPartObj>
    </w:sdtPr>
    <w:sdtEndPr>
      <w:rPr>
        <w:noProof/>
      </w:rPr>
    </w:sdtEndPr>
    <w:sdtContent>
      <w:p w14:paraId="2FA4E8A0" w14:textId="77777777" w:rsidR="00A364E9" w:rsidRDefault="00A364E9" w:rsidP="002471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D6891" w14:textId="5B66C31B" w:rsidR="00A364E9" w:rsidRPr="0063664F" w:rsidRDefault="00A364E9" w:rsidP="00204568">
    <w:pPr>
      <w:pStyle w:val="Footer"/>
      <w:jc w:val="center"/>
    </w:pPr>
    <w:r w:rsidRPr="00F97412">
      <w:rPr>
        <w:b/>
        <w:bCs/>
        <w:color w:val="ED7D31" w:themeColor="accent2"/>
      </w:rPr>
      <w:t xml:space="preserve">Academic Commitment 1 – Strategy </w:t>
    </w:r>
    <w:r>
      <w:rPr>
        <w:b/>
        <w:bCs/>
        <w:color w:val="ED7D31" w:themeColor="accent2"/>
      </w:rPr>
      <w:t>2</w:t>
    </w:r>
    <w:r w:rsidRPr="0063664F">
      <w:t xml:space="preserve">                                                                                                </w:t>
    </w:r>
    <w:r w:rsidR="00BE2504">
      <w:rPr>
        <w:b/>
        <w:bCs/>
        <w:color w:val="ED7D31" w:themeColor="accent2"/>
      </w:rPr>
      <w:t>April - June</w:t>
    </w:r>
    <w:r w:rsidRPr="00F97412">
      <w:rPr>
        <w:b/>
        <w:bCs/>
        <w:color w:val="ED7D31" w:themeColor="accent2"/>
      </w:rPr>
      <w:t xml:space="preserve">                                                                                                                             </w:t>
    </w:r>
  </w:p>
  <w:sdt>
    <w:sdtPr>
      <w:id w:val="1400167650"/>
      <w:docPartObj>
        <w:docPartGallery w:val="Page Numbers (Bottom of Page)"/>
        <w:docPartUnique/>
      </w:docPartObj>
    </w:sdtPr>
    <w:sdtEndPr>
      <w:rPr>
        <w:noProof/>
      </w:rPr>
    </w:sdtEndPr>
    <w:sdtContent>
      <w:p w14:paraId="2D1144B0" w14:textId="77777777" w:rsidR="00A364E9" w:rsidRDefault="00A364E9" w:rsidP="002471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E2606" w14:textId="5BD1DA11" w:rsidR="00B25E8C" w:rsidRPr="002F05D7" w:rsidRDefault="00B25E8C" w:rsidP="00525DF3">
    <w:pPr>
      <w:pStyle w:val="Footer"/>
      <w:jc w:val="right"/>
      <w:rPr>
        <w:color w:val="000000" w:themeColor="text1"/>
      </w:rPr>
    </w:pPr>
    <w:r w:rsidRPr="002F05D7">
      <w:rPr>
        <w:b/>
        <w:bCs/>
        <w:color w:val="000000" w:themeColor="text1"/>
      </w:rPr>
      <w:t xml:space="preserve">Academic Commitment </w:t>
    </w:r>
    <w:r w:rsidR="002F05D7">
      <w:rPr>
        <w:b/>
        <w:bCs/>
        <w:color w:val="000000" w:themeColor="text1"/>
      </w:rPr>
      <w:t>2</w:t>
    </w:r>
    <w:r w:rsidRPr="002F05D7">
      <w:rPr>
        <w:b/>
        <w:bCs/>
        <w:color w:val="000000" w:themeColor="text1"/>
      </w:rPr>
      <w:t xml:space="preserve"> – Strategy </w:t>
    </w:r>
    <w:r w:rsidR="005A6208">
      <w:rPr>
        <w:b/>
        <w:bCs/>
        <w:color w:val="000000" w:themeColor="text1"/>
      </w:rPr>
      <w:t>3</w:t>
    </w:r>
    <w:r w:rsidRPr="002F05D7">
      <w:rPr>
        <w:color w:val="000000" w:themeColor="text1"/>
      </w:rPr>
      <w:t xml:space="preserve">                                                                                                       </w:t>
    </w:r>
    <w:r w:rsidRPr="002F05D7">
      <w:rPr>
        <w:b/>
        <w:bCs/>
        <w:color w:val="000000" w:themeColor="text1"/>
      </w:rPr>
      <w:t xml:space="preserve">August – October                                                                                                                              </w:t>
    </w:r>
  </w:p>
  <w:sdt>
    <w:sdtPr>
      <w:id w:val="2118560994"/>
      <w:docPartObj>
        <w:docPartGallery w:val="Page Numbers (Bottom of Page)"/>
        <w:docPartUnique/>
      </w:docPartObj>
    </w:sdtPr>
    <w:sdtEndPr>
      <w:rPr>
        <w:noProof/>
      </w:rPr>
    </w:sdtEndPr>
    <w:sdtContent>
      <w:p w14:paraId="2C35954A" w14:textId="77777777" w:rsidR="00B25E8C" w:rsidRDefault="00B25E8C" w:rsidP="002471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6E6B8" w14:textId="77777777" w:rsidR="003A5CE9" w:rsidRDefault="003A5CE9" w:rsidP="006616A5">
      <w:pPr>
        <w:spacing w:after="0" w:line="240" w:lineRule="auto"/>
      </w:pPr>
      <w:r>
        <w:separator/>
      </w:r>
    </w:p>
  </w:footnote>
  <w:footnote w:type="continuationSeparator" w:id="0">
    <w:p w14:paraId="2A455DB5" w14:textId="77777777" w:rsidR="003A5CE9" w:rsidRDefault="003A5CE9" w:rsidP="006616A5">
      <w:pPr>
        <w:spacing w:after="0" w:line="240" w:lineRule="auto"/>
      </w:pPr>
      <w:r>
        <w:continuationSeparator/>
      </w:r>
    </w:p>
  </w:footnote>
  <w:footnote w:type="continuationNotice" w:id="1">
    <w:p w14:paraId="30763620" w14:textId="77777777" w:rsidR="003A5CE9" w:rsidRDefault="003A5C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58459" w14:textId="4162689A" w:rsidR="005159E9" w:rsidRPr="007A5BEF" w:rsidRDefault="005159E9" w:rsidP="007A5B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2E41"/>
    <w:multiLevelType w:val="hybridMultilevel"/>
    <w:tmpl w:val="9AF6493A"/>
    <w:lvl w:ilvl="0" w:tplc="875C362A">
      <w:start w:val="1"/>
      <w:numFmt w:val="bullet"/>
      <w:lvlText w:val=""/>
      <w:lvlJc w:val="left"/>
      <w:pPr>
        <w:ind w:left="720" w:hanging="360"/>
      </w:pPr>
      <w:rPr>
        <w:rFonts w:ascii="Symbol" w:hAnsi="Symbol" w:hint="default"/>
      </w:rPr>
    </w:lvl>
    <w:lvl w:ilvl="1" w:tplc="3F62E422">
      <w:start w:val="1"/>
      <w:numFmt w:val="bullet"/>
      <w:lvlText w:val="o"/>
      <w:lvlJc w:val="left"/>
      <w:pPr>
        <w:ind w:left="1440" w:hanging="360"/>
      </w:pPr>
      <w:rPr>
        <w:rFonts w:ascii="Courier New" w:hAnsi="Courier New" w:hint="default"/>
      </w:rPr>
    </w:lvl>
    <w:lvl w:ilvl="2" w:tplc="79FA059A">
      <w:start w:val="1"/>
      <w:numFmt w:val="bullet"/>
      <w:lvlText w:val=""/>
      <w:lvlJc w:val="left"/>
      <w:pPr>
        <w:ind w:left="2160" w:hanging="360"/>
      </w:pPr>
      <w:rPr>
        <w:rFonts w:ascii="Wingdings" w:hAnsi="Wingdings" w:hint="default"/>
      </w:rPr>
    </w:lvl>
    <w:lvl w:ilvl="3" w:tplc="580E6EC8">
      <w:start w:val="1"/>
      <w:numFmt w:val="bullet"/>
      <w:lvlText w:val=""/>
      <w:lvlJc w:val="left"/>
      <w:pPr>
        <w:ind w:left="2880" w:hanging="360"/>
      </w:pPr>
      <w:rPr>
        <w:rFonts w:ascii="Symbol" w:hAnsi="Symbol" w:hint="default"/>
      </w:rPr>
    </w:lvl>
    <w:lvl w:ilvl="4" w:tplc="8876A28C">
      <w:start w:val="1"/>
      <w:numFmt w:val="bullet"/>
      <w:lvlText w:val="o"/>
      <w:lvlJc w:val="left"/>
      <w:pPr>
        <w:ind w:left="3600" w:hanging="360"/>
      </w:pPr>
      <w:rPr>
        <w:rFonts w:ascii="Courier New" w:hAnsi="Courier New" w:hint="default"/>
      </w:rPr>
    </w:lvl>
    <w:lvl w:ilvl="5" w:tplc="473891E8">
      <w:start w:val="1"/>
      <w:numFmt w:val="bullet"/>
      <w:lvlText w:val=""/>
      <w:lvlJc w:val="left"/>
      <w:pPr>
        <w:ind w:left="4320" w:hanging="360"/>
      </w:pPr>
      <w:rPr>
        <w:rFonts w:ascii="Wingdings" w:hAnsi="Wingdings" w:hint="default"/>
      </w:rPr>
    </w:lvl>
    <w:lvl w:ilvl="6" w:tplc="F4EA795C">
      <w:start w:val="1"/>
      <w:numFmt w:val="bullet"/>
      <w:lvlText w:val=""/>
      <w:lvlJc w:val="left"/>
      <w:pPr>
        <w:ind w:left="5040" w:hanging="360"/>
      </w:pPr>
      <w:rPr>
        <w:rFonts w:ascii="Symbol" w:hAnsi="Symbol" w:hint="default"/>
      </w:rPr>
    </w:lvl>
    <w:lvl w:ilvl="7" w:tplc="5ECC21F4">
      <w:start w:val="1"/>
      <w:numFmt w:val="bullet"/>
      <w:lvlText w:val="o"/>
      <w:lvlJc w:val="left"/>
      <w:pPr>
        <w:ind w:left="5760" w:hanging="360"/>
      </w:pPr>
      <w:rPr>
        <w:rFonts w:ascii="Courier New" w:hAnsi="Courier New" w:hint="default"/>
      </w:rPr>
    </w:lvl>
    <w:lvl w:ilvl="8" w:tplc="D5BC152E">
      <w:start w:val="1"/>
      <w:numFmt w:val="bullet"/>
      <w:lvlText w:val=""/>
      <w:lvlJc w:val="left"/>
      <w:pPr>
        <w:ind w:left="6480" w:hanging="360"/>
      </w:pPr>
      <w:rPr>
        <w:rFonts w:ascii="Wingdings" w:hAnsi="Wingdings" w:hint="default"/>
      </w:rPr>
    </w:lvl>
  </w:abstractNum>
  <w:abstractNum w:abstractNumId="1" w15:restartNumberingAfterBreak="0">
    <w:nsid w:val="0CF1425A"/>
    <w:multiLevelType w:val="hybridMultilevel"/>
    <w:tmpl w:val="246A8320"/>
    <w:lvl w:ilvl="0" w:tplc="CEE4A7DE">
      <w:start w:val="1"/>
      <w:numFmt w:val="bullet"/>
      <w:lvlText w:val=""/>
      <w:lvlJc w:val="left"/>
      <w:pPr>
        <w:ind w:left="720" w:hanging="360"/>
      </w:pPr>
      <w:rPr>
        <w:rFonts w:ascii="Symbol" w:hAnsi="Symbol" w:hint="default"/>
      </w:rPr>
    </w:lvl>
    <w:lvl w:ilvl="1" w:tplc="7BCCD268">
      <w:start w:val="1"/>
      <w:numFmt w:val="bullet"/>
      <w:lvlText w:val="o"/>
      <w:lvlJc w:val="left"/>
      <w:pPr>
        <w:ind w:left="1440" w:hanging="360"/>
      </w:pPr>
      <w:rPr>
        <w:rFonts w:ascii="Courier New" w:hAnsi="Courier New" w:hint="default"/>
      </w:rPr>
    </w:lvl>
    <w:lvl w:ilvl="2" w:tplc="8EA0F482">
      <w:start w:val="1"/>
      <w:numFmt w:val="bullet"/>
      <w:lvlText w:val=""/>
      <w:lvlJc w:val="left"/>
      <w:pPr>
        <w:ind w:left="2160" w:hanging="360"/>
      </w:pPr>
      <w:rPr>
        <w:rFonts w:ascii="Wingdings" w:hAnsi="Wingdings" w:hint="default"/>
      </w:rPr>
    </w:lvl>
    <w:lvl w:ilvl="3" w:tplc="B08C5B9C">
      <w:start w:val="1"/>
      <w:numFmt w:val="bullet"/>
      <w:lvlText w:val=""/>
      <w:lvlJc w:val="left"/>
      <w:pPr>
        <w:ind w:left="2880" w:hanging="360"/>
      </w:pPr>
      <w:rPr>
        <w:rFonts w:ascii="Symbol" w:hAnsi="Symbol" w:hint="default"/>
      </w:rPr>
    </w:lvl>
    <w:lvl w:ilvl="4" w:tplc="01A80CC6">
      <w:start w:val="1"/>
      <w:numFmt w:val="bullet"/>
      <w:lvlText w:val="o"/>
      <w:lvlJc w:val="left"/>
      <w:pPr>
        <w:ind w:left="3600" w:hanging="360"/>
      </w:pPr>
      <w:rPr>
        <w:rFonts w:ascii="Courier New" w:hAnsi="Courier New" w:hint="default"/>
      </w:rPr>
    </w:lvl>
    <w:lvl w:ilvl="5" w:tplc="6ABE71CA">
      <w:start w:val="1"/>
      <w:numFmt w:val="bullet"/>
      <w:lvlText w:val=""/>
      <w:lvlJc w:val="left"/>
      <w:pPr>
        <w:ind w:left="4320" w:hanging="360"/>
      </w:pPr>
      <w:rPr>
        <w:rFonts w:ascii="Wingdings" w:hAnsi="Wingdings" w:hint="default"/>
      </w:rPr>
    </w:lvl>
    <w:lvl w:ilvl="6" w:tplc="E51047A2">
      <w:start w:val="1"/>
      <w:numFmt w:val="bullet"/>
      <w:lvlText w:val=""/>
      <w:lvlJc w:val="left"/>
      <w:pPr>
        <w:ind w:left="5040" w:hanging="360"/>
      </w:pPr>
      <w:rPr>
        <w:rFonts w:ascii="Symbol" w:hAnsi="Symbol" w:hint="default"/>
      </w:rPr>
    </w:lvl>
    <w:lvl w:ilvl="7" w:tplc="A776FBBC">
      <w:start w:val="1"/>
      <w:numFmt w:val="bullet"/>
      <w:lvlText w:val="o"/>
      <w:lvlJc w:val="left"/>
      <w:pPr>
        <w:ind w:left="5760" w:hanging="360"/>
      </w:pPr>
      <w:rPr>
        <w:rFonts w:ascii="Courier New" w:hAnsi="Courier New" w:hint="default"/>
      </w:rPr>
    </w:lvl>
    <w:lvl w:ilvl="8" w:tplc="22D6CEDA">
      <w:start w:val="1"/>
      <w:numFmt w:val="bullet"/>
      <w:lvlText w:val=""/>
      <w:lvlJc w:val="left"/>
      <w:pPr>
        <w:ind w:left="6480" w:hanging="360"/>
      </w:pPr>
      <w:rPr>
        <w:rFonts w:ascii="Wingdings" w:hAnsi="Wingdings" w:hint="default"/>
      </w:rPr>
    </w:lvl>
  </w:abstractNum>
  <w:abstractNum w:abstractNumId="2" w15:restartNumberingAfterBreak="0">
    <w:nsid w:val="0E2937D6"/>
    <w:multiLevelType w:val="hybridMultilevel"/>
    <w:tmpl w:val="B8BCAC26"/>
    <w:lvl w:ilvl="0" w:tplc="D244FE8A">
      <w:start w:val="1"/>
      <w:numFmt w:val="bullet"/>
      <w:lvlText w:val=""/>
      <w:lvlJc w:val="left"/>
      <w:pPr>
        <w:ind w:left="1080" w:hanging="360"/>
      </w:pPr>
      <w:rPr>
        <w:rFonts w:ascii="Symbol" w:hAnsi="Symbol" w:hint="default"/>
      </w:rPr>
    </w:lvl>
    <w:lvl w:ilvl="1" w:tplc="C0262B3E">
      <w:start w:val="1"/>
      <w:numFmt w:val="bullet"/>
      <w:lvlText w:val="o"/>
      <w:lvlJc w:val="left"/>
      <w:pPr>
        <w:ind w:left="1800" w:hanging="360"/>
      </w:pPr>
      <w:rPr>
        <w:rFonts w:ascii="Courier New" w:hAnsi="Courier New" w:hint="default"/>
      </w:rPr>
    </w:lvl>
    <w:lvl w:ilvl="2" w:tplc="5BCE87CC">
      <w:start w:val="1"/>
      <w:numFmt w:val="bullet"/>
      <w:lvlText w:val=""/>
      <w:lvlJc w:val="left"/>
      <w:pPr>
        <w:ind w:left="2520" w:hanging="360"/>
      </w:pPr>
      <w:rPr>
        <w:rFonts w:ascii="Wingdings" w:hAnsi="Wingdings" w:hint="default"/>
      </w:rPr>
    </w:lvl>
    <w:lvl w:ilvl="3" w:tplc="3E92EBD0">
      <w:start w:val="1"/>
      <w:numFmt w:val="bullet"/>
      <w:lvlText w:val=""/>
      <w:lvlJc w:val="left"/>
      <w:pPr>
        <w:ind w:left="3240" w:hanging="360"/>
      </w:pPr>
      <w:rPr>
        <w:rFonts w:ascii="Symbol" w:hAnsi="Symbol" w:hint="default"/>
      </w:rPr>
    </w:lvl>
    <w:lvl w:ilvl="4" w:tplc="277E7E78">
      <w:start w:val="1"/>
      <w:numFmt w:val="bullet"/>
      <w:lvlText w:val="o"/>
      <w:lvlJc w:val="left"/>
      <w:pPr>
        <w:ind w:left="3960" w:hanging="360"/>
      </w:pPr>
      <w:rPr>
        <w:rFonts w:ascii="Courier New" w:hAnsi="Courier New" w:hint="default"/>
      </w:rPr>
    </w:lvl>
    <w:lvl w:ilvl="5" w:tplc="257C711E">
      <w:start w:val="1"/>
      <w:numFmt w:val="bullet"/>
      <w:lvlText w:val=""/>
      <w:lvlJc w:val="left"/>
      <w:pPr>
        <w:ind w:left="4680" w:hanging="360"/>
      </w:pPr>
      <w:rPr>
        <w:rFonts w:ascii="Wingdings" w:hAnsi="Wingdings" w:hint="default"/>
      </w:rPr>
    </w:lvl>
    <w:lvl w:ilvl="6" w:tplc="0DC6BA7C">
      <w:start w:val="1"/>
      <w:numFmt w:val="bullet"/>
      <w:lvlText w:val=""/>
      <w:lvlJc w:val="left"/>
      <w:pPr>
        <w:ind w:left="5400" w:hanging="360"/>
      </w:pPr>
      <w:rPr>
        <w:rFonts w:ascii="Symbol" w:hAnsi="Symbol" w:hint="default"/>
      </w:rPr>
    </w:lvl>
    <w:lvl w:ilvl="7" w:tplc="9E7C6D70">
      <w:start w:val="1"/>
      <w:numFmt w:val="bullet"/>
      <w:lvlText w:val="o"/>
      <w:lvlJc w:val="left"/>
      <w:pPr>
        <w:ind w:left="6120" w:hanging="360"/>
      </w:pPr>
      <w:rPr>
        <w:rFonts w:ascii="Courier New" w:hAnsi="Courier New" w:hint="default"/>
      </w:rPr>
    </w:lvl>
    <w:lvl w:ilvl="8" w:tplc="DB808046">
      <w:start w:val="1"/>
      <w:numFmt w:val="bullet"/>
      <w:lvlText w:val=""/>
      <w:lvlJc w:val="left"/>
      <w:pPr>
        <w:ind w:left="6840" w:hanging="360"/>
      </w:pPr>
      <w:rPr>
        <w:rFonts w:ascii="Wingdings" w:hAnsi="Wingdings" w:hint="default"/>
      </w:rPr>
    </w:lvl>
  </w:abstractNum>
  <w:abstractNum w:abstractNumId="3" w15:restartNumberingAfterBreak="0">
    <w:nsid w:val="0EFDE637"/>
    <w:multiLevelType w:val="hybridMultilevel"/>
    <w:tmpl w:val="0BE00564"/>
    <w:lvl w:ilvl="0" w:tplc="384400B4">
      <w:start w:val="1"/>
      <w:numFmt w:val="bullet"/>
      <w:lvlText w:val=""/>
      <w:lvlJc w:val="left"/>
      <w:pPr>
        <w:ind w:left="720" w:hanging="360"/>
      </w:pPr>
      <w:rPr>
        <w:rFonts w:ascii="Symbol" w:hAnsi="Symbol" w:hint="default"/>
      </w:rPr>
    </w:lvl>
    <w:lvl w:ilvl="1" w:tplc="40AEE31A">
      <w:start w:val="1"/>
      <w:numFmt w:val="bullet"/>
      <w:lvlText w:val="o"/>
      <w:lvlJc w:val="left"/>
      <w:pPr>
        <w:ind w:left="1440" w:hanging="360"/>
      </w:pPr>
      <w:rPr>
        <w:rFonts w:ascii="Courier New" w:hAnsi="Courier New" w:hint="default"/>
      </w:rPr>
    </w:lvl>
    <w:lvl w:ilvl="2" w:tplc="1AF8E44C">
      <w:start w:val="1"/>
      <w:numFmt w:val="bullet"/>
      <w:lvlText w:val=""/>
      <w:lvlJc w:val="left"/>
      <w:pPr>
        <w:ind w:left="2160" w:hanging="360"/>
      </w:pPr>
      <w:rPr>
        <w:rFonts w:ascii="Wingdings" w:hAnsi="Wingdings" w:hint="default"/>
      </w:rPr>
    </w:lvl>
    <w:lvl w:ilvl="3" w:tplc="BA803076">
      <w:start w:val="1"/>
      <w:numFmt w:val="bullet"/>
      <w:lvlText w:val=""/>
      <w:lvlJc w:val="left"/>
      <w:pPr>
        <w:ind w:left="2880" w:hanging="360"/>
      </w:pPr>
      <w:rPr>
        <w:rFonts w:ascii="Symbol" w:hAnsi="Symbol" w:hint="default"/>
      </w:rPr>
    </w:lvl>
    <w:lvl w:ilvl="4" w:tplc="AB905826">
      <w:start w:val="1"/>
      <w:numFmt w:val="bullet"/>
      <w:lvlText w:val="o"/>
      <w:lvlJc w:val="left"/>
      <w:pPr>
        <w:ind w:left="3600" w:hanging="360"/>
      </w:pPr>
      <w:rPr>
        <w:rFonts w:ascii="Courier New" w:hAnsi="Courier New" w:hint="default"/>
      </w:rPr>
    </w:lvl>
    <w:lvl w:ilvl="5" w:tplc="44C4631A">
      <w:start w:val="1"/>
      <w:numFmt w:val="bullet"/>
      <w:lvlText w:val=""/>
      <w:lvlJc w:val="left"/>
      <w:pPr>
        <w:ind w:left="4320" w:hanging="360"/>
      </w:pPr>
      <w:rPr>
        <w:rFonts w:ascii="Wingdings" w:hAnsi="Wingdings" w:hint="default"/>
      </w:rPr>
    </w:lvl>
    <w:lvl w:ilvl="6" w:tplc="76E24810">
      <w:start w:val="1"/>
      <w:numFmt w:val="bullet"/>
      <w:lvlText w:val=""/>
      <w:lvlJc w:val="left"/>
      <w:pPr>
        <w:ind w:left="5040" w:hanging="360"/>
      </w:pPr>
      <w:rPr>
        <w:rFonts w:ascii="Symbol" w:hAnsi="Symbol" w:hint="default"/>
      </w:rPr>
    </w:lvl>
    <w:lvl w:ilvl="7" w:tplc="DEA60EB6">
      <w:start w:val="1"/>
      <w:numFmt w:val="bullet"/>
      <w:lvlText w:val="o"/>
      <w:lvlJc w:val="left"/>
      <w:pPr>
        <w:ind w:left="5760" w:hanging="360"/>
      </w:pPr>
      <w:rPr>
        <w:rFonts w:ascii="Courier New" w:hAnsi="Courier New" w:hint="default"/>
      </w:rPr>
    </w:lvl>
    <w:lvl w:ilvl="8" w:tplc="CE147738">
      <w:start w:val="1"/>
      <w:numFmt w:val="bullet"/>
      <w:lvlText w:val=""/>
      <w:lvlJc w:val="left"/>
      <w:pPr>
        <w:ind w:left="6480" w:hanging="360"/>
      </w:pPr>
      <w:rPr>
        <w:rFonts w:ascii="Wingdings" w:hAnsi="Wingdings" w:hint="default"/>
      </w:rPr>
    </w:lvl>
  </w:abstractNum>
  <w:abstractNum w:abstractNumId="4" w15:restartNumberingAfterBreak="0">
    <w:nsid w:val="1243E47F"/>
    <w:multiLevelType w:val="hybridMultilevel"/>
    <w:tmpl w:val="5A9C9A6C"/>
    <w:lvl w:ilvl="0" w:tplc="90DA6FF6">
      <w:start w:val="1"/>
      <w:numFmt w:val="bullet"/>
      <w:lvlText w:val=""/>
      <w:lvlJc w:val="left"/>
      <w:pPr>
        <w:ind w:left="720" w:hanging="360"/>
      </w:pPr>
      <w:rPr>
        <w:rFonts w:ascii="Symbol" w:hAnsi="Symbol" w:hint="default"/>
      </w:rPr>
    </w:lvl>
    <w:lvl w:ilvl="1" w:tplc="D3D41A82">
      <w:start w:val="1"/>
      <w:numFmt w:val="bullet"/>
      <w:lvlText w:val="o"/>
      <w:lvlJc w:val="left"/>
      <w:pPr>
        <w:ind w:left="1440" w:hanging="360"/>
      </w:pPr>
      <w:rPr>
        <w:rFonts w:ascii="Courier New" w:hAnsi="Courier New" w:hint="default"/>
      </w:rPr>
    </w:lvl>
    <w:lvl w:ilvl="2" w:tplc="30885C1E">
      <w:start w:val="1"/>
      <w:numFmt w:val="bullet"/>
      <w:lvlText w:val=""/>
      <w:lvlJc w:val="left"/>
      <w:pPr>
        <w:ind w:left="2160" w:hanging="360"/>
      </w:pPr>
      <w:rPr>
        <w:rFonts w:ascii="Wingdings" w:hAnsi="Wingdings" w:hint="default"/>
      </w:rPr>
    </w:lvl>
    <w:lvl w:ilvl="3" w:tplc="82FECD68">
      <w:start w:val="1"/>
      <w:numFmt w:val="bullet"/>
      <w:lvlText w:val=""/>
      <w:lvlJc w:val="left"/>
      <w:pPr>
        <w:ind w:left="2880" w:hanging="360"/>
      </w:pPr>
      <w:rPr>
        <w:rFonts w:ascii="Symbol" w:hAnsi="Symbol" w:hint="default"/>
      </w:rPr>
    </w:lvl>
    <w:lvl w:ilvl="4" w:tplc="8F58CC0E">
      <w:start w:val="1"/>
      <w:numFmt w:val="bullet"/>
      <w:lvlText w:val="o"/>
      <w:lvlJc w:val="left"/>
      <w:pPr>
        <w:ind w:left="3600" w:hanging="360"/>
      </w:pPr>
      <w:rPr>
        <w:rFonts w:ascii="Courier New" w:hAnsi="Courier New" w:hint="default"/>
      </w:rPr>
    </w:lvl>
    <w:lvl w:ilvl="5" w:tplc="E33AC4D8">
      <w:start w:val="1"/>
      <w:numFmt w:val="bullet"/>
      <w:lvlText w:val=""/>
      <w:lvlJc w:val="left"/>
      <w:pPr>
        <w:ind w:left="4320" w:hanging="360"/>
      </w:pPr>
      <w:rPr>
        <w:rFonts w:ascii="Wingdings" w:hAnsi="Wingdings" w:hint="default"/>
      </w:rPr>
    </w:lvl>
    <w:lvl w:ilvl="6" w:tplc="1FA6A600">
      <w:start w:val="1"/>
      <w:numFmt w:val="bullet"/>
      <w:lvlText w:val=""/>
      <w:lvlJc w:val="left"/>
      <w:pPr>
        <w:ind w:left="5040" w:hanging="360"/>
      </w:pPr>
      <w:rPr>
        <w:rFonts w:ascii="Symbol" w:hAnsi="Symbol" w:hint="default"/>
      </w:rPr>
    </w:lvl>
    <w:lvl w:ilvl="7" w:tplc="F306DCD4">
      <w:start w:val="1"/>
      <w:numFmt w:val="bullet"/>
      <w:lvlText w:val="o"/>
      <w:lvlJc w:val="left"/>
      <w:pPr>
        <w:ind w:left="5760" w:hanging="360"/>
      </w:pPr>
      <w:rPr>
        <w:rFonts w:ascii="Courier New" w:hAnsi="Courier New" w:hint="default"/>
      </w:rPr>
    </w:lvl>
    <w:lvl w:ilvl="8" w:tplc="56208906">
      <w:start w:val="1"/>
      <w:numFmt w:val="bullet"/>
      <w:lvlText w:val=""/>
      <w:lvlJc w:val="left"/>
      <w:pPr>
        <w:ind w:left="6480" w:hanging="360"/>
      </w:pPr>
      <w:rPr>
        <w:rFonts w:ascii="Wingdings" w:hAnsi="Wingdings" w:hint="default"/>
      </w:rPr>
    </w:lvl>
  </w:abstractNum>
  <w:abstractNum w:abstractNumId="5" w15:restartNumberingAfterBreak="0">
    <w:nsid w:val="138CD21A"/>
    <w:multiLevelType w:val="hybridMultilevel"/>
    <w:tmpl w:val="F1D295FC"/>
    <w:lvl w:ilvl="0" w:tplc="6D6E91C8">
      <w:start w:val="1"/>
      <w:numFmt w:val="bullet"/>
      <w:lvlText w:val=""/>
      <w:lvlJc w:val="left"/>
      <w:pPr>
        <w:ind w:left="720" w:hanging="360"/>
      </w:pPr>
      <w:rPr>
        <w:rFonts w:ascii="Symbol" w:hAnsi="Symbol" w:hint="default"/>
      </w:rPr>
    </w:lvl>
    <w:lvl w:ilvl="1" w:tplc="1EEEEE3A">
      <w:start w:val="1"/>
      <w:numFmt w:val="bullet"/>
      <w:lvlText w:val="o"/>
      <w:lvlJc w:val="left"/>
      <w:pPr>
        <w:ind w:left="1440" w:hanging="360"/>
      </w:pPr>
      <w:rPr>
        <w:rFonts w:ascii="Courier New" w:hAnsi="Courier New" w:hint="default"/>
      </w:rPr>
    </w:lvl>
    <w:lvl w:ilvl="2" w:tplc="EC120FA8">
      <w:start w:val="1"/>
      <w:numFmt w:val="bullet"/>
      <w:lvlText w:val=""/>
      <w:lvlJc w:val="left"/>
      <w:pPr>
        <w:ind w:left="2160" w:hanging="360"/>
      </w:pPr>
      <w:rPr>
        <w:rFonts w:ascii="Wingdings" w:hAnsi="Wingdings" w:hint="default"/>
      </w:rPr>
    </w:lvl>
    <w:lvl w:ilvl="3" w:tplc="24CC0ED2">
      <w:start w:val="1"/>
      <w:numFmt w:val="bullet"/>
      <w:lvlText w:val=""/>
      <w:lvlJc w:val="left"/>
      <w:pPr>
        <w:ind w:left="2880" w:hanging="360"/>
      </w:pPr>
      <w:rPr>
        <w:rFonts w:ascii="Symbol" w:hAnsi="Symbol" w:hint="default"/>
      </w:rPr>
    </w:lvl>
    <w:lvl w:ilvl="4" w:tplc="E52EBF14">
      <w:start w:val="1"/>
      <w:numFmt w:val="bullet"/>
      <w:lvlText w:val="o"/>
      <w:lvlJc w:val="left"/>
      <w:pPr>
        <w:ind w:left="3600" w:hanging="360"/>
      </w:pPr>
      <w:rPr>
        <w:rFonts w:ascii="Courier New" w:hAnsi="Courier New" w:hint="default"/>
      </w:rPr>
    </w:lvl>
    <w:lvl w:ilvl="5" w:tplc="D33E8D8A">
      <w:start w:val="1"/>
      <w:numFmt w:val="bullet"/>
      <w:lvlText w:val=""/>
      <w:lvlJc w:val="left"/>
      <w:pPr>
        <w:ind w:left="4320" w:hanging="360"/>
      </w:pPr>
      <w:rPr>
        <w:rFonts w:ascii="Wingdings" w:hAnsi="Wingdings" w:hint="default"/>
      </w:rPr>
    </w:lvl>
    <w:lvl w:ilvl="6" w:tplc="546E7A20">
      <w:start w:val="1"/>
      <w:numFmt w:val="bullet"/>
      <w:lvlText w:val=""/>
      <w:lvlJc w:val="left"/>
      <w:pPr>
        <w:ind w:left="5040" w:hanging="360"/>
      </w:pPr>
      <w:rPr>
        <w:rFonts w:ascii="Symbol" w:hAnsi="Symbol" w:hint="default"/>
      </w:rPr>
    </w:lvl>
    <w:lvl w:ilvl="7" w:tplc="ADD8E77E">
      <w:start w:val="1"/>
      <w:numFmt w:val="bullet"/>
      <w:lvlText w:val="o"/>
      <w:lvlJc w:val="left"/>
      <w:pPr>
        <w:ind w:left="5760" w:hanging="360"/>
      </w:pPr>
      <w:rPr>
        <w:rFonts w:ascii="Courier New" w:hAnsi="Courier New" w:hint="default"/>
      </w:rPr>
    </w:lvl>
    <w:lvl w:ilvl="8" w:tplc="7708DCEC">
      <w:start w:val="1"/>
      <w:numFmt w:val="bullet"/>
      <w:lvlText w:val=""/>
      <w:lvlJc w:val="left"/>
      <w:pPr>
        <w:ind w:left="6480" w:hanging="360"/>
      </w:pPr>
      <w:rPr>
        <w:rFonts w:ascii="Wingdings" w:hAnsi="Wingdings" w:hint="default"/>
      </w:rPr>
    </w:lvl>
  </w:abstractNum>
  <w:abstractNum w:abstractNumId="6" w15:restartNumberingAfterBreak="0">
    <w:nsid w:val="18F9CE51"/>
    <w:multiLevelType w:val="hybridMultilevel"/>
    <w:tmpl w:val="BCEE71C0"/>
    <w:lvl w:ilvl="0" w:tplc="3D041E20">
      <w:start w:val="1"/>
      <w:numFmt w:val="bullet"/>
      <w:lvlText w:val=""/>
      <w:lvlJc w:val="left"/>
      <w:pPr>
        <w:ind w:left="720" w:hanging="360"/>
      </w:pPr>
      <w:rPr>
        <w:rFonts w:ascii="Symbol" w:hAnsi="Symbol" w:hint="default"/>
      </w:rPr>
    </w:lvl>
    <w:lvl w:ilvl="1" w:tplc="0818F5F8">
      <w:start w:val="1"/>
      <w:numFmt w:val="bullet"/>
      <w:lvlText w:val="o"/>
      <w:lvlJc w:val="left"/>
      <w:pPr>
        <w:ind w:left="1440" w:hanging="360"/>
      </w:pPr>
      <w:rPr>
        <w:rFonts w:ascii="Courier New" w:hAnsi="Courier New" w:hint="default"/>
      </w:rPr>
    </w:lvl>
    <w:lvl w:ilvl="2" w:tplc="C284D45E">
      <w:start w:val="1"/>
      <w:numFmt w:val="bullet"/>
      <w:lvlText w:val=""/>
      <w:lvlJc w:val="left"/>
      <w:pPr>
        <w:ind w:left="2160" w:hanging="360"/>
      </w:pPr>
      <w:rPr>
        <w:rFonts w:ascii="Wingdings" w:hAnsi="Wingdings" w:hint="default"/>
      </w:rPr>
    </w:lvl>
    <w:lvl w:ilvl="3" w:tplc="BE927E9A">
      <w:start w:val="1"/>
      <w:numFmt w:val="bullet"/>
      <w:lvlText w:val=""/>
      <w:lvlJc w:val="left"/>
      <w:pPr>
        <w:ind w:left="2880" w:hanging="360"/>
      </w:pPr>
      <w:rPr>
        <w:rFonts w:ascii="Symbol" w:hAnsi="Symbol" w:hint="default"/>
      </w:rPr>
    </w:lvl>
    <w:lvl w:ilvl="4" w:tplc="4AC6FD92">
      <w:start w:val="1"/>
      <w:numFmt w:val="bullet"/>
      <w:lvlText w:val="o"/>
      <w:lvlJc w:val="left"/>
      <w:pPr>
        <w:ind w:left="3600" w:hanging="360"/>
      </w:pPr>
      <w:rPr>
        <w:rFonts w:ascii="Courier New" w:hAnsi="Courier New" w:hint="default"/>
      </w:rPr>
    </w:lvl>
    <w:lvl w:ilvl="5" w:tplc="90DE3646">
      <w:start w:val="1"/>
      <w:numFmt w:val="bullet"/>
      <w:lvlText w:val=""/>
      <w:lvlJc w:val="left"/>
      <w:pPr>
        <w:ind w:left="4320" w:hanging="360"/>
      </w:pPr>
      <w:rPr>
        <w:rFonts w:ascii="Wingdings" w:hAnsi="Wingdings" w:hint="default"/>
      </w:rPr>
    </w:lvl>
    <w:lvl w:ilvl="6" w:tplc="8B8E4456">
      <w:start w:val="1"/>
      <w:numFmt w:val="bullet"/>
      <w:lvlText w:val=""/>
      <w:lvlJc w:val="left"/>
      <w:pPr>
        <w:ind w:left="5040" w:hanging="360"/>
      </w:pPr>
      <w:rPr>
        <w:rFonts w:ascii="Symbol" w:hAnsi="Symbol" w:hint="default"/>
      </w:rPr>
    </w:lvl>
    <w:lvl w:ilvl="7" w:tplc="263E88EC">
      <w:start w:val="1"/>
      <w:numFmt w:val="bullet"/>
      <w:lvlText w:val="o"/>
      <w:lvlJc w:val="left"/>
      <w:pPr>
        <w:ind w:left="5760" w:hanging="360"/>
      </w:pPr>
      <w:rPr>
        <w:rFonts w:ascii="Courier New" w:hAnsi="Courier New" w:hint="default"/>
      </w:rPr>
    </w:lvl>
    <w:lvl w:ilvl="8" w:tplc="4E5C72A0">
      <w:start w:val="1"/>
      <w:numFmt w:val="bullet"/>
      <w:lvlText w:val=""/>
      <w:lvlJc w:val="left"/>
      <w:pPr>
        <w:ind w:left="6480" w:hanging="360"/>
      </w:pPr>
      <w:rPr>
        <w:rFonts w:ascii="Wingdings" w:hAnsi="Wingdings" w:hint="default"/>
      </w:rPr>
    </w:lvl>
  </w:abstractNum>
  <w:abstractNum w:abstractNumId="7" w15:restartNumberingAfterBreak="0">
    <w:nsid w:val="1C9CA2CE"/>
    <w:multiLevelType w:val="hybridMultilevel"/>
    <w:tmpl w:val="CD6A1440"/>
    <w:lvl w:ilvl="0" w:tplc="3294A2B4">
      <w:start w:val="1"/>
      <w:numFmt w:val="bullet"/>
      <w:lvlText w:val=""/>
      <w:lvlJc w:val="left"/>
      <w:pPr>
        <w:ind w:left="720" w:hanging="360"/>
      </w:pPr>
      <w:rPr>
        <w:rFonts w:ascii="Symbol" w:hAnsi="Symbol" w:hint="default"/>
      </w:rPr>
    </w:lvl>
    <w:lvl w:ilvl="1" w:tplc="8514C7D0">
      <w:start w:val="1"/>
      <w:numFmt w:val="bullet"/>
      <w:lvlText w:val="o"/>
      <w:lvlJc w:val="left"/>
      <w:pPr>
        <w:ind w:left="1440" w:hanging="360"/>
      </w:pPr>
      <w:rPr>
        <w:rFonts w:ascii="Courier New" w:hAnsi="Courier New" w:hint="default"/>
      </w:rPr>
    </w:lvl>
    <w:lvl w:ilvl="2" w:tplc="1F682B2E">
      <w:start w:val="1"/>
      <w:numFmt w:val="bullet"/>
      <w:lvlText w:val=""/>
      <w:lvlJc w:val="left"/>
      <w:pPr>
        <w:ind w:left="2160" w:hanging="360"/>
      </w:pPr>
      <w:rPr>
        <w:rFonts w:ascii="Wingdings" w:hAnsi="Wingdings" w:hint="default"/>
      </w:rPr>
    </w:lvl>
    <w:lvl w:ilvl="3" w:tplc="FF7833E2">
      <w:start w:val="1"/>
      <w:numFmt w:val="bullet"/>
      <w:lvlText w:val=""/>
      <w:lvlJc w:val="left"/>
      <w:pPr>
        <w:ind w:left="2880" w:hanging="360"/>
      </w:pPr>
      <w:rPr>
        <w:rFonts w:ascii="Symbol" w:hAnsi="Symbol" w:hint="default"/>
      </w:rPr>
    </w:lvl>
    <w:lvl w:ilvl="4" w:tplc="DE1EADEA">
      <w:start w:val="1"/>
      <w:numFmt w:val="bullet"/>
      <w:lvlText w:val="o"/>
      <w:lvlJc w:val="left"/>
      <w:pPr>
        <w:ind w:left="3600" w:hanging="360"/>
      </w:pPr>
      <w:rPr>
        <w:rFonts w:ascii="Courier New" w:hAnsi="Courier New" w:hint="default"/>
      </w:rPr>
    </w:lvl>
    <w:lvl w:ilvl="5" w:tplc="9AAC611E">
      <w:start w:val="1"/>
      <w:numFmt w:val="bullet"/>
      <w:lvlText w:val=""/>
      <w:lvlJc w:val="left"/>
      <w:pPr>
        <w:ind w:left="4320" w:hanging="360"/>
      </w:pPr>
      <w:rPr>
        <w:rFonts w:ascii="Wingdings" w:hAnsi="Wingdings" w:hint="default"/>
      </w:rPr>
    </w:lvl>
    <w:lvl w:ilvl="6" w:tplc="4810FA6A">
      <w:start w:val="1"/>
      <w:numFmt w:val="bullet"/>
      <w:lvlText w:val=""/>
      <w:lvlJc w:val="left"/>
      <w:pPr>
        <w:ind w:left="5040" w:hanging="360"/>
      </w:pPr>
      <w:rPr>
        <w:rFonts w:ascii="Symbol" w:hAnsi="Symbol" w:hint="default"/>
      </w:rPr>
    </w:lvl>
    <w:lvl w:ilvl="7" w:tplc="3CE0E764">
      <w:start w:val="1"/>
      <w:numFmt w:val="bullet"/>
      <w:lvlText w:val="o"/>
      <w:lvlJc w:val="left"/>
      <w:pPr>
        <w:ind w:left="5760" w:hanging="360"/>
      </w:pPr>
      <w:rPr>
        <w:rFonts w:ascii="Courier New" w:hAnsi="Courier New" w:hint="default"/>
      </w:rPr>
    </w:lvl>
    <w:lvl w:ilvl="8" w:tplc="69BEF8FA">
      <w:start w:val="1"/>
      <w:numFmt w:val="bullet"/>
      <w:lvlText w:val=""/>
      <w:lvlJc w:val="left"/>
      <w:pPr>
        <w:ind w:left="6480" w:hanging="360"/>
      </w:pPr>
      <w:rPr>
        <w:rFonts w:ascii="Wingdings" w:hAnsi="Wingdings" w:hint="default"/>
      </w:rPr>
    </w:lvl>
  </w:abstractNum>
  <w:abstractNum w:abstractNumId="8" w15:restartNumberingAfterBreak="0">
    <w:nsid w:val="1C9FF212"/>
    <w:multiLevelType w:val="hybridMultilevel"/>
    <w:tmpl w:val="F650FFDA"/>
    <w:lvl w:ilvl="0" w:tplc="E2FC8CF6">
      <w:start w:val="1"/>
      <w:numFmt w:val="bullet"/>
      <w:lvlText w:val=""/>
      <w:lvlJc w:val="left"/>
      <w:pPr>
        <w:ind w:left="720" w:hanging="360"/>
      </w:pPr>
      <w:rPr>
        <w:rFonts w:ascii="Symbol" w:hAnsi="Symbol" w:hint="default"/>
      </w:rPr>
    </w:lvl>
    <w:lvl w:ilvl="1" w:tplc="54CC9EF0">
      <w:start w:val="1"/>
      <w:numFmt w:val="bullet"/>
      <w:lvlText w:val="o"/>
      <w:lvlJc w:val="left"/>
      <w:pPr>
        <w:ind w:left="1440" w:hanging="360"/>
      </w:pPr>
      <w:rPr>
        <w:rFonts w:ascii="Courier New" w:hAnsi="Courier New" w:hint="default"/>
      </w:rPr>
    </w:lvl>
    <w:lvl w:ilvl="2" w:tplc="E71A695A">
      <w:start w:val="1"/>
      <w:numFmt w:val="bullet"/>
      <w:lvlText w:val=""/>
      <w:lvlJc w:val="left"/>
      <w:pPr>
        <w:ind w:left="2160" w:hanging="360"/>
      </w:pPr>
      <w:rPr>
        <w:rFonts w:ascii="Wingdings" w:hAnsi="Wingdings" w:hint="default"/>
      </w:rPr>
    </w:lvl>
    <w:lvl w:ilvl="3" w:tplc="30F80F08">
      <w:start w:val="1"/>
      <w:numFmt w:val="bullet"/>
      <w:lvlText w:val=""/>
      <w:lvlJc w:val="left"/>
      <w:pPr>
        <w:ind w:left="2880" w:hanging="360"/>
      </w:pPr>
      <w:rPr>
        <w:rFonts w:ascii="Symbol" w:hAnsi="Symbol" w:hint="default"/>
      </w:rPr>
    </w:lvl>
    <w:lvl w:ilvl="4" w:tplc="10D8A73A">
      <w:start w:val="1"/>
      <w:numFmt w:val="bullet"/>
      <w:lvlText w:val="o"/>
      <w:lvlJc w:val="left"/>
      <w:pPr>
        <w:ind w:left="3600" w:hanging="360"/>
      </w:pPr>
      <w:rPr>
        <w:rFonts w:ascii="Courier New" w:hAnsi="Courier New" w:hint="default"/>
      </w:rPr>
    </w:lvl>
    <w:lvl w:ilvl="5" w:tplc="DB969760">
      <w:start w:val="1"/>
      <w:numFmt w:val="bullet"/>
      <w:lvlText w:val=""/>
      <w:lvlJc w:val="left"/>
      <w:pPr>
        <w:ind w:left="4320" w:hanging="360"/>
      </w:pPr>
      <w:rPr>
        <w:rFonts w:ascii="Wingdings" w:hAnsi="Wingdings" w:hint="default"/>
      </w:rPr>
    </w:lvl>
    <w:lvl w:ilvl="6" w:tplc="BDA2632E">
      <w:start w:val="1"/>
      <w:numFmt w:val="bullet"/>
      <w:lvlText w:val=""/>
      <w:lvlJc w:val="left"/>
      <w:pPr>
        <w:ind w:left="5040" w:hanging="360"/>
      </w:pPr>
      <w:rPr>
        <w:rFonts w:ascii="Symbol" w:hAnsi="Symbol" w:hint="default"/>
      </w:rPr>
    </w:lvl>
    <w:lvl w:ilvl="7" w:tplc="3C224D20">
      <w:start w:val="1"/>
      <w:numFmt w:val="bullet"/>
      <w:lvlText w:val="o"/>
      <w:lvlJc w:val="left"/>
      <w:pPr>
        <w:ind w:left="5760" w:hanging="360"/>
      </w:pPr>
      <w:rPr>
        <w:rFonts w:ascii="Courier New" w:hAnsi="Courier New" w:hint="default"/>
      </w:rPr>
    </w:lvl>
    <w:lvl w:ilvl="8" w:tplc="21922BCC">
      <w:start w:val="1"/>
      <w:numFmt w:val="bullet"/>
      <w:lvlText w:val=""/>
      <w:lvlJc w:val="left"/>
      <w:pPr>
        <w:ind w:left="6480" w:hanging="360"/>
      </w:pPr>
      <w:rPr>
        <w:rFonts w:ascii="Wingdings" w:hAnsi="Wingdings" w:hint="default"/>
      </w:rPr>
    </w:lvl>
  </w:abstractNum>
  <w:abstractNum w:abstractNumId="9" w15:restartNumberingAfterBreak="0">
    <w:nsid w:val="236D2C5B"/>
    <w:multiLevelType w:val="hybridMultilevel"/>
    <w:tmpl w:val="BF8834DC"/>
    <w:lvl w:ilvl="0" w:tplc="2B36FCFE">
      <w:start w:val="1"/>
      <w:numFmt w:val="bullet"/>
      <w:lvlText w:val=""/>
      <w:lvlJc w:val="left"/>
      <w:pPr>
        <w:ind w:left="720" w:hanging="360"/>
      </w:pPr>
      <w:rPr>
        <w:rFonts w:ascii="Symbol" w:hAnsi="Symbol" w:hint="default"/>
      </w:rPr>
    </w:lvl>
    <w:lvl w:ilvl="1" w:tplc="3CD87B00">
      <w:start w:val="1"/>
      <w:numFmt w:val="bullet"/>
      <w:lvlText w:val="o"/>
      <w:lvlJc w:val="left"/>
      <w:pPr>
        <w:ind w:left="1440" w:hanging="360"/>
      </w:pPr>
      <w:rPr>
        <w:rFonts w:ascii="Courier New" w:hAnsi="Courier New" w:hint="default"/>
      </w:rPr>
    </w:lvl>
    <w:lvl w:ilvl="2" w:tplc="174E634A">
      <w:start w:val="1"/>
      <w:numFmt w:val="bullet"/>
      <w:lvlText w:val=""/>
      <w:lvlJc w:val="left"/>
      <w:pPr>
        <w:ind w:left="2160" w:hanging="360"/>
      </w:pPr>
      <w:rPr>
        <w:rFonts w:ascii="Wingdings" w:hAnsi="Wingdings" w:hint="default"/>
      </w:rPr>
    </w:lvl>
    <w:lvl w:ilvl="3" w:tplc="A25E9978">
      <w:start w:val="1"/>
      <w:numFmt w:val="bullet"/>
      <w:lvlText w:val=""/>
      <w:lvlJc w:val="left"/>
      <w:pPr>
        <w:ind w:left="2880" w:hanging="360"/>
      </w:pPr>
      <w:rPr>
        <w:rFonts w:ascii="Symbol" w:hAnsi="Symbol" w:hint="default"/>
      </w:rPr>
    </w:lvl>
    <w:lvl w:ilvl="4" w:tplc="F84AB318">
      <w:start w:val="1"/>
      <w:numFmt w:val="bullet"/>
      <w:lvlText w:val="o"/>
      <w:lvlJc w:val="left"/>
      <w:pPr>
        <w:ind w:left="3600" w:hanging="360"/>
      </w:pPr>
      <w:rPr>
        <w:rFonts w:ascii="Courier New" w:hAnsi="Courier New" w:hint="default"/>
      </w:rPr>
    </w:lvl>
    <w:lvl w:ilvl="5" w:tplc="3E56ECE2">
      <w:start w:val="1"/>
      <w:numFmt w:val="bullet"/>
      <w:lvlText w:val=""/>
      <w:lvlJc w:val="left"/>
      <w:pPr>
        <w:ind w:left="4320" w:hanging="360"/>
      </w:pPr>
      <w:rPr>
        <w:rFonts w:ascii="Wingdings" w:hAnsi="Wingdings" w:hint="default"/>
      </w:rPr>
    </w:lvl>
    <w:lvl w:ilvl="6" w:tplc="3058EEBC">
      <w:start w:val="1"/>
      <w:numFmt w:val="bullet"/>
      <w:lvlText w:val=""/>
      <w:lvlJc w:val="left"/>
      <w:pPr>
        <w:ind w:left="5040" w:hanging="360"/>
      </w:pPr>
      <w:rPr>
        <w:rFonts w:ascii="Symbol" w:hAnsi="Symbol" w:hint="default"/>
      </w:rPr>
    </w:lvl>
    <w:lvl w:ilvl="7" w:tplc="4864B0D4">
      <w:start w:val="1"/>
      <w:numFmt w:val="bullet"/>
      <w:lvlText w:val="o"/>
      <w:lvlJc w:val="left"/>
      <w:pPr>
        <w:ind w:left="5760" w:hanging="360"/>
      </w:pPr>
      <w:rPr>
        <w:rFonts w:ascii="Courier New" w:hAnsi="Courier New" w:hint="default"/>
      </w:rPr>
    </w:lvl>
    <w:lvl w:ilvl="8" w:tplc="437E8928">
      <w:start w:val="1"/>
      <w:numFmt w:val="bullet"/>
      <w:lvlText w:val=""/>
      <w:lvlJc w:val="left"/>
      <w:pPr>
        <w:ind w:left="6480" w:hanging="360"/>
      </w:pPr>
      <w:rPr>
        <w:rFonts w:ascii="Wingdings" w:hAnsi="Wingdings" w:hint="default"/>
      </w:rPr>
    </w:lvl>
  </w:abstractNum>
  <w:abstractNum w:abstractNumId="10" w15:restartNumberingAfterBreak="0">
    <w:nsid w:val="25F36824"/>
    <w:multiLevelType w:val="hybridMultilevel"/>
    <w:tmpl w:val="47DAE14C"/>
    <w:lvl w:ilvl="0" w:tplc="BAA8488A">
      <w:start w:val="1"/>
      <w:numFmt w:val="bullet"/>
      <w:lvlText w:val=""/>
      <w:lvlJc w:val="left"/>
      <w:pPr>
        <w:ind w:left="720" w:hanging="360"/>
      </w:pPr>
      <w:rPr>
        <w:rFonts w:ascii="Symbol" w:hAnsi="Symbol" w:hint="default"/>
      </w:rPr>
    </w:lvl>
    <w:lvl w:ilvl="1" w:tplc="5EFE94A8">
      <w:start w:val="1"/>
      <w:numFmt w:val="bullet"/>
      <w:lvlText w:val="o"/>
      <w:lvlJc w:val="left"/>
      <w:pPr>
        <w:ind w:left="1440" w:hanging="360"/>
      </w:pPr>
      <w:rPr>
        <w:rFonts w:ascii="Courier New" w:hAnsi="Courier New" w:hint="default"/>
      </w:rPr>
    </w:lvl>
    <w:lvl w:ilvl="2" w:tplc="8FB6D14A">
      <w:start w:val="1"/>
      <w:numFmt w:val="bullet"/>
      <w:lvlText w:val=""/>
      <w:lvlJc w:val="left"/>
      <w:pPr>
        <w:ind w:left="2160" w:hanging="360"/>
      </w:pPr>
      <w:rPr>
        <w:rFonts w:ascii="Wingdings" w:hAnsi="Wingdings" w:hint="default"/>
      </w:rPr>
    </w:lvl>
    <w:lvl w:ilvl="3" w:tplc="8F02D818">
      <w:start w:val="1"/>
      <w:numFmt w:val="bullet"/>
      <w:lvlText w:val=""/>
      <w:lvlJc w:val="left"/>
      <w:pPr>
        <w:ind w:left="2880" w:hanging="360"/>
      </w:pPr>
      <w:rPr>
        <w:rFonts w:ascii="Symbol" w:hAnsi="Symbol" w:hint="default"/>
      </w:rPr>
    </w:lvl>
    <w:lvl w:ilvl="4" w:tplc="9516F258">
      <w:start w:val="1"/>
      <w:numFmt w:val="bullet"/>
      <w:lvlText w:val="o"/>
      <w:lvlJc w:val="left"/>
      <w:pPr>
        <w:ind w:left="3600" w:hanging="360"/>
      </w:pPr>
      <w:rPr>
        <w:rFonts w:ascii="Courier New" w:hAnsi="Courier New" w:hint="default"/>
      </w:rPr>
    </w:lvl>
    <w:lvl w:ilvl="5" w:tplc="AAE49B9E">
      <w:start w:val="1"/>
      <w:numFmt w:val="bullet"/>
      <w:lvlText w:val=""/>
      <w:lvlJc w:val="left"/>
      <w:pPr>
        <w:ind w:left="4320" w:hanging="360"/>
      </w:pPr>
      <w:rPr>
        <w:rFonts w:ascii="Wingdings" w:hAnsi="Wingdings" w:hint="default"/>
      </w:rPr>
    </w:lvl>
    <w:lvl w:ilvl="6" w:tplc="985EDC22">
      <w:start w:val="1"/>
      <w:numFmt w:val="bullet"/>
      <w:lvlText w:val=""/>
      <w:lvlJc w:val="left"/>
      <w:pPr>
        <w:ind w:left="5040" w:hanging="360"/>
      </w:pPr>
      <w:rPr>
        <w:rFonts w:ascii="Symbol" w:hAnsi="Symbol" w:hint="default"/>
      </w:rPr>
    </w:lvl>
    <w:lvl w:ilvl="7" w:tplc="87C6323E">
      <w:start w:val="1"/>
      <w:numFmt w:val="bullet"/>
      <w:lvlText w:val="o"/>
      <w:lvlJc w:val="left"/>
      <w:pPr>
        <w:ind w:left="5760" w:hanging="360"/>
      </w:pPr>
      <w:rPr>
        <w:rFonts w:ascii="Courier New" w:hAnsi="Courier New" w:hint="default"/>
      </w:rPr>
    </w:lvl>
    <w:lvl w:ilvl="8" w:tplc="BE3459D6">
      <w:start w:val="1"/>
      <w:numFmt w:val="bullet"/>
      <w:lvlText w:val=""/>
      <w:lvlJc w:val="left"/>
      <w:pPr>
        <w:ind w:left="6480" w:hanging="360"/>
      </w:pPr>
      <w:rPr>
        <w:rFonts w:ascii="Wingdings" w:hAnsi="Wingdings" w:hint="default"/>
      </w:rPr>
    </w:lvl>
  </w:abstractNum>
  <w:abstractNum w:abstractNumId="11" w15:restartNumberingAfterBreak="0">
    <w:nsid w:val="2618BB7A"/>
    <w:multiLevelType w:val="hybridMultilevel"/>
    <w:tmpl w:val="11845744"/>
    <w:lvl w:ilvl="0" w:tplc="3C2CCB5C">
      <w:start w:val="1"/>
      <w:numFmt w:val="bullet"/>
      <w:lvlText w:val=""/>
      <w:lvlJc w:val="left"/>
      <w:pPr>
        <w:ind w:left="720" w:hanging="360"/>
      </w:pPr>
      <w:rPr>
        <w:rFonts w:ascii="Symbol" w:hAnsi="Symbol" w:hint="default"/>
      </w:rPr>
    </w:lvl>
    <w:lvl w:ilvl="1" w:tplc="08D076DC">
      <w:start w:val="1"/>
      <w:numFmt w:val="bullet"/>
      <w:lvlText w:val="o"/>
      <w:lvlJc w:val="left"/>
      <w:pPr>
        <w:ind w:left="1440" w:hanging="360"/>
      </w:pPr>
      <w:rPr>
        <w:rFonts w:ascii="Courier New" w:hAnsi="Courier New" w:hint="default"/>
      </w:rPr>
    </w:lvl>
    <w:lvl w:ilvl="2" w:tplc="6A8274E0">
      <w:start w:val="1"/>
      <w:numFmt w:val="bullet"/>
      <w:lvlText w:val=""/>
      <w:lvlJc w:val="left"/>
      <w:pPr>
        <w:ind w:left="2160" w:hanging="360"/>
      </w:pPr>
      <w:rPr>
        <w:rFonts w:ascii="Wingdings" w:hAnsi="Wingdings" w:hint="default"/>
      </w:rPr>
    </w:lvl>
    <w:lvl w:ilvl="3" w:tplc="2AD6DD36">
      <w:start w:val="1"/>
      <w:numFmt w:val="bullet"/>
      <w:lvlText w:val=""/>
      <w:lvlJc w:val="left"/>
      <w:pPr>
        <w:ind w:left="2880" w:hanging="360"/>
      </w:pPr>
      <w:rPr>
        <w:rFonts w:ascii="Symbol" w:hAnsi="Symbol" w:hint="default"/>
      </w:rPr>
    </w:lvl>
    <w:lvl w:ilvl="4" w:tplc="0CE4EB9A">
      <w:start w:val="1"/>
      <w:numFmt w:val="bullet"/>
      <w:lvlText w:val="o"/>
      <w:lvlJc w:val="left"/>
      <w:pPr>
        <w:ind w:left="3600" w:hanging="360"/>
      </w:pPr>
      <w:rPr>
        <w:rFonts w:ascii="Courier New" w:hAnsi="Courier New" w:hint="default"/>
      </w:rPr>
    </w:lvl>
    <w:lvl w:ilvl="5" w:tplc="1EA27F76">
      <w:start w:val="1"/>
      <w:numFmt w:val="bullet"/>
      <w:lvlText w:val=""/>
      <w:lvlJc w:val="left"/>
      <w:pPr>
        <w:ind w:left="4320" w:hanging="360"/>
      </w:pPr>
      <w:rPr>
        <w:rFonts w:ascii="Wingdings" w:hAnsi="Wingdings" w:hint="default"/>
      </w:rPr>
    </w:lvl>
    <w:lvl w:ilvl="6" w:tplc="5F8CD93A">
      <w:start w:val="1"/>
      <w:numFmt w:val="bullet"/>
      <w:lvlText w:val=""/>
      <w:lvlJc w:val="left"/>
      <w:pPr>
        <w:ind w:left="5040" w:hanging="360"/>
      </w:pPr>
      <w:rPr>
        <w:rFonts w:ascii="Symbol" w:hAnsi="Symbol" w:hint="default"/>
      </w:rPr>
    </w:lvl>
    <w:lvl w:ilvl="7" w:tplc="0846CDA4">
      <w:start w:val="1"/>
      <w:numFmt w:val="bullet"/>
      <w:lvlText w:val="o"/>
      <w:lvlJc w:val="left"/>
      <w:pPr>
        <w:ind w:left="5760" w:hanging="360"/>
      </w:pPr>
      <w:rPr>
        <w:rFonts w:ascii="Courier New" w:hAnsi="Courier New" w:hint="default"/>
      </w:rPr>
    </w:lvl>
    <w:lvl w:ilvl="8" w:tplc="8ACE804E">
      <w:start w:val="1"/>
      <w:numFmt w:val="bullet"/>
      <w:lvlText w:val=""/>
      <w:lvlJc w:val="left"/>
      <w:pPr>
        <w:ind w:left="6480" w:hanging="360"/>
      </w:pPr>
      <w:rPr>
        <w:rFonts w:ascii="Wingdings" w:hAnsi="Wingdings" w:hint="default"/>
      </w:rPr>
    </w:lvl>
  </w:abstractNum>
  <w:abstractNum w:abstractNumId="12" w15:restartNumberingAfterBreak="0">
    <w:nsid w:val="27C54B93"/>
    <w:multiLevelType w:val="hybridMultilevel"/>
    <w:tmpl w:val="6AFCD888"/>
    <w:lvl w:ilvl="0" w:tplc="63D44718">
      <w:start w:val="1"/>
      <w:numFmt w:val="bullet"/>
      <w:lvlText w:val=""/>
      <w:lvlJc w:val="left"/>
      <w:pPr>
        <w:ind w:left="720" w:hanging="360"/>
      </w:pPr>
      <w:rPr>
        <w:rFonts w:ascii="Symbol" w:hAnsi="Symbol" w:hint="default"/>
      </w:rPr>
    </w:lvl>
    <w:lvl w:ilvl="1" w:tplc="B92E89D4">
      <w:start w:val="1"/>
      <w:numFmt w:val="bullet"/>
      <w:lvlText w:val="o"/>
      <w:lvlJc w:val="left"/>
      <w:pPr>
        <w:ind w:left="1440" w:hanging="360"/>
      </w:pPr>
      <w:rPr>
        <w:rFonts w:ascii="Courier New" w:hAnsi="Courier New" w:hint="default"/>
      </w:rPr>
    </w:lvl>
    <w:lvl w:ilvl="2" w:tplc="22E4D996">
      <w:start w:val="1"/>
      <w:numFmt w:val="bullet"/>
      <w:lvlText w:val=""/>
      <w:lvlJc w:val="left"/>
      <w:pPr>
        <w:ind w:left="2160" w:hanging="360"/>
      </w:pPr>
      <w:rPr>
        <w:rFonts w:ascii="Wingdings" w:hAnsi="Wingdings" w:hint="default"/>
      </w:rPr>
    </w:lvl>
    <w:lvl w:ilvl="3" w:tplc="D5547B5E">
      <w:start w:val="1"/>
      <w:numFmt w:val="bullet"/>
      <w:lvlText w:val=""/>
      <w:lvlJc w:val="left"/>
      <w:pPr>
        <w:ind w:left="2880" w:hanging="360"/>
      </w:pPr>
      <w:rPr>
        <w:rFonts w:ascii="Symbol" w:hAnsi="Symbol" w:hint="default"/>
      </w:rPr>
    </w:lvl>
    <w:lvl w:ilvl="4" w:tplc="4686D0E0">
      <w:start w:val="1"/>
      <w:numFmt w:val="bullet"/>
      <w:lvlText w:val="o"/>
      <w:lvlJc w:val="left"/>
      <w:pPr>
        <w:ind w:left="3600" w:hanging="360"/>
      </w:pPr>
      <w:rPr>
        <w:rFonts w:ascii="Courier New" w:hAnsi="Courier New" w:hint="default"/>
      </w:rPr>
    </w:lvl>
    <w:lvl w:ilvl="5" w:tplc="B5E8F660">
      <w:start w:val="1"/>
      <w:numFmt w:val="bullet"/>
      <w:lvlText w:val=""/>
      <w:lvlJc w:val="left"/>
      <w:pPr>
        <w:ind w:left="4320" w:hanging="360"/>
      </w:pPr>
      <w:rPr>
        <w:rFonts w:ascii="Wingdings" w:hAnsi="Wingdings" w:hint="default"/>
      </w:rPr>
    </w:lvl>
    <w:lvl w:ilvl="6" w:tplc="47F035BC">
      <w:start w:val="1"/>
      <w:numFmt w:val="bullet"/>
      <w:lvlText w:val=""/>
      <w:lvlJc w:val="left"/>
      <w:pPr>
        <w:ind w:left="5040" w:hanging="360"/>
      </w:pPr>
      <w:rPr>
        <w:rFonts w:ascii="Symbol" w:hAnsi="Symbol" w:hint="default"/>
      </w:rPr>
    </w:lvl>
    <w:lvl w:ilvl="7" w:tplc="BF8622EC">
      <w:start w:val="1"/>
      <w:numFmt w:val="bullet"/>
      <w:lvlText w:val="o"/>
      <w:lvlJc w:val="left"/>
      <w:pPr>
        <w:ind w:left="5760" w:hanging="360"/>
      </w:pPr>
      <w:rPr>
        <w:rFonts w:ascii="Courier New" w:hAnsi="Courier New" w:hint="default"/>
      </w:rPr>
    </w:lvl>
    <w:lvl w:ilvl="8" w:tplc="15B2A1DE">
      <w:start w:val="1"/>
      <w:numFmt w:val="bullet"/>
      <w:lvlText w:val=""/>
      <w:lvlJc w:val="left"/>
      <w:pPr>
        <w:ind w:left="6480" w:hanging="360"/>
      </w:pPr>
      <w:rPr>
        <w:rFonts w:ascii="Wingdings" w:hAnsi="Wingdings" w:hint="default"/>
      </w:rPr>
    </w:lvl>
  </w:abstractNum>
  <w:abstractNum w:abstractNumId="13" w15:restartNumberingAfterBreak="0">
    <w:nsid w:val="2EBC1A5B"/>
    <w:multiLevelType w:val="hybridMultilevel"/>
    <w:tmpl w:val="8BFEFFD2"/>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4" w15:restartNumberingAfterBreak="0">
    <w:nsid w:val="341538BF"/>
    <w:multiLevelType w:val="hybridMultilevel"/>
    <w:tmpl w:val="7196E068"/>
    <w:lvl w:ilvl="0" w:tplc="8DBCCB74">
      <w:start w:val="1"/>
      <w:numFmt w:val="bullet"/>
      <w:lvlText w:val=""/>
      <w:lvlJc w:val="left"/>
      <w:pPr>
        <w:ind w:left="720" w:hanging="360"/>
      </w:pPr>
      <w:rPr>
        <w:rFonts w:ascii="Symbol" w:hAnsi="Symbol" w:hint="default"/>
      </w:rPr>
    </w:lvl>
    <w:lvl w:ilvl="1" w:tplc="BC28B9D2">
      <w:start w:val="1"/>
      <w:numFmt w:val="bullet"/>
      <w:lvlText w:val="o"/>
      <w:lvlJc w:val="left"/>
      <w:pPr>
        <w:ind w:left="1440" w:hanging="360"/>
      </w:pPr>
      <w:rPr>
        <w:rFonts w:ascii="Courier New" w:hAnsi="Courier New" w:hint="default"/>
      </w:rPr>
    </w:lvl>
    <w:lvl w:ilvl="2" w:tplc="44CE0CE2">
      <w:start w:val="1"/>
      <w:numFmt w:val="bullet"/>
      <w:lvlText w:val=""/>
      <w:lvlJc w:val="left"/>
      <w:pPr>
        <w:ind w:left="2160" w:hanging="360"/>
      </w:pPr>
      <w:rPr>
        <w:rFonts w:ascii="Wingdings" w:hAnsi="Wingdings" w:hint="default"/>
      </w:rPr>
    </w:lvl>
    <w:lvl w:ilvl="3" w:tplc="BEBCD11A">
      <w:start w:val="1"/>
      <w:numFmt w:val="bullet"/>
      <w:lvlText w:val=""/>
      <w:lvlJc w:val="left"/>
      <w:pPr>
        <w:ind w:left="2880" w:hanging="360"/>
      </w:pPr>
      <w:rPr>
        <w:rFonts w:ascii="Symbol" w:hAnsi="Symbol" w:hint="default"/>
      </w:rPr>
    </w:lvl>
    <w:lvl w:ilvl="4" w:tplc="893C5352">
      <w:start w:val="1"/>
      <w:numFmt w:val="bullet"/>
      <w:lvlText w:val="o"/>
      <w:lvlJc w:val="left"/>
      <w:pPr>
        <w:ind w:left="3600" w:hanging="360"/>
      </w:pPr>
      <w:rPr>
        <w:rFonts w:ascii="Courier New" w:hAnsi="Courier New" w:hint="default"/>
      </w:rPr>
    </w:lvl>
    <w:lvl w:ilvl="5" w:tplc="E8C69A1A">
      <w:start w:val="1"/>
      <w:numFmt w:val="bullet"/>
      <w:lvlText w:val=""/>
      <w:lvlJc w:val="left"/>
      <w:pPr>
        <w:ind w:left="4320" w:hanging="360"/>
      </w:pPr>
      <w:rPr>
        <w:rFonts w:ascii="Wingdings" w:hAnsi="Wingdings" w:hint="default"/>
      </w:rPr>
    </w:lvl>
    <w:lvl w:ilvl="6" w:tplc="78D023A6">
      <w:start w:val="1"/>
      <w:numFmt w:val="bullet"/>
      <w:lvlText w:val=""/>
      <w:lvlJc w:val="left"/>
      <w:pPr>
        <w:ind w:left="5040" w:hanging="360"/>
      </w:pPr>
      <w:rPr>
        <w:rFonts w:ascii="Symbol" w:hAnsi="Symbol" w:hint="default"/>
      </w:rPr>
    </w:lvl>
    <w:lvl w:ilvl="7" w:tplc="1A545274">
      <w:start w:val="1"/>
      <w:numFmt w:val="bullet"/>
      <w:lvlText w:val="o"/>
      <w:lvlJc w:val="left"/>
      <w:pPr>
        <w:ind w:left="5760" w:hanging="360"/>
      </w:pPr>
      <w:rPr>
        <w:rFonts w:ascii="Courier New" w:hAnsi="Courier New" w:hint="default"/>
      </w:rPr>
    </w:lvl>
    <w:lvl w:ilvl="8" w:tplc="B03C7E84">
      <w:start w:val="1"/>
      <w:numFmt w:val="bullet"/>
      <w:lvlText w:val=""/>
      <w:lvlJc w:val="left"/>
      <w:pPr>
        <w:ind w:left="6480" w:hanging="360"/>
      </w:pPr>
      <w:rPr>
        <w:rFonts w:ascii="Wingdings" w:hAnsi="Wingdings" w:hint="default"/>
      </w:rPr>
    </w:lvl>
  </w:abstractNum>
  <w:abstractNum w:abstractNumId="15" w15:restartNumberingAfterBreak="0">
    <w:nsid w:val="37E22401"/>
    <w:multiLevelType w:val="hybridMultilevel"/>
    <w:tmpl w:val="D214087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AF17265"/>
    <w:multiLevelType w:val="hybridMultilevel"/>
    <w:tmpl w:val="2190D1F6"/>
    <w:lvl w:ilvl="0" w:tplc="66B0019C">
      <w:start w:val="1"/>
      <w:numFmt w:val="bullet"/>
      <w:lvlText w:val=""/>
      <w:lvlJc w:val="left"/>
      <w:pPr>
        <w:ind w:left="720" w:hanging="360"/>
      </w:pPr>
      <w:rPr>
        <w:rFonts w:ascii="Symbol" w:hAnsi="Symbol" w:hint="default"/>
      </w:rPr>
    </w:lvl>
    <w:lvl w:ilvl="1" w:tplc="03E6FE82">
      <w:start w:val="1"/>
      <w:numFmt w:val="bullet"/>
      <w:lvlText w:val="o"/>
      <w:lvlJc w:val="left"/>
      <w:pPr>
        <w:ind w:left="1440" w:hanging="360"/>
      </w:pPr>
      <w:rPr>
        <w:rFonts w:ascii="Courier New" w:hAnsi="Courier New" w:hint="default"/>
      </w:rPr>
    </w:lvl>
    <w:lvl w:ilvl="2" w:tplc="55D8C510">
      <w:start w:val="1"/>
      <w:numFmt w:val="bullet"/>
      <w:lvlText w:val=""/>
      <w:lvlJc w:val="left"/>
      <w:pPr>
        <w:ind w:left="2160" w:hanging="360"/>
      </w:pPr>
      <w:rPr>
        <w:rFonts w:ascii="Wingdings" w:hAnsi="Wingdings" w:hint="default"/>
      </w:rPr>
    </w:lvl>
    <w:lvl w:ilvl="3" w:tplc="7FDED6DA">
      <w:start w:val="1"/>
      <w:numFmt w:val="bullet"/>
      <w:lvlText w:val=""/>
      <w:lvlJc w:val="left"/>
      <w:pPr>
        <w:ind w:left="2880" w:hanging="360"/>
      </w:pPr>
      <w:rPr>
        <w:rFonts w:ascii="Symbol" w:hAnsi="Symbol" w:hint="default"/>
      </w:rPr>
    </w:lvl>
    <w:lvl w:ilvl="4" w:tplc="05B68776">
      <w:start w:val="1"/>
      <w:numFmt w:val="bullet"/>
      <w:lvlText w:val="o"/>
      <w:lvlJc w:val="left"/>
      <w:pPr>
        <w:ind w:left="3600" w:hanging="360"/>
      </w:pPr>
      <w:rPr>
        <w:rFonts w:ascii="Courier New" w:hAnsi="Courier New" w:hint="default"/>
      </w:rPr>
    </w:lvl>
    <w:lvl w:ilvl="5" w:tplc="1E62070E">
      <w:start w:val="1"/>
      <w:numFmt w:val="bullet"/>
      <w:lvlText w:val=""/>
      <w:lvlJc w:val="left"/>
      <w:pPr>
        <w:ind w:left="4320" w:hanging="360"/>
      </w:pPr>
      <w:rPr>
        <w:rFonts w:ascii="Wingdings" w:hAnsi="Wingdings" w:hint="default"/>
      </w:rPr>
    </w:lvl>
    <w:lvl w:ilvl="6" w:tplc="F55EBF8C">
      <w:start w:val="1"/>
      <w:numFmt w:val="bullet"/>
      <w:lvlText w:val=""/>
      <w:lvlJc w:val="left"/>
      <w:pPr>
        <w:ind w:left="5040" w:hanging="360"/>
      </w:pPr>
      <w:rPr>
        <w:rFonts w:ascii="Symbol" w:hAnsi="Symbol" w:hint="default"/>
      </w:rPr>
    </w:lvl>
    <w:lvl w:ilvl="7" w:tplc="F7FC354A">
      <w:start w:val="1"/>
      <w:numFmt w:val="bullet"/>
      <w:lvlText w:val="o"/>
      <w:lvlJc w:val="left"/>
      <w:pPr>
        <w:ind w:left="5760" w:hanging="360"/>
      </w:pPr>
      <w:rPr>
        <w:rFonts w:ascii="Courier New" w:hAnsi="Courier New" w:hint="default"/>
      </w:rPr>
    </w:lvl>
    <w:lvl w:ilvl="8" w:tplc="A51224D6">
      <w:start w:val="1"/>
      <w:numFmt w:val="bullet"/>
      <w:lvlText w:val=""/>
      <w:lvlJc w:val="left"/>
      <w:pPr>
        <w:ind w:left="6480" w:hanging="360"/>
      </w:pPr>
      <w:rPr>
        <w:rFonts w:ascii="Wingdings" w:hAnsi="Wingdings" w:hint="default"/>
      </w:rPr>
    </w:lvl>
  </w:abstractNum>
  <w:abstractNum w:abstractNumId="17" w15:restartNumberingAfterBreak="0">
    <w:nsid w:val="3D70C200"/>
    <w:multiLevelType w:val="hybridMultilevel"/>
    <w:tmpl w:val="4D8082CE"/>
    <w:lvl w:ilvl="0" w:tplc="9FA2A81E">
      <w:start w:val="1"/>
      <w:numFmt w:val="bullet"/>
      <w:lvlText w:val=""/>
      <w:lvlJc w:val="left"/>
      <w:pPr>
        <w:ind w:left="720" w:hanging="360"/>
      </w:pPr>
      <w:rPr>
        <w:rFonts w:ascii="Symbol" w:hAnsi="Symbol" w:hint="default"/>
      </w:rPr>
    </w:lvl>
    <w:lvl w:ilvl="1" w:tplc="FD5A32E6">
      <w:start w:val="1"/>
      <w:numFmt w:val="bullet"/>
      <w:lvlText w:val="o"/>
      <w:lvlJc w:val="left"/>
      <w:pPr>
        <w:ind w:left="1440" w:hanging="360"/>
      </w:pPr>
      <w:rPr>
        <w:rFonts w:ascii="Courier New" w:hAnsi="Courier New" w:hint="default"/>
      </w:rPr>
    </w:lvl>
    <w:lvl w:ilvl="2" w:tplc="EFD6A848">
      <w:start w:val="1"/>
      <w:numFmt w:val="bullet"/>
      <w:lvlText w:val=""/>
      <w:lvlJc w:val="left"/>
      <w:pPr>
        <w:ind w:left="2160" w:hanging="360"/>
      </w:pPr>
      <w:rPr>
        <w:rFonts w:ascii="Wingdings" w:hAnsi="Wingdings" w:hint="default"/>
      </w:rPr>
    </w:lvl>
    <w:lvl w:ilvl="3" w:tplc="6648310C">
      <w:start w:val="1"/>
      <w:numFmt w:val="bullet"/>
      <w:lvlText w:val=""/>
      <w:lvlJc w:val="left"/>
      <w:pPr>
        <w:ind w:left="2880" w:hanging="360"/>
      </w:pPr>
      <w:rPr>
        <w:rFonts w:ascii="Symbol" w:hAnsi="Symbol" w:hint="default"/>
      </w:rPr>
    </w:lvl>
    <w:lvl w:ilvl="4" w:tplc="1A6266AE">
      <w:start w:val="1"/>
      <w:numFmt w:val="bullet"/>
      <w:lvlText w:val="o"/>
      <w:lvlJc w:val="left"/>
      <w:pPr>
        <w:ind w:left="3600" w:hanging="360"/>
      </w:pPr>
      <w:rPr>
        <w:rFonts w:ascii="Courier New" w:hAnsi="Courier New" w:hint="default"/>
      </w:rPr>
    </w:lvl>
    <w:lvl w:ilvl="5" w:tplc="B5BA53C8">
      <w:start w:val="1"/>
      <w:numFmt w:val="bullet"/>
      <w:lvlText w:val=""/>
      <w:lvlJc w:val="left"/>
      <w:pPr>
        <w:ind w:left="4320" w:hanging="360"/>
      </w:pPr>
      <w:rPr>
        <w:rFonts w:ascii="Wingdings" w:hAnsi="Wingdings" w:hint="default"/>
      </w:rPr>
    </w:lvl>
    <w:lvl w:ilvl="6" w:tplc="AD98304C">
      <w:start w:val="1"/>
      <w:numFmt w:val="bullet"/>
      <w:lvlText w:val=""/>
      <w:lvlJc w:val="left"/>
      <w:pPr>
        <w:ind w:left="5040" w:hanging="360"/>
      </w:pPr>
      <w:rPr>
        <w:rFonts w:ascii="Symbol" w:hAnsi="Symbol" w:hint="default"/>
      </w:rPr>
    </w:lvl>
    <w:lvl w:ilvl="7" w:tplc="5462B7F2">
      <w:start w:val="1"/>
      <w:numFmt w:val="bullet"/>
      <w:lvlText w:val="o"/>
      <w:lvlJc w:val="left"/>
      <w:pPr>
        <w:ind w:left="5760" w:hanging="360"/>
      </w:pPr>
      <w:rPr>
        <w:rFonts w:ascii="Courier New" w:hAnsi="Courier New" w:hint="default"/>
      </w:rPr>
    </w:lvl>
    <w:lvl w:ilvl="8" w:tplc="57F0FBA4">
      <w:start w:val="1"/>
      <w:numFmt w:val="bullet"/>
      <w:lvlText w:val=""/>
      <w:lvlJc w:val="left"/>
      <w:pPr>
        <w:ind w:left="6480" w:hanging="360"/>
      </w:pPr>
      <w:rPr>
        <w:rFonts w:ascii="Wingdings" w:hAnsi="Wingdings" w:hint="default"/>
      </w:rPr>
    </w:lvl>
  </w:abstractNum>
  <w:abstractNum w:abstractNumId="18" w15:restartNumberingAfterBreak="0">
    <w:nsid w:val="403EE9EC"/>
    <w:multiLevelType w:val="hybridMultilevel"/>
    <w:tmpl w:val="A2FE768C"/>
    <w:lvl w:ilvl="0" w:tplc="64F0CA32">
      <w:start w:val="1"/>
      <w:numFmt w:val="bullet"/>
      <w:lvlText w:val=""/>
      <w:lvlJc w:val="left"/>
      <w:pPr>
        <w:ind w:left="720" w:hanging="360"/>
      </w:pPr>
      <w:rPr>
        <w:rFonts w:ascii="Symbol" w:hAnsi="Symbol" w:hint="default"/>
      </w:rPr>
    </w:lvl>
    <w:lvl w:ilvl="1" w:tplc="64766830">
      <w:start w:val="1"/>
      <w:numFmt w:val="bullet"/>
      <w:lvlText w:val="o"/>
      <w:lvlJc w:val="left"/>
      <w:pPr>
        <w:ind w:left="1440" w:hanging="360"/>
      </w:pPr>
      <w:rPr>
        <w:rFonts w:ascii="Courier New" w:hAnsi="Courier New" w:hint="default"/>
      </w:rPr>
    </w:lvl>
    <w:lvl w:ilvl="2" w:tplc="512EA998">
      <w:start w:val="1"/>
      <w:numFmt w:val="bullet"/>
      <w:lvlText w:val=""/>
      <w:lvlJc w:val="left"/>
      <w:pPr>
        <w:ind w:left="2160" w:hanging="360"/>
      </w:pPr>
      <w:rPr>
        <w:rFonts w:ascii="Wingdings" w:hAnsi="Wingdings" w:hint="default"/>
      </w:rPr>
    </w:lvl>
    <w:lvl w:ilvl="3" w:tplc="A2EA7DA0">
      <w:start w:val="1"/>
      <w:numFmt w:val="bullet"/>
      <w:lvlText w:val=""/>
      <w:lvlJc w:val="left"/>
      <w:pPr>
        <w:ind w:left="2880" w:hanging="360"/>
      </w:pPr>
      <w:rPr>
        <w:rFonts w:ascii="Symbol" w:hAnsi="Symbol" w:hint="default"/>
      </w:rPr>
    </w:lvl>
    <w:lvl w:ilvl="4" w:tplc="DC88C5A6">
      <w:start w:val="1"/>
      <w:numFmt w:val="bullet"/>
      <w:lvlText w:val="o"/>
      <w:lvlJc w:val="left"/>
      <w:pPr>
        <w:ind w:left="3600" w:hanging="360"/>
      </w:pPr>
      <w:rPr>
        <w:rFonts w:ascii="Courier New" w:hAnsi="Courier New" w:hint="default"/>
      </w:rPr>
    </w:lvl>
    <w:lvl w:ilvl="5" w:tplc="0B28744A">
      <w:start w:val="1"/>
      <w:numFmt w:val="bullet"/>
      <w:lvlText w:val=""/>
      <w:lvlJc w:val="left"/>
      <w:pPr>
        <w:ind w:left="4320" w:hanging="360"/>
      </w:pPr>
      <w:rPr>
        <w:rFonts w:ascii="Wingdings" w:hAnsi="Wingdings" w:hint="default"/>
      </w:rPr>
    </w:lvl>
    <w:lvl w:ilvl="6" w:tplc="B608018C">
      <w:start w:val="1"/>
      <w:numFmt w:val="bullet"/>
      <w:lvlText w:val=""/>
      <w:lvlJc w:val="left"/>
      <w:pPr>
        <w:ind w:left="5040" w:hanging="360"/>
      </w:pPr>
      <w:rPr>
        <w:rFonts w:ascii="Symbol" w:hAnsi="Symbol" w:hint="default"/>
      </w:rPr>
    </w:lvl>
    <w:lvl w:ilvl="7" w:tplc="B50E6640">
      <w:start w:val="1"/>
      <w:numFmt w:val="bullet"/>
      <w:lvlText w:val="o"/>
      <w:lvlJc w:val="left"/>
      <w:pPr>
        <w:ind w:left="5760" w:hanging="360"/>
      </w:pPr>
      <w:rPr>
        <w:rFonts w:ascii="Courier New" w:hAnsi="Courier New" w:hint="default"/>
      </w:rPr>
    </w:lvl>
    <w:lvl w:ilvl="8" w:tplc="05421364">
      <w:start w:val="1"/>
      <w:numFmt w:val="bullet"/>
      <w:lvlText w:val=""/>
      <w:lvlJc w:val="left"/>
      <w:pPr>
        <w:ind w:left="6480" w:hanging="360"/>
      </w:pPr>
      <w:rPr>
        <w:rFonts w:ascii="Wingdings" w:hAnsi="Wingdings" w:hint="default"/>
      </w:rPr>
    </w:lvl>
  </w:abstractNum>
  <w:abstractNum w:abstractNumId="19" w15:restartNumberingAfterBreak="0">
    <w:nsid w:val="442FF8DE"/>
    <w:multiLevelType w:val="hybridMultilevel"/>
    <w:tmpl w:val="66C6285E"/>
    <w:lvl w:ilvl="0" w:tplc="F9BC3090">
      <w:start w:val="1"/>
      <w:numFmt w:val="bullet"/>
      <w:lvlText w:val=""/>
      <w:lvlJc w:val="left"/>
      <w:pPr>
        <w:ind w:left="720" w:hanging="360"/>
      </w:pPr>
      <w:rPr>
        <w:rFonts w:ascii="Symbol" w:hAnsi="Symbol" w:hint="default"/>
      </w:rPr>
    </w:lvl>
    <w:lvl w:ilvl="1" w:tplc="71926938">
      <w:start w:val="1"/>
      <w:numFmt w:val="bullet"/>
      <w:lvlText w:val="o"/>
      <w:lvlJc w:val="left"/>
      <w:pPr>
        <w:ind w:left="1440" w:hanging="360"/>
      </w:pPr>
      <w:rPr>
        <w:rFonts w:ascii="Symbol" w:hAnsi="Symbol" w:hint="default"/>
      </w:rPr>
    </w:lvl>
    <w:lvl w:ilvl="2" w:tplc="E8406762">
      <w:start w:val="1"/>
      <w:numFmt w:val="bullet"/>
      <w:lvlText w:val=""/>
      <w:lvlJc w:val="left"/>
      <w:pPr>
        <w:ind w:left="2160" w:hanging="360"/>
      </w:pPr>
      <w:rPr>
        <w:rFonts w:ascii="Wingdings" w:hAnsi="Wingdings" w:hint="default"/>
      </w:rPr>
    </w:lvl>
    <w:lvl w:ilvl="3" w:tplc="821A9C90">
      <w:start w:val="1"/>
      <w:numFmt w:val="bullet"/>
      <w:lvlText w:val=""/>
      <w:lvlJc w:val="left"/>
      <w:pPr>
        <w:ind w:left="2880" w:hanging="360"/>
      </w:pPr>
      <w:rPr>
        <w:rFonts w:ascii="Symbol" w:hAnsi="Symbol" w:hint="default"/>
      </w:rPr>
    </w:lvl>
    <w:lvl w:ilvl="4" w:tplc="C6B8344A">
      <w:start w:val="1"/>
      <w:numFmt w:val="bullet"/>
      <w:lvlText w:val="o"/>
      <w:lvlJc w:val="left"/>
      <w:pPr>
        <w:ind w:left="3600" w:hanging="360"/>
      </w:pPr>
      <w:rPr>
        <w:rFonts w:ascii="Courier New" w:hAnsi="Courier New" w:hint="default"/>
      </w:rPr>
    </w:lvl>
    <w:lvl w:ilvl="5" w:tplc="5A34E80E">
      <w:start w:val="1"/>
      <w:numFmt w:val="bullet"/>
      <w:lvlText w:val=""/>
      <w:lvlJc w:val="left"/>
      <w:pPr>
        <w:ind w:left="4320" w:hanging="360"/>
      </w:pPr>
      <w:rPr>
        <w:rFonts w:ascii="Wingdings" w:hAnsi="Wingdings" w:hint="default"/>
      </w:rPr>
    </w:lvl>
    <w:lvl w:ilvl="6" w:tplc="E91A2EA0">
      <w:start w:val="1"/>
      <w:numFmt w:val="bullet"/>
      <w:lvlText w:val=""/>
      <w:lvlJc w:val="left"/>
      <w:pPr>
        <w:ind w:left="5040" w:hanging="360"/>
      </w:pPr>
      <w:rPr>
        <w:rFonts w:ascii="Symbol" w:hAnsi="Symbol" w:hint="default"/>
      </w:rPr>
    </w:lvl>
    <w:lvl w:ilvl="7" w:tplc="25987AE0">
      <w:start w:val="1"/>
      <w:numFmt w:val="bullet"/>
      <w:lvlText w:val="o"/>
      <w:lvlJc w:val="left"/>
      <w:pPr>
        <w:ind w:left="5760" w:hanging="360"/>
      </w:pPr>
      <w:rPr>
        <w:rFonts w:ascii="Courier New" w:hAnsi="Courier New" w:hint="default"/>
      </w:rPr>
    </w:lvl>
    <w:lvl w:ilvl="8" w:tplc="42529828">
      <w:start w:val="1"/>
      <w:numFmt w:val="bullet"/>
      <w:lvlText w:val=""/>
      <w:lvlJc w:val="left"/>
      <w:pPr>
        <w:ind w:left="6480" w:hanging="360"/>
      </w:pPr>
      <w:rPr>
        <w:rFonts w:ascii="Wingdings" w:hAnsi="Wingdings" w:hint="default"/>
      </w:rPr>
    </w:lvl>
  </w:abstractNum>
  <w:abstractNum w:abstractNumId="20" w15:restartNumberingAfterBreak="0">
    <w:nsid w:val="4629BADF"/>
    <w:multiLevelType w:val="hybridMultilevel"/>
    <w:tmpl w:val="51208B0A"/>
    <w:lvl w:ilvl="0" w:tplc="977E404C">
      <w:start w:val="1"/>
      <w:numFmt w:val="bullet"/>
      <w:lvlText w:val=""/>
      <w:lvlJc w:val="left"/>
      <w:pPr>
        <w:ind w:left="720" w:hanging="360"/>
      </w:pPr>
      <w:rPr>
        <w:rFonts w:ascii="Symbol" w:hAnsi="Symbol" w:hint="default"/>
      </w:rPr>
    </w:lvl>
    <w:lvl w:ilvl="1" w:tplc="F1D2C7EA">
      <w:start w:val="1"/>
      <w:numFmt w:val="bullet"/>
      <w:lvlText w:val="o"/>
      <w:lvlJc w:val="left"/>
      <w:pPr>
        <w:ind w:left="1440" w:hanging="360"/>
      </w:pPr>
      <w:rPr>
        <w:rFonts w:ascii="Courier New" w:hAnsi="Courier New" w:hint="default"/>
      </w:rPr>
    </w:lvl>
    <w:lvl w:ilvl="2" w:tplc="077ED270">
      <w:start w:val="1"/>
      <w:numFmt w:val="bullet"/>
      <w:lvlText w:val=""/>
      <w:lvlJc w:val="left"/>
      <w:pPr>
        <w:ind w:left="2160" w:hanging="360"/>
      </w:pPr>
      <w:rPr>
        <w:rFonts w:ascii="Wingdings" w:hAnsi="Wingdings" w:hint="default"/>
      </w:rPr>
    </w:lvl>
    <w:lvl w:ilvl="3" w:tplc="B90A2C30">
      <w:start w:val="1"/>
      <w:numFmt w:val="bullet"/>
      <w:lvlText w:val=""/>
      <w:lvlJc w:val="left"/>
      <w:pPr>
        <w:ind w:left="2880" w:hanging="360"/>
      </w:pPr>
      <w:rPr>
        <w:rFonts w:ascii="Symbol" w:hAnsi="Symbol" w:hint="default"/>
      </w:rPr>
    </w:lvl>
    <w:lvl w:ilvl="4" w:tplc="A01E33D8">
      <w:start w:val="1"/>
      <w:numFmt w:val="bullet"/>
      <w:lvlText w:val="o"/>
      <w:lvlJc w:val="left"/>
      <w:pPr>
        <w:ind w:left="3600" w:hanging="360"/>
      </w:pPr>
      <w:rPr>
        <w:rFonts w:ascii="Courier New" w:hAnsi="Courier New" w:hint="default"/>
      </w:rPr>
    </w:lvl>
    <w:lvl w:ilvl="5" w:tplc="4A7C017C">
      <w:start w:val="1"/>
      <w:numFmt w:val="bullet"/>
      <w:lvlText w:val=""/>
      <w:lvlJc w:val="left"/>
      <w:pPr>
        <w:ind w:left="4320" w:hanging="360"/>
      </w:pPr>
      <w:rPr>
        <w:rFonts w:ascii="Wingdings" w:hAnsi="Wingdings" w:hint="default"/>
      </w:rPr>
    </w:lvl>
    <w:lvl w:ilvl="6" w:tplc="440E3C00">
      <w:start w:val="1"/>
      <w:numFmt w:val="bullet"/>
      <w:lvlText w:val=""/>
      <w:lvlJc w:val="left"/>
      <w:pPr>
        <w:ind w:left="5040" w:hanging="360"/>
      </w:pPr>
      <w:rPr>
        <w:rFonts w:ascii="Symbol" w:hAnsi="Symbol" w:hint="default"/>
      </w:rPr>
    </w:lvl>
    <w:lvl w:ilvl="7" w:tplc="54EA1670">
      <w:start w:val="1"/>
      <w:numFmt w:val="bullet"/>
      <w:lvlText w:val="o"/>
      <w:lvlJc w:val="left"/>
      <w:pPr>
        <w:ind w:left="5760" w:hanging="360"/>
      </w:pPr>
      <w:rPr>
        <w:rFonts w:ascii="Courier New" w:hAnsi="Courier New" w:hint="default"/>
      </w:rPr>
    </w:lvl>
    <w:lvl w:ilvl="8" w:tplc="1DD0FEA6">
      <w:start w:val="1"/>
      <w:numFmt w:val="bullet"/>
      <w:lvlText w:val=""/>
      <w:lvlJc w:val="left"/>
      <w:pPr>
        <w:ind w:left="6480" w:hanging="360"/>
      </w:pPr>
      <w:rPr>
        <w:rFonts w:ascii="Wingdings" w:hAnsi="Wingdings" w:hint="default"/>
      </w:rPr>
    </w:lvl>
  </w:abstractNum>
  <w:abstractNum w:abstractNumId="21" w15:restartNumberingAfterBreak="0">
    <w:nsid w:val="511E2EF3"/>
    <w:multiLevelType w:val="hybridMultilevel"/>
    <w:tmpl w:val="8CA08062"/>
    <w:lvl w:ilvl="0" w:tplc="FFFFFFFF">
      <w:start w:val="1"/>
      <w:numFmt w:val="bullet"/>
      <w:lvlText w:val=""/>
      <w:lvlJc w:val="left"/>
      <w:pPr>
        <w:ind w:left="720" w:hanging="360"/>
      </w:pPr>
      <w:rPr>
        <w:rFonts w:ascii="Wingdings" w:hAnsi="Wingdings" w:hint="default"/>
      </w:rPr>
    </w:lvl>
    <w:lvl w:ilvl="1" w:tplc="A0986568">
      <w:start w:val="1"/>
      <w:numFmt w:val="bullet"/>
      <w:lvlText w:val=""/>
      <w:lvlJc w:val="left"/>
      <w:pPr>
        <w:ind w:left="2160" w:hanging="360"/>
      </w:pPr>
      <w:rPr>
        <w:rFonts w:ascii="Wingdings" w:hAnsi="Wingdings" w:hint="default"/>
        <w:color w:val="4472C4" w:themeColor="accent1"/>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17598FD"/>
    <w:multiLevelType w:val="hybridMultilevel"/>
    <w:tmpl w:val="A23699C6"/>
    <w:lvl w:ilvl="0" w:tplc="ACDCE15A">
      <w:start w:val="1"/>
      <w:numFmt w:val="bullet"/>
      <w:lvlText w:val=""/>
      <w:lvlJc w:val="left"/>
      <w:pPr>
        <w:ind w:left="720" w:hanging="360"/>
      </w:pPr>
      <w:rPr>
        <w:rFonts w:ascii="Symbol" w:hAnsi="Symbol" w:hint="default"/>
      </w:rPr>
    </w:lvl>
    <w:lvl w:ilvl="1" w:tplc="E3AA90EA">
      <w:start w:val="1"/>
      <w:numFmt w:val="bullet"/>
      <w:lvlText w:val="o"/>
      <w:lvlJc w:val="left"/>
      <w:pPr>
        <w:ind w:left="1440" w:hanging="360"/>
      </w:pPr>
      <w:rPr>
        <w:rFonts w:ascii="Courier New" w:hAnsi="Courier New" w:hint="default"/>
      </w:rPr>
    </w:lvl>
    <w:lvl w:ilvl="2" w:tplc="E31E7A02">
      <w:start w:val="1"/>
      <w:numFmt w:val="bullet"/>
      <w:lvlText w:val=""/>
      <w:lvlJc w:val="left"/>
      <w:pPr>
        <w:ind w:left="2160" w:hanging="360"/>
      </w:pPr>
      <w:rPr>
        <w:rFonts w:ascii="Wingdings" w:hAnsi="Wingdings" w:hint="default"/>
      </w:rPr>
    </w:lvl>
    <w:lvl w:ilvl="3" w:tplc="06AAE202">
      <w:start w:val="1"/>
      <w:numFmt w:val="bullet"/>
      <w:lvlText w:val=""/>
      <w:lvlJc w:val="left"/>
      <w:pPr>
        <w:ind w:left="2880" w:hanging="360"/>
      </w:pPr>
      <w:rPr>
        <w:rFonts w:ascii="Symbol" w:hAnsi="Symbol" w:hint="default"/>
      </w:rPr>
    </w:lvl>
    <w:lvl w:ilvl="4" w:tplc="E182EFEA">
      <w:start w:val="1"/>
      <w:numFmt w:val="bullet"/>
      <w:lvlText w:val="o"/>
      <w:lvlJc w:val="left"/>
      <w:pPr>
        <w:ind w:left="3600" w:hanging="360"/>
      </w:pPr>
      <w:rPr>
        <w:rFonts w:ascii="Courier New" w:hAnsi="Courier New" w:hint="default"/>
      </w:rPr>
    </w:lvl>
    <w:lvl w:ilvl="5" w:tplc="A52C042C">
      <w:start w:val="1"/>
      <w:numFmt w:val="bullet"/>
      <w:lvlText w:val=""/>
      <w:lvlJc w:val="left"/>
      <w:pPr>
        <w:ind w:left="4320" w:hanging="360"/>
      </w:pPr>
      <w:rPr>
        <w:rFonts w:ascii="Wingdings" w:hAnsi="Wingdings" w:hint="default"/>
      </w:rPr>
    </w:lvl>
    <w:lvl w:ilvl="6" w:tplc="5C5A48A2">
      <w:start w:val="1"/>
      <w:numFmt w:val="bullet"/>
      <w:lvlText w:val=""/>
      <w:lvlJc w:val="left"/>
      <w:pPr>
        <w:ind w:left="5040" w:hanging="360"/>
      </w:pPr>
      <w:rPr>
        <w:rFonts w:ascii="Symbol" w:hAnsi="Symbol" w:hint="default"/>
      </w:rPr>
    </w:lvl>
    <w:lvl w:ilvl="7" w:tplc="F1B2E47A">
      <w:start w:val="1"/>
      <w:numFmt w:val="bullet"/>
      <w:lvlText w:val="o"/>
      <w:lvlJc w:val="left"/>
      <w:pPr>
        <w:ind w:left="5760" w:hanging="360"/>
      </w:pPr>
      <w:rPr>
        <w:rFonts w:ascii="Courier New" w:hAnsi="Courier New" w:hint="default"/>
      </w:rPr>
    </w:lvl>
    <w:lvl w:ilvl="8" w:tplc="A1D875E4">
      <w:start w:val="1"/>
      <w:numFmt w:val="bullet"/>
      <w:lvlText w:val=""/>
      <w:lvlJc w:val="left"/>
      <w:pPr>
        <w:ind w:left="6480" w:hanging="360"/>
      </w:pPr>
      <w:rPr>
        <w:rFonts w:ascii="Wingdings" w:hAnsi="Wingdings" w:hint="default"/>
      </w:rPr>
    </w:lvl>
  </w:abstractNum>
  <w:abstractNum w:abstractNumId="23" w15:restartNumberingAfterBreak="0">
    <w:nsid w:val="536D3E63"/>
    <w:multiLevelType w:val="hybridMultilevel"/>
    <w:tmpl w:val="453C9B8A"/>
    <w:lvl w:ilvl="0" w:tplc="A8E016B2">
      <w:start w:val="1"/>
      <w:numFmt w:val="bullet"/>
      <w:lvlText w:val=""/>
      <w:lvlJc w:val="left"/>
      <w:pPr>
        <w:ind w:left="1080" w:hanging="360"/>
      </w:pPr>
      <w:rPr>
        <w:rFonts w:ascii="Symbol" w:hAnsi="Symbol" w:hint="default"/>
      </w:rPr>
    </w:lvl>
    <w:lvl w:ilvl="1" w:tplc="21D68FB2">
      <w:start w:val="1"/>
      <w:numFmt w:val="bullet"/>
      <w:lvlText w:val="o"/>
      <w:lvlJc w:val="left"/>
      <w:pPr>
        <w:ind w:left="1800" w:hanging="360"/>
      </w:pPr>
      <w:rPr>
        <w:rFonts w:ascii="Courier New" w:hAnsi="Courier New" w:hint="default"/>
      </w:rPr>
    </w:lvl>
    <w:lvl w:ilvl="2" w:tplc="0E761400">
      <w:start w:val="1"/>
      <w:numFmt w:val="bullet"/>
      <w:lvlText w:val=""/>
      <w:lvlJc w:val="left"/>
      <w:pPr>
        <w:ind w:left="2520" w:hanging="360"/>
      </w:pPr>
      <w:rPr>
        <w:rFonts w:ascii="Wingdings" w:hAnsi="Wingdings" w:hint="default"/>
      </w:rPr>
    </w:lvl>
    <w:lvl w:ilvl="3" w:tplc="BD5ACFB4">
      <w:start w:val="1"/>
      <w:numFmt w:val="bullet"/>
      <w:lvlText w:val=""/>
      <w:lvlJc w:val="left"/>
      <w:pPr>
        <w:ind w:left="3240" w:hanging="360"/>
      </w:pPr>
      <w:rPr>
        <w:rFonts w:ascii="Symbol" w:hAnsi="Symbol" w:hint="default"/>
      </w:rPr>
    </w:lvl>
    <w:lvl w:ilvl="4" w:tplc="E9B8B726">
      <w:start w:val="1"/>
      <w:numFmt w:val="bullet"/>
      <w:lvlText w:val="o"/>
      <w:lvlJc w:val="left"/>
      <w:pPr>
        <w:ind w:left="3960" w:hanging="360"/>
      </w:pPr>
      <w:rPr>
        <w:rFonts w:ascii="Courier New" w:hAnsi="Courier New" w:hint="default"/>
      </w:rPr>
    </w:lvl>
    <w:lvl w:ilvl="5" w:tplc="DCBCB1DA">
      <w:start w:val="1"/>
      <w:numFmt w:val="bullet"/>
      <w:lvlText w:val=""/>
      <w:lvlJc w:val="left"/>
      <w:pPr>
        <w:ind w:left="4680" w:hanging="360"/>
      </w:pPr>
      <w:rPr>
        <w:rFonts w:ascii="Wingdings" w:hAnsi="Wingdings" w:hint="default"/>
      </w:rPr>
    </w:lvl>
    <w:lvl w:ilvl="6" w:tplc="645A34FC">
      <w:start w:val="1"/>
      <w:numFmt w:val="bullet"/>
      <w:lvlText w:val=""/>
      <w:lvlJc w:val="left"/>
      <w:pPr>
        <w:ind w:left="5400" w:hanging="360"/>
      </w:pPr>
      <w:rPr>
        <w:rFonts w:ascii="Symbol" w:hAnsi="Symbol" w:hint="default"/>
      </w:rPr>
    </w:lvl>
    <w:lvl w:ilvl="7" w:tplc="FD44BE72">
      <w:start w:val="1"/>
      <w:numFmt w:val="bullet"/>
      <w:lvlText w:val="o"/>
      <w:lvlJc w:val="left"/>
      <w:pPr>
        <w:ind w:left="6120" w:hanging="360"/>
      </w:pPr>
      <w:rPr>
        <w:rFonts w:ascii="Courier New" w:hAnsi="Courier New" w:hint="default"/>
      </w:rPr>
    </w:lvl>
    <w:lvl w:ilvl="8" w:tplc="8CA647B4">
      <w:start w:val="1"/>
      <w:numFmt w:val="bullet"/>
      <w:lvlText w:val=""/>
      <w:lvlJc w:val="left"/>
      <w:pPr>
        <w:ind w:left="6840" w:hanging="360"/>
      </w:pPr>
      <w:rPr>
        <w:rFonts w:ascii="Wingdings" w:hAnsi="Wingdings" w:hint="default"/>
      </w:rPr>
    </w:lvl>
  </w:abstractNum>
  <w:abstractNum w:abstractNumId="24" w15:restartNumberingAfterBreak="0">
    <w:nsid w:val="57F56A0A"/>
    <w:multiLevelType w:val="hybridMultilevel"/>
    <w:tmpl w:val="8C7E62EA"/>
    <w:lvl w:ilvl="0" w:tplc="4B764294">
      <w:start w:val="1"/>
      <w:numFmt w:val="bullet"/>
      <w:lvlText w:val=""/>
      <w:lvlJc w:val="left"/>
      <w:pPr>
        <w:ind w:left="720" w:hanging="360"/>
      </w:pPr>
      <w:rPr>
        <w:rFonts w:ascii="Symbol" w:hAnsi="Symbol" w:hint="default"/>
      </w:rPr>
    </w:lvl>
    <w:lvl w:ilvl="1" w:tplc="76CCFAC6">
      <w:start w:val="1"/>
      <w:numFmt w:val="bullet"/>
      <w:lvlText w:val="o"/>
      <w:lvlJc w:val="left"/>
      <w:pPr>
        <w:ind w:left="1440" w:hanging="360"/>
      </w:pPr>
      <w:rPr>
        <w:rFonts w:ascii="Courier New" w:hAnsi="Courier New" w:hint="default"/>
      </w:rPr>
    </w:lvl>
    <w:lvl w:ilvl="2" w:tplc="0EE6F52A">
      <w:start w:val="1"/>
      <w:numFmt w:val="bullet"/>
      <w:lvlText w:val=""/>
      <w:lvlJc w:val="left"/>
      <w:pPr>
        <w:ind w:left="2160" w:hanging="360"/>
      </w:pPr>
      <w:rPr>
        <w:rFonts w:ascii="Wingdings" w:hAnsi="Wingdings" w:hint="default"/>
      </w:rPr>
    </w:lvl>
    <w:lvl w:ilvl="3" w:tplc="E7D0CEF0">
      <w:start w:val="1"/>
      <w:numFmt w:val="bullet"/>
      <w:lvlText w:val=""/>
      <w:lvlJc w:val="left"/>
      <w:pPr>
        <w:ind w:left="2880" w:hanging="360"/>
      </w:pPr>
      <w:rPr>
        <w:rFonts w:ascii="Symbol" w:hAnsi="Symbol" w:hint="default"/>
      </w:rPr>
    </w:lvl>
    <w:lvl w:ilvl="4" w:tplc="78DE38D2">
      <w:start w:val="1"/>
      <w:numFmt w:val="bullet"/>
      <w:lvlText w:val="o"/>
      <w:lvlJc w:val="left"/>
      <w:pPr>
        <w:ind w:left="3600" w:hanging="360"/>
      </w:pPr>
      <w:rPr>
        <w:rFonts w:ascii="Courier New" w:hAnsi="Courier New" w:hint="default"/>
      </w:rPr>
    </w:lvl>
    <w:lvl w:ilvl="5" w:tplc="2ED0421C">
      <w:start w:val="1"/>
      <w:numFmt w:val="bullet"/>
      <w:lvlText w:val=""/>
      <w:lvlJc w:val="left"/>
      <w:pPr>
        <w:ind w:left="4320" w:hanging="360"/>
      </w:pPr>
      <w:rPr>
        <w:rFonts w:ascii="Wingdings" w:hAnsi="Wingdings" w:hint="default"/>
      </w:rPr>
    </w:lvl>
    <w:lvl w:ilvl="6" w:tplc="B74A00F8">
      <w:start w:val="1"/>
      <w:numFmt w:val="bullet"/>
      <w:lvlText w:val=""/>
      <w:lvlJc w:val="left"/>
      <w:pPr>
        <w:ind w:left="5040" w:hanging="360"/>
      </w:pPr>
      <w:rPr>
        <w:rFonts w:ascii="Symbol" w:hAnsi="Symbol" w:hint="default"/>
      </w:rPr>
    </w:lvl>
    <w:lvl w:ilvl="7" w:tplc="8A6024C6">
      <w:start w:val="1"/>
      <w:numFmt w:val="bullet"/>
      <w:lvlText w:val="o"/>
      <w:lvlJc w:val="left"/>
      <w:pPr>
        <w:ind w:left="5760" w:hanging="360"/>
      </w:pPr>
      <w:rPr>
        <w:rFonts w:ascii="Courier New" w:hAnsi="Courier New" w:hint="default"/>
      </w:rPr>
    </w:lvl>
    <w:lvl w:ilvl="8" w:tplc="3606ED40">
      <w:start w:val="1"/>
      <w:numFmt w:val="bullet"/>
      <w:lvlText w:val=""/>
      <w:lvlJc w:val="left"/>
      <w:pPr>
        <w:ind w:left="6480" w:hanging="360"/>
      </w:pPr>
      <w:rPr>
        <w:rFonts w:ascii="Wingdings" w:hAnsi="Wingdings" w:hint="default"/>
      </w:rPr>
    </w:lvl>
  </w:abstractNum>
  <w:abstractNum w:abstractNumId="25" w15:restartNumberingAfterBreak="0">
    <w:nsid w:val="5F851879"/>
    <w:multiLevelType w:val="hybridMultilevel"/>
    <w:tmpl w:val="B4721DE2"/>
    <w:lvl w:ilvl="0" w:tplc="C8643ABE">
      <w:start w:val="1"/>
      <w:numFmt w:val="bullet"/>
      <w:lvlText w:val=""/>
      <w:lvlJc w:val="left"/>
      <w:pPr>
        <w:ind w:left="720" w:hanging="360"/>
      </w:pPr>
      <w:rPr>
        <w:rFonts w:ascii="Symbol" w:hAnsi="Symbol" w:hint="default"/>
      </w:rPr>
    </w:lvl>
    <w:lvl w:ilvl="1" w:tplc="E8F219FE">
      <w:start w:val="1"/>
      <w:numFmt w:val="bullet"/>
      <w:lvlText w:val="o"/>
      <w:lvlJc w:val="left"/>
      <w:pPr>
        <w:ind w:left="1440" w:hanging="360"/>
      </w:pPr>
      <w:rPr>
        <w:rFonts w:ascii="Courier New" w:hAnsi="Courier New" w:hint="default"/>
      </w:rPr>
    </w:lvl>
    <w:lvl w:ilvl="2" w:tplc="770A2EB0">
      <w:start w:val="1"/>
      <w:numFmt w:val="bullet"/>
      <w:lvlText w:val=""/>
      <w:lvlJc w:val="left"/>
      <w:pPr>
        <w:ind w:left="2160" w:hanging="360"/>
      </w:pPr>
      <w:rPr>
        <w:rFonts w:ascii="Wingdings" w:hAnsi="Wingdings" w:hint="default"/>
      </w:rPr>
    </w:lvl>
    <w:lvl w:ilvl="3" w:tplc="5CE63D62">
      <w:start w:val="1"/>
      <w:numFmt w:val="bullet"/>
      <w:lvlText w:val=""/>
      <w:lvlJc w:val="left"/>
      <w:pPr>
        <w:ind w:left="2880" w:hanging="360"/>
      </w:pPr>
      <w:rPr>
        <w:rFonts w:ascii="Symbol" w:hAnsi="Symbol" w:hint="default"/>
      </w:rPr>
    </w:lvl>
    <w:lvl w:ilvl="4" w:tplc="3D985C82">
      <w:start w:val="1"/>
      <w:numFmt w:val="bullet"/>
      <w:lvlText w:val="o"/>
      <w:lvlJc w:val="left"/>
      <w:pPr>
        <w:ind w:left="3600" w:hanging="360"/>
      </w:pPr>
      <w:rPr>
        <w:rFonts w:ascii="Courier New" w:hAnsi="Courier New" w:hint="default"/>
      </w:rPr>
    </w:lvl>
    <w:lvl w:ilvl="5" w:tplc="7AEADC8A">
      <w:start w:val="1"/>
      <w:numFmt w:val="bullet"/>
      <w:lvlText w:val=""/>
      <w:lvlJc w:val="left"/>
      <w:pPr>
        <w:ind w:left="4320" w:hanging="360"/>
      </w:pPr>
      <w:rPr>
        <w:rFonts w:ascii="Wingdings" w:hAnsi="Wingdings" w:hint="default"/>
      </w:rPr>
    </w:lvl>
    <w:lvl w:ilvl="6" w:tplc="3B7C746C">
      <w:start w:val="1"/>
      <w:numFmt w:val="bullet"/>
      <w:lvlText w:val=""/>
      <w:lvlJc w:val="left"/>
      <w:pPr>
        <w:ind w:left="5040" w:hanging="360"/>
      </w:pPr>
      <w:rPr>
        <w:rFonts w:ascii="Symbol" w:hAnsi="Symbol" w:hint="default"/>
      </w:rPr>
    </w:lvl>
    <w:lvl w:ilvl="7" w:tplc="B67A1ADE">
      <w:start w:val="1"/>
      <w:numFmt w:val="bullet"/>
      <w:lvlText w:val="o"/>
      <w:lvlJc w:val="left"/>
      <w:pPr>
        <w:ind w:left="5760" w:hanging="360"/>
      </w:pPr>
      <w:rPr>
        <w:rFonts w:ascii="Courier New" w:hAnsi="Courier New" w:hint="default"/>
      </w:rPr>
    </w:lvl>
    <w:lvl w:ilvl="8" w:tplc="2D6038EC">
      <w:start w:val="1"/>
      <w:numFmt w:val="bullet"/>
      <w:lvlText w:val=""/>
      <w:lvlJc w:val="left"/>
      <w:pPr>
        <w:ind w:left="6480" w:hanging="360"/>
      </w:pPr>
      <w:rPr>
        <w:rFonts w:ascii="Wingdings" w:hAnsi="Wingdings" w:hint="default"/>
      </w:rPr>
    </w:lvl>
  </w:abstractNum>
  <w:abstractNum w:abstractNumId="26" w15:restartNumberingAfterBreak="0">
    <w:nsid w:val="5FD41A7C"/>
    <w:multiLevelType w:val="hybridMultilevel"/>
    <w:tmpl w:val="2874759C"/>
    <w:lvl w:ilvl="0" w:tplc="76BA558E">
      <w:start w:val="1"/>
      <w:numFmt w:val="bullet"/>
      <w:lvlText w:val=""/>
      <w:lvlJc w:val="left"/>
      <w:pPr>
        <w:ind w:left="720" w:hanging="360"/>
      </w:pPr>
      <w:rPr>
        <w:rFonts w:ascii="Symbol" w:hAnsi="Symbol" w:hint="default"/>
      </w:rPr>
    </w:lvl>
    <w:lvl w:ilvl="1" w:tplc="AE60349E">
      <w:start w:val="1"/>
      <w:numFmt w:val="bullet"/>
      <w:lvlText w:val="o"/>
      <w:lvlJc w:val="left"/>
      <w:pPr>
        <w:ind w:left="1440" w:hanging="360"/>
      </w:pPr>
      <w:rPr>
        <w:rFonts w:ascii="Courier New" w:hAnsi="Courier New" w:hint="default"/>
      </w:rPr>
    </w:lvl>
    <w:lvl w:ilvl="2" w:tplc="DE72498C">
      <w:start w:val="1"/>
      <w:numFmt w:val="bullet"/>
      <w:lvlText w:val=""/>
      <w:lvlJc w:val="left"/>
      <w:pPr>
        <w:ind w:left="2160" w:hanging="360"/>
      </w:pPr>
      <w:rPr>
        <w:rFonts w:ascii="Wingdings" w:hAnsi="Wingdings" w:hint="default"/>
      </w:rPr>
    </w:lvl>
    <w:lvl w:ilvl="3" w:tplc="16900F5C">
      <w:start w:val="1"/>
      <w:numFmt w:val="bullet"/>
      <w:lvlText w:val=""/>
      <w:lvlJc w:val="left"/>
      <w:pPr>
        <w:ind w:left="2880" w:hanging="360"/>
      </w:pPr>
      <w:rPr>
        <w:rFonts w:ascii="Symbol" w:hAnsi="Symbol" w:hint="default"/>
      </w:rPr>
    </w:lvl>
    <w:lvl w:ilvl="4" w:tplc="9F62F2BE">
      <w:start w:val="1"/>
      <w:numFmt w:val="bullet"/>
      <w:lvlText w:val="o"/>
      <w:lvlJc w:val="left"/>
      <w:pPr>
        <w:ind w:left="3600" w:hanging="360"/>
      </w:pPr>
      <w:rPr>
        <w:rFonts w:ascii="Courier New" w:hAnsi="Courier New" w:hint="default"/>
      </w:rPr>
    </w:lvl>
    <w:lvl w:ilvl="5" w:tplc="0EAAF2D2">
      <w:start w:val="1"/>
      <w:numFmt w:val="bullet"/>
      <w:lvlText w:val=""/>
      <w:lvlJc w:val="left"/>
      <w:pPr>
        <w:ind w:left="4320" w:hanging="360"/>
      </w:pPr>
      <w:rPr>
        <w:rFonts w:ascii="Wingdings" w:hAnsi="Wingdings" w:hint="default"/>
      </w:rPr>
    </w:lvl>
    <w:lvl w:ilvl="6" w:tplc="E544FA06">
      <w:start w:val="1"/>
      <w:numFmt w:val="bullet"/>
      <w:lvlText w:val=""/>
      <w:lvlJc w:val="left"/>
      <w:pPr>
        <w:ind w:left="5040" w:hanging="360"/>
      </w:pPr>
      <w:rPr>
        <w:rFonts w:ascii="Symbol" w:hAnsi="Symbol" w:hint="default"/>
      </w:rPr>
    </w:lvl>
    <w:lvl w:ilvl="7" w:tplc="7360CBD4">
      <w:start w:val="1"/>
      <w:numFmt w:val="bullet"/>
      <w:lvlText w:val="o"/>
      <w:lvlJc w:val="left"/>
      <w:pPr>
        <w:ind w:left="5760" w:hanging="360"/>
      </w:pPr>
      <w:rPr>
        <w:rFonts w:ascii="Courier New" w:hAnsi="Courier New" w:hint="default"/>
      </w:rPr>
    </w:lvl>
    <w:lvl w:ilvl="8" w:tplc="3738B6AE">
      <w:start w:val="1"/>
      <w:numFmt w:val="bullet"/>
      <w:lvlText w:val=""/>
      <w:lvlJc w:val="left"/>
      <w:pPr>
        <w:ind w:left="6480" w:hanging="360"/>
      </w:pPr>
      <w:rPr>
        <w:rFonts w:ascii="Wingdings" w:hAnsi="Wingdings" w:hint="default"/>
      </w:rPr>
    </w:lvl>
  </w:abstractNum>
  <w:abstractNum w:abstractNumId="27" w15:restartNumberingAfterBreak="0">
    <w:nsid w:val="6118D89B"/>
    <w:multiLevelType w:val="hybridMultilevel"/>
    <w:tmpl w:val="7C10E74A"/>
    <w:lvl w:ilvl="0" w:tplc="81062EA8">
      <w:start w:val="1"/>
      <w:numFmt w:val="bullet"/>
      <w:lvlText w:val=""/>
      <w:lvlJc w:val="left"/>
      <w:pPr>
        <w:ind w:left="720" w:hanging="360"/>
      </w:pPr>
      <w:rPr>
        <w:rFonts w:ascii="Symbol" w:hAnsi="Symbol" w:hint="default"/>
      </w:rPr>
    </w:lvl>
    <w:lvl w:ilvl="1" w:tplc="4F68C34C">
      <w:start w:val="1"/>
      <w:numFmt w:val="bullet"/>
      <w:lvlText w:val="o"/>
      <w:lvlJc w:val="left"/>
      <w:pPr>
        <w:ind w:left="1440" w:hanging="360"/>
      </w:pPr>
      <w:rPr>
        <w:rFonts w:ascii="Courier New" w:hAnsi="Courier New" w:hint="default"/>
      </w:rPr>
    </w:lvl>
    <w:lvl w:ilvl="2" w:tplc="F3D6F81A">
      <w:start w:val="1"/>
      <w:numFmt w:val="bullet"/>
      <w:lvlText w:val=""/>
      <w:lvlJc w:val="left"/>
      <w:pPr>
        <w:ind w:left="2160" w:hanging="360"/>
      </w:pPr>
      <w:rPr>
        <w:rFonts w:ascii="Wingdings" w:hAnsi="Wingdings" w:hint="default"/>
      </w:rPr>
    </w:lvl>
    <w:lvl w:ilvl="3" w:tplc="8162EB26">
      <w:start w:val="1"/>
      <w:numFmt w:val="bullet"/>
      <w:lvlText w:val=""/>
      <w:lvlJc w:val="left"/>
      <w:pPr>
        <w:ind w:left="2880" w:hanging="360"/>
      </w:pPr>
      <w:rPr>
        <w:rFonts w:ascii="Symbol" w:hAnsi="Symbol" w:hint="default"/>
      </w:rPr>
    </w:lvl>
    <w:lvl w:ilvl="4" w:tplc="9C340A4C">
      <w:start w:val="1"/>
      <w:numFmt w:val="bullet"/>
      <w:lvlText w:val="o"/>
      <w:lvlJc w:val="left"/>
      <w:pPr>
        <w:ind w:left="3600" w:hanging="360"/>
      </w:pPr>
      <w:rPr>
        <w:rFonts w:ascii="Courier New" w:hAnsi="Courier New" w:hint="default"/>
      </w:rPr>
    </w:lvl>
    <w:lvl w:ilvl="5" w:tplc="7324C632">
      <w:start w:val="1"/>
      <w:numFmt w:val="bullet"/>
      <w:lvlText w:val=""/>
      <w:lvlJc w:val="left"/>
      <w:pPr>
        <w:ind w:left="4320" w:hanging="360"/>
      </w:pPr>
      <w:rPr>
        <w:rFonts w:ascii="Wingdings" w:hAnsi="Wingdings" w:hint="default"/>
      </w:rPr>
    </w:lvl>
    <w:lvl w:ilvl="6" w:tplc="19427B54">
      <w:start w:val="1"/>
      <w:numFmt w:val="bullet"/>
      <w:lvlText w:val=""/>
      <w:lvlJc w:val="left"/>
      <w:pPr>
        <w:ind w:left="5040" w:hanging="360"/>
      </w:pPr>
      <w:rPr>
        <w:rFonts w:ascii="Symbol" w:hAnsi="Symbol" w:hint="default"/>
      </w:rPr>
    </w:lvl>
    <w:lvl w:ilvl="7" w:tplc="D2E88C1A">
      <w:start w:val="1"/>
      <w:numFmt w:val="bullet"/>
      <w:lvlText w:val="o"/>
      <w:lvlJc w:val="left"/>
      <w:pPr>
        <w:ind w:left="5760" w:hanging="360"/>
      </w:pPr>
      <w:rPr>
        <w:rFonts w:ascii="Courier New" w:hAnsi="Courier New" w:hint="default"/>
      </w:rPr>
    </w:lvl>
    <w:lvl w:ilvl="8" w:tplc="4A4E0ABA">
      <w:start w:val="1"/>
      <w:numFmt w:val="bullet"/>
      <w:lvlText w:val=""/>
      <w:lvlJc w:val="left"/>
      <w:pPr>
        <w:ind w:left="6480" w:hanging="360"/>
      </w:pPr>
      <w:rPr>
        <w:rFonts w:ascii="Wingdings" w:hAnsi="Wingdings" w:hint="default"/>
      </w:rPr>
    </w:lvl>
  </w:abstractNum>
  <w:abstractNum w:abstractNumId="28" w15:restartNumberingAfterBreak="0">
    <w:nsid w:val="622A3111"/>
    <w:multiLevelType w:val="hybridMultilevel"/>
    <w:tmpl w:val="0ED41E90"/>
    <w:lvl w:ilvl="0" w:tplc="CC14D20E">
      <w:start w:val="1"/>
      <w:numFmt w:val="bullet"/>
      <w:lvlText w:val=""/>
      <w:lvlJc w:val="left"/>
      <w:pPr>
        <w:ind w:left="720" w:hanging="360"/>
      </w:pPr>
      <w:rPr>
        <w:rFonts w:ascii="Symbol" w:hAnsi="Symbol" w:hint="default"/>
      </w:rPr>
    </w:lvl>
    <w:lvl w:ilvl="1" w:tplc="F6A84A7A">
      <w:start w:val="1"/>
      <w:numFmt w:val="bullet"/>
      <w:lvlText w:val="o"/>
      <w:lvlJc w:val="left"/>
      <w:pPr>
        <w:ind w:left="1440" w:hanging="360"/>
      </w:pPr>
      <w:rPr>
        <w:rFonts w:ascii="Courier New" w:hAnsi="Courier New" w:hint="default"/>
      </w:rPr>
    </w:lvl>
    <w:lvl w:ilvl="2" w:tplc="974A7532">
      <w:start w:val="1"/>
      <w:numFmt w:val="bullet"/>
      <w:lvlText w:val=""/>
      <w:lvlJc w:val="left"/>
      <w:pPr>
        <w:ind w:left="2160" w:hanging="360"/>
      </w:pPr>
      <w:rPr>
        <w:rFonts w:ascii="Wingdings" w:hAnsi="Wingdings" w:hint="default"/>
      </w:rPr>
    </w:lvl>
    <w:lvl w:ilvl="3" w:tplc="6BCCCD84">
      <w:start w:val="1"/>
      <w:numFmt w:val="bullet"/>
      <w:lvlText w:val=""/>
      <w:lvlJc w:val="left"/>
      <w:pPr>
        <w:ind w:left="2880" w:hanging="360"/>
      </w:pPr>
      <w:rPr>
        <w:rFonts w:ascii="Symbol" w:hAnsi="Symbol" w:hint="default"/>
      </w:rPr>
    </w:lvl>
    <w:lvl w:ilvl="4" w:tplc="EE40A35A">
      <w:start w:val="1"/>
      <w:numFmt w:val="bullet"/>
      <w:lvlText w:val="o"/>
      <w:lvlJc w:val="left"/>
      <w:pPr>
        <w:ind w:left="3600" w:hanging="360"/>
      </w:pPr>
      <w:rPr>
        <w:rFonts w:ascii="Courier New" w:hAnsi="Courier New" w:hint="default"/>
      </w:rPr>
    </w:lvl>
    <w:lvl w:ilvl="5" w:tplc="321E0B94">
      <w:start w:val="1"/>
      <w:numFmt w:val="bullet"/>
      <w:lvlText w:val=""/>
      <w:lvlJc w:val="left"/>
      <w:pPr>
        <w:ind w:left="4320" w:hanging="360"/>
      </w:pPr>
      <w:rPr>
        <w:rFonts w:ascii="Wingdings" w:hAnsi="Wingdings" w:hint="default"/>
      </w:rPr>
    </w:lvl>
    <w:lvl w:ilvl="6" w:tplc="8EB2D68E">
      <w:start w:val="1"/>
      <w:numFmt w:val="bullet"/>
      <w:lvlText w:val=""/>
      <w:lvlJc w:val="left"/>
      <w:pPr>
        <w:ind w:left="5040" w:hanging="360"/>
      </w:pPr>
      <w:rPr>
        <w:rFonts w:ascii="Symbol" w:hAnsi="Symbol" w:hint="default"/>
      </w:rPr>
    </w:lvl>
    <w:lvl w:ilvl="7" w:tplc="8234A0D8">
      <w:start w:val="1"/>
      <w:numFmt w:val="bullet"/>
      <w:lvlText w:val="o"/>
      <w:lvlJc w:val="left"/>
      <w:pPr>
        <w:ind w:left="5760" w:hanging="360"/>
      </w:pPr>
      <w:rPr>
        <w:rFonts w:ascii="Courier New" w:hAnsi="Courier New" w:hint="default"/>
      </w:rPr>
    </w:lvl>
    <w:lvl w:ilvl="8" w:tplc="26BC6974">
      <w:start w:val="1"/>
      <w:numFmt w:val="bullet"/>
      <w:lvlText w:val=""/>
      <w:lvlJc w:val="left"/>
      <w:pPr>
        <w:ind w:left="6480" w:hanging="360"/>
      </w:pPr>
      <w:rPr>
        <w:rFonts w:ascii="Wingdings" w:hAnsi="Wingdings" w:hint="default"/>
      </w:rPr>
    </w:lvl>
  </w:abstractNum>
  <w:abstractNum w:abstractNumId="29" w15:restartNumberingAfterBreak="0">
    <w:nsid w:val="662890B8"/>
    <w:multiLevelType w:val="hybridMultilevel"/>
    <w:tmpl w:val="F788CD6C"/>
    <w:lvl w:ilvl="0" w:tplc="2EE46116">
      <w:start w:val="1"/>
      <w:numFmt w:val="bullet"/>
      <w:lvlText w:val=""/>
      <w:lvlJc w:val="left"/>
      <w:pPr>
        <w:ind w:left="720" w:hanging="360"/>
      </w:pPr>
      <w:rPr>
        <w:rFonts w:ascii="Symbol" w:hAnsi="Symbol" w:hint="default"/>
      </w:rPr>
    </w:lvl>
    <w:lvl w:ilvl="1" w:tplc="0882A7CE">
      <w:start w:val="1"/>
      <w:numFmt w:val="bullet"/>
      <w:lvlText w:val="o"/>
      <w:lvlJc w:val="left"/>
      <w:pPr>
        <w:ind w:left="1440" w:hanging="360"/>
      </w:pPr>
      <w:rPr>
        <w:rFonts w:ascii="Courier New" w:hAnsi="Courier New" w:hint="default"/>
      </w:rPr>
    </w:lvl>
    <w:lvl w:ilvl="2" w:tplc="3B6289C0">
      <w:start w:val="1"/>
      <w:numFmt w:val="bullet"/>
      <w:lvlText w:val=""/>
      <w:lvlJc w:val="left"/>
      <w:pPr>
        <w:ind w:left="2160" w:hanging="360"/>
      </w:pPr>
      <w:rPr>
        <w:rFonts w:ascii="Wingdings" w:hAnsi="Wingdings" w:hint="default"/>
      </w:rPr>
    </w:lvl>
    <w:lvl w:ilvl="3" w:tplc="1E40F6BE">
      <w:start w:val="1"/>
      <w:numFmt w:val="bullet"/>
      <w:lvlText w:val=""/>
      <w:lvlJc w:val="left"/>
      <w:pPr>
        <w:ind w:left="2880" w:hanging="360"/>
      </w:pPr>
      <w:rPr>
        <w:rFonts w:ascii="Symbol" w:hAnsi="Symbol" w:hint="default"/>
      </w:rPr>
    </w:lvl>
    <w:lvl w:ilvl="4" w:tplc="98F67DD6">
      <w:start w:val="1"/>
      <w:numFmt w:val="bullet"/>
      <w:lvlText w:val="o"/>
      <w:lvlJc w:val="left"/>
      <w:pPr>
        <w:ind w:left="3600" w:hanging="360"/>
      </w:pPr>
      <w:rPr>
        <w:rFonts w:ascii="Courier New" w:hAnsi="Courier New" w:hint="default"/>
      </w:rPr>
    </w:lvl>
    <w:lvl w:ilvl="5" w:tplc="E1EEFEBC">
      <w:start w:val="1"/>
      <w:numFmt w:val="bullet"/>
      <w:lvlText w:val=""/>
      <w:lvlJc w:val="left"/>
      <w:pPr>
        <w:ind w:left="4320" w:hanging="360"/>
      </w:pPr>
      <w:rPr>
        <w:rFonts w:ascii="Wingdings" w:hAnsi="Wingdings" w:hint="default"/>
      </w:rPr>
    </w:lvl>
    <w:lvl w:ilvl="6" w:tplc="381CE2D4">
      <w:start w:val="1"/>
      <w:numFmt w:val="bullet"/>
      <w:lvlText w:val=""/>
      <w:lvlJc w:val="left"/>
      <w:pPr>
        <w:ind w:left="5040" w:hanging="360"/>
      </w:pPr>
      <w:rPr>
        <w:rFonts w:ascii="Symbol" w:hAnsi="Symbol" w:hint="default"/>
      </w:rPr>
    </w:lvl>
    <w:lvl w:ilvl="7" w:tplc="93D8301A">
      <w:start w:val="1"/>
      <w:numFmt w:val="bullet"/>
      <w:lvlText w:val="o"/>
      <w:lvlJc w:val="left"/>
      <w:pPr>
        <w:ind w:left="5760" w:hanging="360"/>
      </w:pPr>
      <w:rPr>
        <w:rFonts w:ascii="Courier New" w:hAnsi="Courier New" w:hint="default"/>
      </w:rPr>
    </w:lvl>
    <w:lvl w:ilvl="8" w:tplc="C038C0E4">
      <w:start w:val="1"/>
      <w:numFmt w:val="bullet"/>
      <w:lvlText w:val=""/>
      <w:lvlJc w:val="left"/>
      <w:pPr>
        <w:ind w:left="6480" w:hanging="360"/>
      </w:pPr>
      <w:rPr>
        <w:rFonts w:ascii="Wingdings" w:hAnsi="Wingdings" w:hint="default"/>
      </w:rPr>
    </w:lvl>
  </w:abstractNum>
  <w:abstractNum w:abstractNumId="30" w15:restartNumberingAfterBreak="0">
    <w:nsid w:val="662CE08D"/>
    <w:multiLevelType w:val="hybridMultilevel"/>
    <w:tmpl w:val="46F82B24"/>
    <w:lvl w:ilvl="0" w:tplc="760C4802">
      <w:start w:val="1"/>
      <w:numFmt w:val="bullet"/>
      <w:lvlText w:val=""/>
      <w:lvlJc w:val="left"/>
      <w:pPr>
        <w:ind w:left="720" w:hanging="360"/>
      </w:pPr>
      <w:rPr>
        <w:rFonts w:ascii="Symbol" w:hAnsi="Symbol" w:hint="default"/>
      </w:rPr>
    </w:lvl>
    <w:lvl w:ilvl="1" w:tplc="EC84439E">
      <w:start w:val="1"/>
      <w:numFmt w:val="bullet"/>
      <w:lvlText w:val="o"/>
      <w:lvlJc w:val="left"/>
      <w:pPr>
        <w:ind w:left="1440" w:hanging="360"/>
      </w:pPr>
      <w:rPr>
        <w:rFonts w:ascii="Courier New" w:hAnsi="Courier New" w:hint="default"/>
      </w:rPr>
    </w:lvl>
    <w:lvl w:ilvl="2" w:tplc="85441FCE">
      <w:start w:val="1"/>
      <w:numFmt w:val="bullet"/>
      <w:lvlText w:val=""/>
      <w:lvlJc w:val="left"/>
      <w:pPr>
        <w:ind w:left="2160" w:hanging="360"/>
      </w:pPr>
      <w:rPr>
        <w:rFonts w:ascii="Wingdings" w:hAnsi="Wingdings" w:hint="default"/>
      </w:rPr>
    </w:lvl>
    <w:lvl w:ilvl="3" w:tplc="9154B2EE">
      <w:start w:val="1"/>
      <w:numFmt w:val="bullet"/>
      <w:lvlText w:val=""/>
      <w:lvlJc w:val="left"/>
      <w:pPr>
        <w:ind w:left="2880" w:hanging="360"/>
      </w:pPr>
      <w:rPr>
        <w:rFonts w:ascii="Symbol" w:hAnsi="Symbol" w:hint="default"/>
      </w:rPr>
    </w:lvl>
    <w:lvl w:ilvl="4" w:tplc="E3B2BFE0">
      <w:start w:val="1"/>
      <w:numFmt w:val="bullet"/>
      <w:lvlText w:val="o"/>
      <w:lvlJc w:val="left"/>
      <w:pPr>
        <w:ind w:left="3600" w:hanging="360"/>
      </w:pPr>
      <w:rPr>
        <w:rFonts w:ascii="Courier New" w:hAnsi="Courier New" w:hint="default"/>
      </w:rPr>
    </w:lvl>
    <w:lvl w:ilvl="5" w:tplc="85662AF6">
      <w:start w:val="1"/>
      <w:numFmt w:val="bullet"/>
      <w:lvlText w:val=""/>
      <w:lvlJc w:val="left"/>
      <w:pPr>
        <w:ind w:left="4320" w:hanging="360"/>
      </w:pPr>
      <w:rPr>
        <w:rFonts w:ascii="Wingdings" w:hAnsi="Wingdings" w:hint="default"/>
      </w:rPr>
    </w:lvl>
    <w:lvl w:ilvl="6" w:tplc="9D52CC3C">
      <w:start w:val="1"/>
      <w:numFmt w:val="bullet"/>
      <w:lvlText w:val=""/>
      <w:lvlJc w:val="left"/>
      <w:pPr>
        <w:ind w:left="5040" w:hanging="360"/>
      </w:pPr>
      <w:rPr>
        <w:rFonts w:ascii="Symbol" w:hAnsi="Symbol" w:hint="default"/>
      </w:rPr>
    </w:lvl>
    <w:lvl w:ilvl="7" w:tplc="B8EA6F56">
      <w:start w:val="1"/>
      <w:numFmt w:val="bullet"/>
      <w:lvlText w:val="o"/>
      <w:lvlJc w:val="left"/>
      <w:pPr>
        <w:ind w:left="5760" w:hanging="360"/>
      </w:pPr>
      <w:rPr>
        <w:rFonts w:ascii="Courier New" w:hAnsi="Courier New" w:hint="default"/>
      </w:rPr>
    </w:lvl>
    <w:lvl w:ilvl="8" w:tplc="B7722A6E">
      <w:start w:val="1"/>
      <w:numFmt w:val="bullet"/>
      <w:lvlText w:val=""/>
      <w:lvlJc w:val="left"/>
      <w:pPr>
        <w:ind w:left="6480" w:hanging="360"/>
      </w:pPr>
      <w:rPr>
        <w:rFonts w:ascii="Wingdings" w:hAnsi="Wingdings" w:hint="default"/>
      </w:rPr>
    </w:lvl>
  </w:abstractNum>
  <w:abstractNum w:abstractNumId="31" w15:restartNumberingAfterBreak="0">
    <w:nsid w:val="69732F68"/>
    <w:multiLevelType w:val="hybridMultilevel"/>
    <w:tmpl w:val="F16671D6"/>
    <w:lvl w:ilvl="0" w:tplc="95DA548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BB276A"/>
    <w:multiLevelType w:val="hybridMultilevel"/>
    <w:tmpl w:val="CD7ED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06CBD5"/>
    <w:multiLevelType w:val="hybridMultilevel"/>
    <w:tmpl w:val="C0E22C16"/>
    <w:lvl w:ilvl="0" w:tplc="BCB4D07E">
      <w:start w:val="1"/>
      <w:numFmt w:val="bullet"/>
      <w:lvlText w:val=""/>
      <w:lvlJc w:val="left"/>
      <w:pPr>
        <w:ind w:left="720" w:hanging="360"/>
      </w:pPr>
      <w:rPr>
        <w:rFonts w:ascii="Symbol" w:hAnsi="Symbol" w:hint="default"/>
      </w:rPr>
    </w:lvl>
    <w:lvl w:ilvl="1" w:tplc="0D76E0FA">
      <w:start w:val="1"/>
      <w:numFmt w:val="bullet"/>
      <w:lvlText w:val="o"/>
      <w:lvlJc w:val="left"/>
      <w:pPr>
        <w:ind w:left="1440" w:hanging="360"/>
      </w:pPr>
      <w:rPr>
        <w:rFonts w:ascii="Courier New" w:hAnsi="Courier New" w:hint="default"/>
      </w:rPr>
    </w:lvl>
    <w:lvl w:ilvl="2" w:tplc="7F185622">
      <w:start w:val="1"/>
      <w:numFmt w:val="bullet"/>
      <w:lvlText w:val=""/>
      <w:lvlJc w:val="left"/>
      <w:pPr>
        <w:ind w:left="2160" w:hanging="360"/>
      </w:pPr>
      <w:rPr>
        <w:rFonts w:ascii="Wingdings" w:hAnsi="Wingdings" w:hint="default"/>
      </w:rPr>
    </w:lvl>
    <w:lvl w:ilvl="3" w:tplc="D256B0E4">
      <w:start w:val="1"/>
      <w:numFmt w:val="bullet"/>
      <w:lvlText w:val=""/>
      <w:lvlJc w:val="left"/>
      <w:pPr>
        <w:ind w:left="2880" w:hanging="360"/>
      </w:pPr>
      <w:rPr>
        <w:rFonts w:ascii="Symbol" w:hAnsi="Symbol" w:hint="default"/>
      </w:rPr>
    </w:lvl>
    <w:lvl w:ilvl="4" w:tplc="AE28A6F0">
      <w:start w:val="1"/>
      <w:numFmt w:val="bullet"/>
      <w:lvlText w:val="o"/>
      <w:lvlJc w:val="left"/>
      <w:pPr>
        <w:ind w:left="3600" w:hanging="360"/>
      </w:pPr>
      <w:rPr>
        <w:rFonts w:ascii="Courier New" w:hAnsi="Courier New" w:hint="default"/>
      </w:rPr>
    </w:lvl>
    <w:lvl w:ilvl="5" w:tplc="CE120EA2">
      <w:start w:val="1"/>
      <w:numFmt w:val="bullet"/>
      <w:lvlText w:val=""/>
      <w:lvlJc w:val="left"/>
      <w:pPr>
        <w:ind w:left="4320" w:hanging="360"/>
      </w:pPr>
      <w:rPr>
        <w:rFonts w:ascii="Wingdings" w:hAnsi="Wingdings" w:hint="default"/>
      </w:rPr>
    </w:lvl>
    <w:lvl w:ilvl="6" w:tplc="E2E295AA">
      <w:start w:val="1"/>
      <w:numFmt w:val="bullet"/>
      <w:lvlText w:val=""/>
      <w:lvlJc w:val="left"/>
      <w:pPr>
        <w:ind w:left="5040" w:hanging="360"/>
      </w:pPr>
      <w:rPr>
        <w:rFonts w:ascii="Symbol" w:hAnsi="Symbol" w:hint="default"/>
      </w:rPr>
    </w:lvl>
    <w:lvl w:ilvl="7" w:tplc="30EE9176">
      <w:start w:val="1"/>
      <w:numFmt w:val="bullet"/>
      <w:lvlText w:val="o"/>
      <w:lvlJc w:val="left"/>
      <w:pPr>
        <w:ind w:left="5760" w:hanging="360"/>
      </w:pPr>
      <w:rPr>
        <w:rFonts w:ascii="Courier New" w:hAnsi="Courier New" w:hint="default"/>
      </w:rPr>
    </w:lvl>
    <w:lvl w:ilvl="8" w:tplc="D24AF2DE">
      <w:start w:val="1"/>
      <w:numFmt w:val="bullet"/>
      <w:lvlText w:val=""/>
      <w:lvlJc w:val="left"/>
      <w:pPr>
        <w:ind w:left="6480" w:hanging="360"/>
      </w:pPr>
      <w:rPr>
        <w:rFonts w:ascii="Wingdings" w:hAnsi="Wingdings" w:hint="default"/>
      </w:rPr>
    </w:lvl>
  </w:abstractNum>
  <w:abstractNum w:abstractNumId="34" w15:restartNumberingAfterBreak="0">
    <w:nsid w:val="706AE381"/>
    <w:multiLevelType w:val="hybridMultilevel"/>
    <w:tmpl w:val="4A0C44C0"/>
    <w:lvl w:ilvl="0" w:tplc="09D20C12">
      <w:start w:val="1"/>
      <w:numFmt w:val="bullet"/>
      <w:lvlText w:val=""/>
      <w:lvlJc w:val="left"/>
      <w:pPr>
        <w:ind w:left="720" w:hanging="360"/>
      </w:pPr>
      <w:rPr>
        <w:rFonts w:ascii="Symbol" w:hAnsi="Symbol" w:hint="default"/>
      </w:rPr>
    </w:lvl>
    <w:lvl w:ilvl="1" w:tplc="577A7140">
      <w:start w:val="1"/>
      <w:numFmt w:val="bullet"/>
      <w:lvlText w:val="o"/>
      <w:lvlJc w:val="left"/>
      <w:pPr>
        <w:ind w:left="1440" w:hanging="360"/>
      </w:pPr>
      <w:rPr>
        <w:rFonts w:ascii="Courier New" w:hAnsi="Courier New" w:hint="default"/>
      </w:rPr>
    </w:lvl>
    <w:lvl w:ilvl="2" w:tplc="14D6C7E4">
      <w:start w:val="1"/>
      <w:numFmt w:val="bullet"/>
      <w:lvlText w:val=""/>
      <w:lvlJc w:val="left"/>
      <w:pPr>
        <w:ind w:left="2160" w:hanging="360"/>
      </w:pPr>
      <w:rPr>
        <w:rFonts w:ascii="Wingdings" w:hAnsi="Wingdings" w:hint="default"/>
      </w:rPr>
    </w:lvl>
    <w:lvl w:ilvl="3" w:tplc="2F32F04C">
      <w:start w:val="1"/>
      <w:numFmt w:val="bullet"/>
      <w:lvlText w:val=""/>
      <w:lvlJc w:val="left"/>
      <w:pPr>
        <w:ind w:left="2880" w:hanging="360"/>
      </w:pPr>
      <w:rPr>
        <w:rFonts w:ascii="Symbol" w:hAnsi="Symbol" w:hint="default"/>
      </w:rPr>
    </w:lvl>
    <w:lvl w:ilvl="4" w:tplc="3E0CBDA6">
      <w:start w:val="1"/>
      <w:numFmt w:val="bullet"/>
      <w:lvlText w:val="o"/>
      <w:lvlJc w:val="left"/>
      <w:pPr>
        <w:ind w:left="3600" w:hanging="360"/>
      </w:pPr>
      <w:rPr>
        <w:rFonts w:ascii="Courier New" w:hAnsi="Courier New" w:hint="default"/>
      </w:rPr>
    </w:lvl>
    <w:lvl w:ilvl="5" w:tplc="2888663A">
      <w:start w:val="1"/>
      <w:numFmt w:val="bullet"/>
      <w:lvlText w:val=""/>
      <w:lvlJc w:val="left"/>
      <w:pPr>
        <w:ind w:left="4320" w:hanging="360"/>
      </w:pPr>
      <w:rPr>
        <w:rFonts w:ascii="Wingdings" w:hAnsi="Wingdings" w:hint="default"/>
      </w:rPr>
    </w:lvl>
    <w:lvl w:ilvl="6" w:tplc="3A86771A">
      <w:start w:val="1"/>
      <w:numFmt w:val="bullet"/>
      <w:lvlText w:val=""/>
      <w:lvlJc w:val="left"/>
      <w:pPr>
        <w:ind w:left="5040" w:hanging="360"/>
      </w:pPr>
      <w:rPr>
        <w:rFonts w:ascii="Symbol" w:hAnsi="Symbol" w:hint="default"/>
      </w:rPr>
    </w:lvl>
    <w:lvl w:ilvl="7" w:tplc="A222649E">
      <w:start w:val="1"/>
      <w:numFmt w:val="bullet"/>
      <w:lvlText w:val="o"/>
      <w:lvlJc w:val="left"/>
      <w:pPr>
        <w:ind w:left="5760" w:hanging="360"/>
      </w:pPr>
      <w:rPr>
        <w:rFonts w:ascii="Courier New" w:hAnsi="Courier New" w:hint="default"/>
      </w:rPr>
    </w:lvl>
    <w:lvl w:ilvl="8" w:tplc="67CED71A">
      <w:start w:val="1"/>
      <w:numFmt w:val="bullet"/>
      <w:lvlText w:val=""/>
      <w:lvlJc w:val="left"/>
      <w:pPr>
        <w:ind w:left="6480" w:hanging="360"/>
      </w:pPr>
      <w:rPr>
        <w:rFonts w:ascii="Wingdings" w:hAnsi="Wingdings" w:hint="default"/>
      </w:rPr>
    </w:lvl>
  </w:abstractNum>
  <w:abstractNum w:abstractNumId="35" w15:restartNumberingAfterBreak="0">
    <w:nsid w:val="72D9A9A0"/>
    <w:multiLevelType w:val="hybridMultilevel"/>
    <w:tmpl w:val="6CE63D60"/>
    <w:lvl w:ilvl="0" w:tplc="13DC322E">
      <w:start w:val="1"/>
      <w:numFmt w:val="bullet"/>
      <w:lvlText w:val=""/>
      <w:lvlJc w:val="left"/>
      <w:pPr>
        <w:ind w:left="720" w:hanging="360"/>
      </w:pPr>
      <w:rPr>
        <w:rFonts w:ascii="Symbol" w:hAnsi="Symbol" w:hint="default"/>
      </w:rPr>
    </w:lvl>
    <w:lvl w:ilvl="1" w:tplc="5BD447EA">
      <w:start w:val="1"/>
      <w:numFmt w:val="bullet"/>
      <w:lvlText w:val="o"/>
      <w:lvlJc w:val="left"/>
      <w:pPr>
        <w:ind w:left="1440" w:hanging="360"/>
      </w:pPr>
      <w:rPr>
        <w:rFonts w:ascii="Courier New" w:hAnsi="Courier New" w:hint="default"/>
      </w:rPr>
    </w:lvl>
    <w:lvl w:ilvl="2" w:tplc="47143404">
      <w:start w:val="1"/>
      <w:numFmt w:val="bullet"/>
      <w:lvlText w:val=""/>
      <w:lvlJc w:val="left"/>
      <w:pPr>
        <w:ind w:left="2160" w:hanging="360"/>
      </w:pPr>
      <w:rPr>
        <w:rFonts w:ascii="Wingdings" w:hAnsi="Wingdings" w:hint="default"/>
      </w:rPr>
    </w:lvl>
    <w:lvl w:ilvl="3" w:tplc="0FD24FF8">
      <w:start w:val="1"/>
      <w:numFmt w:val="bullet"/>
      <w:lvlText w:val=""/>
      <w:lvlJc w:val="left"/>
      <w:pPr>
        <w:ind w:left="2880" w:hanging="360"/>
      </w:pPr>
      <w:rPr>
        <w:rFonts w:ascii="Symbol" w:hAnsi="Symbol" w:hint="default"/>
      </w:rPr>
    </w:lvl>
    <w:lvl w:ilvl="4" w:tplc="77B61E38">
      <w:start w:val="1"/>
      <w:numFmt w:val="bullet"/>
      <w:lvlText w:val="o"/>
      <w:lvlJc w:val="left"/>
      <w:pPr>
        <w:ind w:left="3600" w:hanging="360"/>
      </w:pPr>
      <w:rPr>
        <w:rFonts w:ascii="Courier New" w:hAnsi="Courier New" w:hint="default"/>
      </w:rPr>
    </w:lvl>
    <w:lvl w:ilvl="5" w:tplc="8B303140">
      <w:start w:val="1"/>
      <w:numFmt w:val="bullet"/>
      <w:lvlText w:val=""/>
      <w:lvlJc w:val="left"/>
      <w:pPr>
        <w:ind w:left="4320" w:hanging="360"/>
      </w:pPr>
      <w:rPr>
        <w:rFonts w:ascii="Wingdings" w:hAnsi="Wingdings" w:hint="default"/>
      </w:rPr>
    </w:lvl>
    <w:lvl w:ilvl="6" w:tplc="E25A26EE">
      <w:start w:val="1"/>
      <w:numFmt w:val="bullet"/>
      <w:lvlText w:val=""/>
      <w:lvlJc w:val="left"/>
      <w:pPr>
        <w:ind w:left="5040" w:hanging="360"/>
      </w:pPr>
      <w:rPr>
        <w:rFonts w:ascii="Symbol" w:hAnsi="Symbol" w:hint="default"/>
      </w:rPr>
    </w:lvl>
    <w:lvl w:ilvl="7" w:tplc="ECE21F1A">
      <w:start w:val="1"/>
      <w:numFmt w:val="bullet"/>
      <w:lvlText w:val="o"/>
      <w:lvlJc w:val="left"/>
      <w:pPr>
        <w:ind w:left="5760" w:hanging="360"/>
      </w:pPr>
      <w:rPr>
        <w:rFonts w:ascii="Courier New" w:hAnsi="Courier New" w:hint="default"/>
      </w:rPr>
    </w:lvl>
    <w:lvl w:ilvl="8" w:tplc="B0E2557C">
      <w:start w:val="1"/>
      <w:numFmt w:val="bullet"/>
      <w:lvlText w:val=""/>
      <w:lvlJc w:val="left"/>
      <w:pPr>
        <w:ind w:left="6480" w:hanging="360"/>
      </w:pPr>
      <w:rPr>
        <w:rFonts w:ascii="Wingdings" w:hAnsi="Wingdings" w:hint="default"/>
      </w:rPr>
    </w:lvl>
  </w:abstractNum>
  <w:abstractNum w:abstractNumId="36" w15:restartNumberingAfterBreak="0">
    <w:nsid w:val="74AB28C1"/>
    <w:multiLevelType w:val="hybridMultilevel"/>
    <w:tmpl w:val="B7442512"/>
    <w:lvl w:ilvl="0" w:tplc="9214B43E">
      <w:start w:val="1"/>
      <w:numFmt w:val="bullet"/>
      <w:lvlText w:val=""/>
      <w:lvlJc w:val="left"/>
      <w:pPr>
        <w:ind w:left="720" w:hanging="360"/>
      </w:pPr>
      <w:rPr>
        <w:rFonts w:ascii="Symbol" w:hAnsi="Symbol" w:hint="default"/>
      </w:rPr>
    </w:lvl>
    <w:lvl w:ilvl="1" w:tplc="32C2A972">
      <w:start w:val="1"/>
      <w:numFmt w:val="bullet"/>
      <w:lvlText w:val="o"/>
      <w:lvlJc w:val="left"/>
      <w:pPr>
        <w:ind w:left="1440" w:hanging="360"/>
      </w:pPr>
      <w:rPr>
        <w:rFonts w:ascii="Courier New" w:hAnsi="Courier New" w:hint="default"/>
      </w:rPr>
    </w:lvl>
    <w:lvl w:ilvl="2" w:tplc="02F014D4">
      <w:start w:val="1"/>
      <w:numFmt w:val="bullet"/>
      <w:lvlText w:val=""/>
      <w:lvlJc w:val="left"/>
      <w:pPr>
        <w:ind w:left="2160" w:hanging="360"/>
      </w:pPr>
      <w:rPr>
        <w:rFonts w:ascii="Wingdings" w:hAnsi="Wingdings" w:hint="default"/>
      </w:rPr>
    </w:lvl>
    <w:lvl w:ilvl="3" w:tplc="629EDC6E">
      <w:start w:val="1"/>
      <w:numFmt w:val="bullet"/>
      <w:lvlText w:val=""/>
      <w:lvlJc w:val="left"/>
      <w:pPr>
        <w:ind w:left="2880" w:hanging="360"/>
      </w:pPr>
      <w:rPr>
        <w:rFonts w:ascii="Symbol" w:hAnsi="Symbol" w:hint="default"/>
      </w:rPr>
    </w:lvl>
    <w:lvl w:ilvl="4" w:tplc="0F2ECC12">
      <w:start w:val="1"/>
      <w:numFmt w:val="bullet"/>
      <w:lvlText w:val="o"/>
      <w:lvlJc w:val="left"/>
      <w:pPr>
        <w:ind w:left="3600" w:hanging="360"/>
      </w:pPr>
      <w:rPr>
        <w:rFonts w:ascii="Courier New" w:hAnsi="Courier New" w:hint="default"/>
      </w:rPr>
    </w:lvl>
    <w:lvl w:ilvl="5" w:tplc="61C08A4A">
      <w:start w:val="1"/>
      <w:numFmt w:val="bullet"/>
      <w:lvlText w:val=""/>
      <w:lvlJc w:val="left"/>
      <w:pPr>
        <w:ind w:left="4320" w:hanging="360"/>
      </w:pPr>
      <w:rPr>
        <w:rFonts w:ascii="Wingdings" w:hAnsi="Wingdings" w:hint="default"/>
      </w:rPr>
    </w:lvl>
    <w:lvl w:ilvl="6" w:tplc="BB367FAE">
      <w:start w:val="1"/>
      <w:numFmt w:val="bullet"/>
      <w:lvlText w:val=""/>
      <w:lvlJc w:val="left"/>
      <w:pPr>
        <w:ind w:left="5040" w:hanging="360"/>
      </w:pPr>
      <w:rPr>
        <w:rFonts w:ascii="Symbol" w:hAnsi="Symbol" w:hint="default"/>
      </w:rPr>
    </w:lvl>
    <w:lvl w:ilvl="7" w:tplc="B4D25D40">
      <w:start w:val="1"/>
      <w:numFmt w:val="bullet"/>
      <w:lvlText w:val="o"/>
      <w:lvlJc w:val="left"/>
      <w:pPr>
        <w:ind w:left="5760" w:hanging="360"/>
      </w:pPr>
      <w:rPr>
        <w:rFonts w:ascii="Courier New" w:hAnsi="Courier New" w:hint="default"/>
      </w:rPr>
    </w:lvl>
    <w:lvl w:ilvl="8" w:tplc="EA10106A">
      <w:start w:val="1"/>
      <w:numFmt w:val="bullet"/>
      <w:lvlText w:val=""/>
      <w:lvlJc w:val="left"/>
      <w:pPr>
        <w:ind w:left="6480" w:hanging="360"/>
      </w:pPr>
      <w:rPr>
        <w:rFonts w:ascii="Wingdings" w:hAnsi="Wingdings" w:hint="default"/>
      </w:rPr>
    </w:lvl>
  </w:abstractNum>
  <w:abstractNum w:abstractNumId="37" w15:restartNumberingAfterBreak="0">
    <w:nsid w:val="77130A85"/>
    <w:multiLevelType w:val="hybridMultilevel"/>
    <w:tmpl w:val="B542508E"/>
    <w:lvl w:ilvl="0" w:tplc="C2A27D9A">
      <w:start w:val="1"/>
      <w:numFmt w:val="bullet"/>
      <w:lvlText w:val=""/>
      <w:lvlJc w:val="left"/>
      <w:pPr>
        <w:ind w:left="720" w:hanging="360"/>
      </w:pPr>
      <w:rPr>
        <w:rFonts w:ascii="Symbol" w:hAnsi="Symbol" w:hint="default"/>
      </w:rPr>
    </w:lvl>
    <w:lvl w:ilvl="1" w:tplc="ED9E7A62">
      <w:start w:val="1"/>
      <w:numFmt w:val="bullet"/>
      <w:lvlText w:val="o"/>
      <w:lvlJc w:val="left"/>
      <w:pPr>
        <w:ind w:left="1440" w:hanging="360"/>
      </w:pPr>
      <w:rPr>
        <w:rFonts w:ascii="Courier New" w:hAnsi="Courier New" w:hint="default"/>
      </w:rPr>
    </w:lvl>
    <w:lvl w:ilvl="2" w:tplc="83F8222C">
      <w:start w:val="1"/>
      <w:numFmt w:val="bullet"/>
      <w:lvlText w:val=""/>
      <w:lvlJc w:val="left"/>
      <w:pPr>
        <w:ind w:left="2160" w:hanging="360"/>
      </w:pPr>
      <w:rPr>
        <w:rFonts w:ascii="Wingdings" w:hAnsi="Wingdings" w:hint="default"/>
      </w:rPr>
    </w:lvl>
    <w:lvl w:ilvl="3" w:tplc="733EAEF2">
      <w:start w:val="1"/>
      <w:numFmt w:val="bullet"/>
      <w:lvlText w:val=""/>
      <w:lvlJc w:val="left"/>
      <w:pPr>
        <w:ind w:left="2880" w:hanging="360"/>
      </w:pPr>
      <w:rPr>
        <w:rFonts w:ascii="Symbol" w:hAnsi="Symbol" w:hint="default"/>
      </w:rPr>
    </w:lvl>
    <w:lvl w:ilvl="4" w:tplc="204C6D6A">
      <w:start w:val="1"/>
      <w:numFmt w:val="bullet"/>
      <w:lvlText w:val="o"/>
      <w:lvlJc w:val="left"/>
      <w:pPr>
        <w:ind w:left="3600" w:hanging="360"/>
      </w:pPr>
      <w:rPr>
        <w:rFonts w:ascii="Courier New" w:hAnsi="Courier New" w:hint="default"/>
      </w:rPr>
    </w:lvl>
    <w:lvl w:ilvl="5" w:tplc="D3C0E2BC">
      <w:start w:val="1"/>
      <w:numFmt w:val="bullet"/>
      <w:lvlText w:val=""/>
      <w:lvlJc w:val="left"/>
      <w:pPr>
        <w:ind w:left="4320" w:hanging="360"/>
      </w:pPr>
      <w:rPr>
        <w:rFonts w:ascii="Wingdings" w:hAnsi="Wingdings" w:hint="default"/>
      </w:rPr>
    </w:lvl>
    <w:lvl w:ilvl="6" w:tplc="E222C73C">
      <w:start w:val="1"/>
      <w:numFmt w:val="bullet"/>
      <w:lvlText w:val=""/>
      <w:lvlJc w:val="left"/>
      <w:pPr>
        <w:ind w:left="5040" w:hanging="360"/>
      </w:pPr>
      <w:rPr>
        <w:rFonts w:ascii="Symbol" w:hAnsi="Symbol" w:hint="default"/>
      </w:rPr>
    </w:lvl>
    <w:lvl w:ilvl="7" w:tplc="D0FA88FC">
      <w:start w:val="1"/>
      <w:numFmt w:val="bullet"/>
      <w:lvlText w:val="o"/>
      <w:lvlJc w:val="left"/>
      <w:pPr>
        <w:ind w:left="5760" w:hanging="360"/>
      </w:pPr>
      <w:rPr>
        <w:rFonts w:ascii="Courier New" w:hAnsi="Courier New" w:hint="default"/>
      </w:rPr>
    </w:lvl>
    <w:lvl w:ilvl="8" w:tplc="B5A40232">
      <w:start w:val="1"/>
      <w:numFmt w:val="bullet"/>
      <w:lvlText w:val=""/>
      <w:lvlJc w:val="left"/>
      <w:pPr>
        <w:ind w:left="6480" w:hanging="360"/>
      </w:pPr>
      <w:rPr>
        <w:rFonts w:ascii="Wingdings" w:hAnsi="Wingdings" w:hint="default"/>
      </w:rPr>
    </w:lvl>
  </w:abstractNum>
  <w:abstractNum w:abstractNumId="38" w15:restartNumberingAfterBreak="0">
    <w:nsid w:val="77694BC4"/>
    <w:multiLevelType w:val="hybridMultilevel"/>
    <w:tmpl w:val="E4A4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46CD67"/>
    <w:multiLevelType w:val="hybridMultilevel"/>
    <w:tmpl w:val="4F04AD20"/>
    <w:lvl w:ilvl="0" w:tplc="3D9CE184">
      <w:start w:val="1"/>
      <w:numFmt w:val="bullet"/>
      <w:lvlText w:val=""/>
      <w:lvlJc w:val="left"/>
      <w:pPr>
        <w:ind w:left="720" w:hanging="360"/>
      </w:pPr>
      <w:rPr>
        <w:rFonts w:ascii="Symbol" w:hAnsi="Symbol" w:hint="default"/>
      </w:rPr>
    </w:lvl>
    <w:lvl w:ilvl="1" w:tplc="326CE402">
      <w:start w:val="1"/>
      <w:numFmt w:val="bullet"/>
      <w:lvlText w:val="o"/>
      <w:lvlJc w:val="left"/>
      <w:pPr>
        <w:ind w:left="1440" w:hanging="360"/>
      </w:pPr>
      <w:rPr>
        <w:rFonts w:ascii="Courier New" w:hAnsi="Courier New" w:hint="default"/>
      </w:rPr>
    </w:lvl>
    <w:lvl w:ilvl="2" w:tplc="D19E1E3E">
      <w:start w:val="1"/>
      <w:numFmt w:val="bullet"/>
      <w:lvlText w:val=""/>
      <w:lvlJc w:val="left"/>
      <w:pPr>
        <w:ind w:left="2160" w:hanging="360"/>
      </w:pPr>
      <w:rPr>
        <w:rFonts w:ascii="Wingdings" w:hAnsi="Wingdings" w:hint="default"/>
      </w:rPr>
    </w:lvl>
    <w:lvl w:ilvl="3" w:tplc="8E9A4664">
      <w:start w:val="1"/>
      <w:numFmt w:val="bullet"/>
      <w:lvlText w:val=""/>
      <w:lvlJc w:val="left"/>
      <w:pPr>
        <w:ind w:left="2880" w:hanging="360"/>
      </w:pPr>
      <w:rPr>
        <w:rFonts w:ascii="Symbol" w:hAnsi="Symbol" w:hint="default"/>
      </w:rPr>
    </w:lvl>
    <w:lvl w:ilvl="4" w:tplc="EE7C931A">
      <w:start w:val="1"/>
      <w:numFmt w:val="bullet"/>
      <w:lvlText w:val="o"/>
      <w:lvlJc w:val="left"/>
      <w:pPr>
        <w:ind w:left="3600" w:hanging="360"/>
      </w:pPr>
      <w:rPr>
        <w:rFonts w:ascii="Courier New" w:hAnsi="Courier New" w:hint="default"/>
      </w:rPr>
    </w:lvl>
    <w:lvl w:ilvl="5" w:tplc="BA2A6D32">
      <w:start w:val="1"/>
      <w:numFmt w:val="bullet"/>
      <w:lvlText w:val=""/>
      <w:lvlJc w:val="left"/>
      <w:pPr>
        <w:ind w:left="4320" w:hanging="360"/>
      </w:pPr>
      <w:rPr>
        <w:rFonts w:ascii="Wingdings" w:hAnsi="Wingdings" w:hint="default"/>
      </w:rPr>
    </w:lvl>
    <w:lvl w:ilvl="6" w:tplc="ABB82C72">
      <w:start w:val="1"/>
      <w:numFmt w:val="bullet"/>
      <w:lvlText w:val=""/>
      <w:lvlJc w:val="left"/>
      <w:pPr>
        <w:ind w:left="5040" w:hanging="360"/>
      </w:pPr>
      <w:rPr>
        <w:rFonts w:ascii="Symbol" w:hAnsi="Symbol" w:hint="default"/>
      </w:rPr>
    </w:lvl>
    <w:lvl w:ilvl="7" w:tplc="70D4D3E4">
      <w:start w:val="1"/>
      <w:numFmt w:val="bullet"/>
      <w:lvlText w:val="o"/>
      <w:lvlJc w:val="left"/>
      <w:pPr>
        <w:ind w:left="5760" w:hanging="360"/>
      </w:pPr>
      <w:rPr>
        <w:rFonts w:ascii="Courier New" w:hAnsi="Courier New" w:hint="default"/>
      </w:rPr>
    </w:lvl>
    <w:lvl w:ilvl="8" w:tplc="5ECC2CAA">
      <w:start w:val="1"/>
      <w:numFmt w:val="bullet"/>
      <w:lvlText w:val=""/>
      <w:lvlJc w:val="left"/>
      <w:pPr>
        <w:ind w:left="6480" w:hanging="360"/>
      </w:pPr>
      <w:rPr>
        <w:rFonts w:ascii="Wingdings" w:hAnsi="Wingdings" w:hint="default"/>
      </w:rPr>
    </w:lvl>
  </w:abstractNum>
  <w:abstractNum w:abstractNumId="40" w15:restartNumberingAfterBreak="0">
    <w:nsid w:val="7FBC4690"/>
    <w:multiLevelType w:val="hybridMultilevel"/>
    <w:tmpl w:val="FB5ED2B0"/>
    <w:lvl w:ilvl="0" w:tplc="698CB080">
      <w:start w:val="1"/>
      <w:numFmt w:val="bullet"/>
      <w:lvlText w:val=""/>
      <w:lvlJc w:val="left"/>
      <w:pPr>
        <w:ind w:left="720" w:hanging="360"/>
      </w:pPr>
      <w:rPr>
        <w:rFonts w:ascii="Symbol" w:hAnsi="Symbol" w:hint="default"/>
      </w:rPr>
    </w:lvl>
    <w:lvl w:ilvl="1" w:tplc="94782E92">
      <w:start w:val="1"/>
      <w:numFmt w:val="bullet"/>
      <w:lvlText w:val="o"/>
      <w:lvlJc w:val="left"/>
      <w:pPr>
        <w:ind w:left="1440" w:hanging="360"/>
      </w:pPr>
      <w:rPr>
        <w:rFonts w:ascii="Courier New" w:hAnsi="Courier New" w:hint="default"/>
      </w:rPr>
    </w:lvl>
    <w:lvl w:ilvl="2" w:tplc="F8FEBEAE">
      <w:start w:val="1"/>
      <w:numFmt w:val="bullet"/>
      <w:lvlText w:val=""/>
      <w:lvlJc w:val="left"/>
      <w:pPr>
        <w:ind w:left="2160" w:hanging="360"/>
      </w:pPr>
      <w:rPr>
        <w:rFonts w:ascii="Wingdings" w:hAnsi="Wingdings" w:hint="default"/>
      </w:rPr>
    </w:lvl>
    <w:lvl w:ilvl="3" w:tplc="BD5E6210">
      <w:start w:val="1"/>
      <w:numFmt w:val="bullet"/>
      <w:lvlText w:val=""/>
      <w:lvlJc w:val="left"/>
      <w:pPr>
        <w:ind w:left="2880" w:hanging="360"/>
      </w:pPr>
      <w:rPr>
        <w:rFonts w:ascii="Symbol" w:hAnsi="Symbol" w:hint="default"/>
      </w:rPr>
    </w:lvl>
    <w:lvl w:ilvl="4" w:tplc="61905B46">
      <w:start w:val="1"/>
      <w:numFmt w:val="bullet"/>
      <w:lvlText w:val="o"/>
      <w:lvlJc w:val="left"/>
      <w:pPr>
        <w:ind w:left="3600" w:hanging="360"/>
      </w:pPr>
      <w:rPr>
        <w:rFonts w:ascii="Courier New" w:hAnsi="Courier New" w:hint="default"/>
      </w:rPr>
    </w:lvl>
    <w:lvl w:ilvl="5" w:tplc="0304F628">
      <w:start w:val="1"/>
      <w:numFmt w:val="bullet"/>
      <w:lvlText w:val=""/>
      <w:lvlJc w:val="left"/>
      <w:pPr>
        <w:ind w:left="4320" w:hanging="360"/>
      </w:pPr>
      <w:rPr>
        <w:rFonts w:ascii="Wingdings" w:hAnsi="Wingdings" w:hint="default"/>
      </w:rPr>
    </w:lvl>
    <w:lvl w:ilvl="6" w:tplc="24202168">
      <w:start w:val="1"/>
      <w:numFmt w:val="bullet"/>
      <w:lvlText w:val=""/>
      <w:lvlJc w:val="left"/>
      <w:pPr>
        <w:ind w:left="5040" w:hanging="360"/>
      </w:pPr>
      <w:rPr>
        <w:rFonts w:ascii="Symbol" w:hAnsi="Symbol" w:hint="default"/>
      </w:rPr>
    </w:lvl>
    <w:lvl w:ilvl="7" w:tplc="1096B172">
      <w:start w:val="1"/>
      <w:numFmt w:val="bullet"/>
      <w:lvlText w:val="o"/>
      <w:lvlJc w:val="left"/>
      <w:pPr>
        <w:ind w:left="5760" w:hanging="360"/>
      </w:pPr>
      <w:rPr>
        <w:rFonts w:ascii="Courier New" w:hAnsi="Courier New" w:hint="default"/>
      </w:rPr>
    </w:lvl>
    <w:lvl w:ilvl="8" w:tplc="E1B0A4F8">
      <w:start w:val="1"/>
      <w:numFmt w:val="bullet"/>
      <w:lvlText w:val=""/>
      <w:lvlJc w:val="left"/>
      <w:pPr>
        <w:ind w:left="6480" w:hanging="360"/>
      </w:pPr>
      <w:rPr>
        <w:rFonts w:ascii="Wingdings" w:hAnsi="Wingdings" w:hint="default"/>
      </w:rPr>
    </w:lvl>
  </w:abstractNum>
  <w:num w:numId="1" w16cid:durableId="202132010">
    <w:abstractNumId w:val="2"/>
  </w:num>
  <w:num w:numId="2" w16cid:durableId="1148859027">
    <w:abstractNumId w:val="4"/>
  </w:num>
  <w:num w:numId="3" w16cid:durableId="179970294">
    <w:abstractNumId w:val="18"/>
  </w:num>
  <w:num w:numId="4" w16cid:durableId="1148860335">
    <w:abstractNumId w:val="5"/>
  </w:num>
  <w:num w:numId="5" w16cid:durableId="1851020446">
    <w:abstractNumId w:val="1"/>
  </w:num>
  <w:num w:numId="6" w16cid:durableId="1007711634">
    <w:abstractNumId w:val="26"/>
  </w:num>
  <w:num w:numId="7" w16cid:durableId="701321189">
    <w:abstractNumId w:val="14"/>
  </w:num>
  <w:num w:numId="8" w16cid:durableId="2091459754">
    <w:abstractNumId w:val="20"/>
  </w:num>
  <w:num w:numId="9" w16cid:durableId="239828042">
    <w:abstractNumId w:val="35"/>
  </w:num>
  <w:num w:numId="10" w16cid:durableId="986129635">
    <w:abstractNumId w:val="0"/>
  </w:num>
  <w:num w:numId="11" w16cid:durableId="485588712">
    <w:abstractNumId w:val="6"/>
  </w:num>
  <w:num w:numId="12" w16cid:durableId="651760353">
    <w:abstractNumId w:val="40"/>
  </w:num>
  <w:num w:numId="13" w16cid:durableId="1411348536">
    <w:abstractNumId w:val="27"/>
  </w:num>
  <w:num w:numId="14" w16cid:durableId="1057320444">
    <w:abstractNumId w:val="16"/>
  </w:num>
  <w:num w:numId="15" w16cid:durableId="778571791">
    <w:abstractNumId w:val="37"/>
  </w:num>
  <w:num w:numId="16" w16cid:durableId="493879801">
    <w:abstractNumId w:val="24"/>
  </w:num>
  <w:num w:numId="17" w16cid:durableId="409932164">
    <w:abstractNumId w:val="29"/>
  </w:num>
  <w:num w:numId="18" w16cid:durableId="1110589013">
    <w:abstractNumId w:val="25"/>
  </w:num>
  <w:num w:numId="19" w16cid:durableId="1293712017">
    <w:abstractNumId w:val="30"/>
  </w:num>
  <w:num w:numId="20" w16cid:durableId="37442042">
    <w:abstractNumId w:val="10"/>
  </w:num>
  <w:num w:numId="21" w16cid:durableId="844976593">
    <w:abstractNumId w:val="11"/>
  </w:num>
  <w:num w:numId="22" w16cid:durableId="1102334926">
    <w:abstractNumId w:val="17"/>
  </w:num>
  <w:num w:numId="23" w16cid:durableId="265308494">
    <w:abstractNumId w:val="23"/>
  </w:num>
  <w:num w:numId="24" w16cid:durableId="869953231">
    <w:abstractNumId w:val="34"/>
  </w:num>
  <w:num w:numId="25" w16cid:durableId="1144079666">
    <w:abstractNumId w:val="7"/>
  </w:num>
  <w:num w:numId="26" w16cid:durableId="828788163">
    <w:abstractNumId w:val="28"/>
  </w:num>
  <w:num w:numId="27" w16cid:durableId="1749109183">
    <w:abstractNumId w:val="22"/>
  </w:num>
  <w:num w:numId="28" w16cid:durableId="1721705616">
    <w:abstractNumId w:val="39"/>
  </w:num>
  <w:num w:numId="29" w16cid:durableId="1878156232">
    <w:abstractNumId w:val="36"/>
  </w:num>
  <w:num w:numId="30" w16cid:durableId="740373035">
    <w:abstractNumId w:val="3"/>
  </w:num>
  <w:num w:numId="31" w16cid:durableId="1599556032">
    <w:abstractNumId w:val="12"/>
  </w:num>
  <w:num w:numId="32" w16cid:durableId="2050759454">
    <w:abstractNumId w:val="19"/>
  </w:num>
  <w:num w:numId="33" w16cid:durableId="178348776">
    <w:abstractNumId w:val="33"/>
  </w:num>
  <w:num w:numId="34" w16cid:durableId="732433738">
    <w:abstractNumId w:val="8"/>
  </w:num>
  <w:num w:numId="35" w16cid:durableId="1653173181">
    <w:abstractNumId w:val="9"/>
  </w:num>
  <w:num w:numId="36" w16cid:durableId="117066198">
    <w:abstractNumId w:val="31"/>
  </w:num>
  <w:num w:numId="37" w16cid:durableId="1359695290">
    <w:abstractNumId w:val="13"/>
  </w:num>
  <w:num w:numId="38" w16cid:durableId="1491361752">
    <w:abstractNumId w:val="21"/>
  </w:num>
  <w:num w:numId="39" w16cid:durableId="215432630">
    <w:abstractNumId w:val="15"/>
  </w:num>
  <w:num w:numId="40" w16cid:durableId="325062835">
    <w:abstractNumId w:val="32"/>
  </w:num>
  <w:num w:numId="41" w16cid:durableId="1090854529">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26A"/>
    <w:rsid w:val="00000F50"/>
    <w:rsid w:val="00002F75"/>
    <w:rsid w:val="00003A26"/>
    <w:rsid w:val="00005430"/>
    <w:rsid w:val="00005524"/>
    <w:rsid w:val="000059FF"/>
    <w:rsid w:val="00005B44"/>
    <w:rsid w:val="00006F21"/>
    <w:rsid w:val="00015719"/>
    <w:rsid w:val="00017D89"/>
    <w:rsid w:val="000204F1"/>
    <w:rsid w:val="00020A3F"/>
    <w:rsid w:val="00031753"/>
    <w:rsid w:val="000323AC"/>
    <w:rsid w:val="00032449"/>
    <w:rsid w:val="000330F2"/>
    <w:rsid w:val="000335A4"/>
    <w:rsid w:val="00040601"/>
    <w:rsid w:val="000503E9"/>
    <w:rsid w:val="0005150E"/>
    <w:rsid w:val="00060B3C"/>
    <w:rsid w:val="00061BCC"/>
    <w:rsid w:val="00062CC4"/>
    <w:rsid w:val="0006422E"/>
    <w:rsid w:val="00064674"/>
    <w:rsid w:val="000659B6"/>
    <w:rsid w:val="00067C9A"/>
    <w:rsid w:val="00071C66"/>
    <w:rsid w:val="00072D21"/>
    <w:rsid w:val="00076A3D"/>
    <w:rsid w:val="000772CA"/>
    <w:rsid w:val="000802C3"/>
    <w:rsid w:val="00080A6D"/>
    <w:rsid w:val="00080EC3"/>
    <w:rsid w:val="00081B6B"/>
    <w:rsid w:val="0008359A"/>
    <w:rsid w:val="0008523A"/>
    <w:rsid w:val="0008695A"/>
    <w:rsid w:val="0009358D"/>
    <w:rsid w:val="000A363E"/>
    <w:rsid w:val="000A3D62"/>
    <w:rsid w:val="000A401B"/>
    <w:rsid w:val="000A40AD"/>
    <w:rsid w:val="000A7BA7"/>
    <w:rsid w:val="000B2F96"/>
    <w:rsid w:val="000B64A4"/>
    <w:rsid w:val="000C2649"/>
    <w:rsid w:val="000C267E"/>
    <w:rsid w:val="000C2E97"/>
    <w:rsid w:val="000C31EF"/>
    <w:rsid w:val="000C4A11"/>
    <w:rsid w:val="000D0D81"/>
    <w:rsid w:val="000D1035"/>
    <w:rsid w:val="000D46BD"/>
    <w:rsid w:val="000D4E25"/>
    <w:rsid w:val="000D5A44"/>
    <w:rsid w:val="000D5ABF"/>
    <w:rsid w:val="000E1F19"/>
    <w:rsid w:val="000E4BCE"/>
    <w:rsid w:val="000E51DC"/>
    <w:rsid w:val="000E543B"/>
    <w:rsid w:val="000F206D"/>
    <w:rsid w:val="000F2816"/>
    <w:rsid w:val="00101282"/>
    <w:rsid w:val="00103470"/>
    <w:rsid w:val="00110EED"/>
    <w:rsid w:val="00112CC4"/>
    <w:rsid w:val="0011393D"/>
    <w:rsid w:val="00117C54"/>
    <w:rsid w:val="00125669"/>
    <w:rsid w:val="00130D7B"/>
    <w:rsid w:val="00132272"/>
    <w:rsid w:val="00134346"/>
    <w:rsid w:val="001401BD"/>
    <w:rsid w:val="00141ED0"/>
    <w:rsid w:val="001424E2"/>
    <w:rsid w:val="0014383C"/>
    <w:rsid w:val="00143B83"/>
    <w:rsid w:val="00145B25"/>
    <w:rsid w:val="00146F97"/>
    <w:rsid w:val="001502D4"/>
    <w:rsid w:val="001516C1"/>
    <w:rsid w:val="00152CC2"/>
    <w:rsid w:val="00152F57"/>
    <w:rsid w:val="0015494F"/>
    <w:rsid w:val="00154B21"/>
    <w:rsid w:val="00160F71"/>
    <w:rsid w:val="00162CB0"/>
    <w:rsid w:val="00162CD8"/>
    <w:rsid w:val="0016467A"/>
    <w:rsid w:val="001651BE"/>
    <w:rsid w:val="00167785"/>
    <w:rsid w:val="00167E1E"/>
    <w:rsid w:val="00167E79"/>
    <w:rsid w:val="00170548"/>
    <w:rsid w:val="0017092C"/>
    <w:rsid w:val="00171A08"/>
    <w:rsid w:val="00171F29"/>
    <w:rsid w:val="00173E71"/>
    <w:rsid w:val="001756E6"/>
    <w:rsid w:val="00176046"/>
    <w:rsid w:val="00177B1A"/>
    <w:rsid w:val="00181EFB"/>
    <w:rsid w:val="00186BFE"/>
    <w:rsid w:val="0019194A"/>
    <w:rsid w:val="00191C28"/>
    <w:rsid w:val="00191D69"/>
    <w:rsid w:val="00195DC9"/>
    <w:rsid w:val="00196FF2"/>
    <w:rsid w:val="00197F01"/>
    <w:rsid w:val="001A267A"/>
    <w:rsid w:val="001A51FF"/>
    <w:rsid w:val="001A5F80"/>
    <w:rsid w:val="001A6AC7"/>
    <w:rsid w:val="001A6DDB"/>
    <w:rsid w:val="001B10EF"/>
    <w:rsid w:val="001B1557"/>
    <w:rsid w:val="001B28CA"/>
    <w:rsid w:val="001B6487"/>
    <w:rsid w:val="001C0F8E"/>
    <w:rsid w:val="001C0FF7"/>
    <w:rsid w:val="001C1682"/>
    <w:rsid w:val="001C20AC"/>
    <w:rsid w:val="001C2864"/>
    <w:rsid w:val="001C2FE5"/>
    <w:rsid w:val="001C379F"/>
    <w:rsid w:val="001D5752"/>
    <w:rsid w:val="001D6CBE"/>
    <w:rsid w:val="001E577E"/>
    <w:rsid w:val="001E6A65"/>
    <w:rsid w:val="001E70AE"/>
    <w:rsid w:val="001F23E9"/>
    <w:rsid w:val="001F32FA"/>
    <w:rsid w:val="001F3661"/>
    <w:rsid w:val="001F4E0C"/>
    <w:rsid w:val="001F655D"/>
    <w:rsid w:val="001F75BE"/>
    <w:rsid w:val="001F78BA"/>
    <w:rsid w:val="00203D95"/>
    <w:rsid w:val="002043D8"/>
    <w:rsid w:val="00204568"/>
    <w:rsid w:val="00205324"/>
    <w:rsid w:val="00205624"/>
    <w:rsid w:val="00205C9B"/>
    <w:rsid w:val="002115ED"/>
    <w:rsid w:val="00212A2C"/>
    <w:rsid w:val="00212CDF"/>
    <w:rsid w:val="00213CFB"/>
    <w:rsid w:val="002143DF"/>
    <w:rsid w:val="0021442A"/>
    <w:rsid w:val="00215BF9"/>
    <w:rsid w:val="00217030"/>
    <w:rsid w:val="002232D1"/>
    <w:rsid w:val="00226422"/>
    <w:rsid w:val="00226C85"/>
    <w:rsid w:val="00227B0D"/>
    <w:rsid w:val="00230F0D"/>
    <w:rsid w:val="0023149B"/>
    <w:rsid w:val="0023383C"/>
    <w:rsid w:val="0023696E"/>
    <w:rsid w:val="00236AF3"/>
    <w:rsid w:val="00237801"/>
    <w:rsid w:val="00237A72"/>
    <w:rsid w:val="00239678"/>
    <w:rsid w:val="00241F6D"/>
    <w:rsid w:val="0024256D"/>
    <w:rsid w:val="002429A7"/>
    <w:rsid w:val="00244FCA"/>
    <w:rsid w:val="00247191"/>
    <w:rsid w:val="00247478"/>
    <w:rsid w:val="00253858"/>
    <w:rsid w:val="00253CD5"/>
    <w:rsid w:val="00261CD9"/>
    <w:rsid w:val="00263B0B"/>
    <w:rsid w:val="002640F8"/>
    <w:rsid w:val="00265BB0"/>
    <w:rsid w:val="00266063"/>
    <w:rsid w:val="0027464F"/>
    <w:rsid w:val="00280A73"/>
    <w:rsid w:val="00280C1E"/>
    <w:rsid w:val="0028229E"/>
    <w:rsid w:val="00282316"/>
    <w:rsid w:val="00282A83"/>
    <w:rsid w:val="00282E3D"/>
    <w:rsid w:val="00284675"/>
    <w:rsid w:val="00285A6F"/>
    <w:rsid w:val="00285F4A"/>
    <w:rsid w:val="0028697C"/>
    <w:rsid w:val="0029037B"/>
    <w:rsid w:val="00291D56"/>
    <w:rsid w:val="00292853"/>
    <w:rsid w:val="00293194"/>
    <w:rsid w:val="002961C4"/>
    <w:rsid w:val="0029636C"/>
    <w:rsid w:val="002965F2"/>
    <w:rsid w:val="002978D9"/>
    <w:rsid w:val="002A17F6"/>
    <w:rsid w:val="002A2450"/>
    <w:rsid w:val="002A586C"/>
    <w:rsid w:val="002A68C4"/>
    <w:rsid w:val="002B22BB"/>
    <w:rsid w:val="002B2FEA"/>
    <w:rsid w:val="002B3923"/>
    <w:rsid w:val="002B6101"/>
    <w:rsid w:val="002B7467"/>
    <w:rsid w:val="002C0209"/>
    <w:rsid w:val="002C2068"/>
    <w:rsid w:val="002C489B"/>
    <w:rsid w:val="002C4E17"/>
    <w:rsid w:val="002C6D57"/>
    <w:rsid w:val="002D02B3"/>
    <w:rsid w:val="002D0EFC"/>
    <w:rsid w:val="002D112F"/>
    <w:rsid w:val="002D2C1A"/>
    <w:rsid w:val="002D4784"/>
    <w:rsid w:val="002E1235"/>
    <w:rsid w:val="002E2DA3"/>
    <w:rsid w:val="002F00DD"/>
    <w:rsid w:val="002F05D7"/>
    <w:rsid w:val="002F432D"/>
    <w:rsid w:val="00300BB0"/>
    <w:rsid w:val="00306E7E"/>
    <w:rsid w:val="00311842"/>
    <w:rsid w:val="00313239"/>
    <w:rsid w:val="003132EF"/>
    <w:rsid w:val="00314942"/>
    <w:rsid w:val="00316679"/>
    <w:rsid w:val="003173BC"/>
    <w:rsid w:val="00325579"/>
    <w:rsid w:val="00325D2A"/>
    <w:rsid w:val="0032671A"/>
    <w:rsid w:val="0033705C"/>
    <w:rsid w:val="003370FA"/>
    <w:rsid w:val="0034241B"/>
    <w:rsid w:val="003441E6"/>
    <w:rsid w:val="00344F81"/>
    <w:rsid w:val="00346F85"/>
    <w:rsid w:val="003519C9"/>
    <w:rsid w:val="00353583"/>
    <w:rsid w:val="003562EA"/>
    <w:rsid w:val="00357D23"/>
    <w:rsid w:val="0036018E"/>
    <w:rsid w:val="003607CF"/>
    <w:rsid w:val="0036155C"/>
    <w:rsid w:val="00361827"/>
    <w:rsid w:val="00361981"/>
    <w:rsid w:val="00362897"/>
    <w:rsid w:val="00367BFD"/>
    <w:rsid w:val="00376609"/>
    <w:rsid w:val="00376B47"/>
    <w:rsid w:val="00377F11"/>
    <w:rsid w:val="003825DB"/>
    <w:rsid w:val="0038319C"/>
    <w:rsid w:val="00384EFE"/>
    <w:rsid w:val="00385003"/>
    <w:rsid w:val="00385F8D"/>
    <w:rsid w:val="00386F4C"/>
    <w:rsid w:val="00391B09"/>
    <w:rsid w:val="00396272"/>
    <w:rsid w:val="00396BFF"/>
    <w:rsid w:val="00397101"/>
    <w:rsid w:val="00397DFE"/>
    <w:rsid w:val="003A0BCC"/>
    <w:rsid w:val="003A0F0D"/>
    <w:rsid w:val="003A5CE9"/>
    <w:rsid w:val="003B1180"/>
    <w:rsid w:val="003B3EC2"/>
    <w:rsid w:val="003B7AEE"/>
    <w:rsid w:val="003C1023"/>
    <w:rsid w:val="003C2F54"/>
    <w:rsid w:val="003C4D33"/>
    <w:rsid w:val="003C4ED3"/>
    <w:rsid w:val="003C504D"/>
    <w:rsid w:val="003C53F6"/>
    <w:rsid w:val="003CBBC0"/>
    <w:rsid w:val="003D2971"/>
    <w:rsid w:val="003D4796"/>
    <w:rsid w:val="003E03E3"/>
    <w:rsid w:val="003E06B5"/>
    <w:rsid w:val="003E50F7"/>
    <w:rsid w:val="003E65BF"/>
    <w:rsid w:val="003F12B4"/>
    <w:rsid w:val="003F1F85"/>
    <w:rsid w:val="003F36E0"/>
    <w:rsid w:val="003F6B05"/>
    <w:rsid w:val="003F77EC"/>
    <w:rsid w:val="00402245"/>
    <w:rsid w:val="00402C37"/>
    <w:rsid w:val="00404552"/>
    <w:rsid w:val="004046A3"/>
    <w:rsid w:val="0040602C"/>
    <w:rsid w:val="00407816"/>
    <w:rsid w:val="00410D21"/>
    <w:rsid w:val="00415A36"/>
    <w:rsid w:val="0041600E"/>
    <w:rsid w:val="004169D4"/>
    <w:rsid w:val="00420D24"/>
    <w:rsid w:val="00421EC0"/>
    <w:rsid w:val="00422A80"/>
    <w:rsid w:val="00423FA3"/>
    <w:rsid w:val="00424ED5"/>
    <w:rsid w:val="004320FE"/>
    <w:rsid w:val="00432B87"/>
    <w:rsid w:val="0043370F"/>
    <w:rsid w:val="00436539"/>
    <w:rsid w:val="00437D11"/>
    <w:rsid w:val="00442B7B"/>
    <w:rsid w:val="00444AAB"/>
    <w:rsid w:val="00453526"/>
    <w:rsid w:val="0045362A"/>
    <w:rsid w:val="00456A64"/>
    <w:rsid w:val="004625D0"/>
    <w:rsid w:val="00464ECF"/>
    <w:rsid w:val="004676AF"/>
    <w:rsid w:val="004677EF"/>
    <w:rsid w:val="004702E1"/>
    <w:rsid w:val="004706F4"/>
    <w:rsid w:val="00473B56"/>
    <w:rsid w:val="00474937"/>
    <w:rsid w:val="00476FA1"/>
    <w:rsid w:val="00480604"/>
    <w:rsid w:val="00480A3C"/>
    <w:rsid w:val="00485AA5"/>
    <w:rsid w:val="00491B33"/>
    <w:rsid w:val="0049402C"/>
    <w:rsid w:val="004947ED"/>
    <w:rsid w:val="00494A43"/>
    <w:rsid w:val="00494D52"/>
    <w:rsid w:val="004A2134"/>
    <w:rsid w:val="004A3F11"/>
    <w:rsid w:val="004A67B0"/>
    <w:rsid w:val="004A7011"/>
    <w:rsid w:val="004A7B45"/>
    <w:rsid w:val="004B0A9C"/>
    <w:rsid w:val="004B4601"/>
    <w:rsid w:val="004B6669"/>
    <w:rsid w:val="004B6DE3"/>
    <w:rsid w:val="004C07DE"/>
    <w:rsid w:val="004C0CFB"/>
    <w:rsid w:val="004C0F1C"/>
    <w:rsid w:val="004C1A2E"/>
    <w:rsid w:val="004C5AB0"/>
    <w:rsid w:val="004C67EE"/>
    <w:rsid w:val="004C7251"/>
    <w:rsid w:val="004D24A7"/>
    <w:rsid w:val="004D315C"/>
    <w:rsid w:val="004E1BB6"/>
    <w:rsid w:val="004E1EEE"/>
    <w:rsid w:val="004E3E25"/>
    <w:rsid w:val="004F0433"/>
    <w:rsid w:val="004F6417"/>
    <w:rsid w:val="005020B7"/>
    <w:rsid w:val="0050764D"/>
    <w:rsid w:val="00510812"/>
    <w:rsid w:val="00513EF6"/>
    <w:rsid w:val="0051552D"/>
    <w:rsid w:val="005159E9"/>
    <w:rsid w:val="00516396"/>
    <w:rsid w:val="00516646"/>
    <w:rsid w:val="00520B3E"/>
    <w:rsid w:val="00522249"/>
    <w:rsid w:val="0052273C"/>
    <w:rsid w:val="00524E64"/>
    <w:rsid w:val="00525050"/>
    <w:rsid w:val="00525DF3"/>
    <w:rsid w:val="00527515"/>
    <w:rsid w:val="005302A8"/>
    <w:rsid w:val="00532CB4"/>
    <w:rsid w:val="005359C5"/>
    <w:rsid w:val="00535C40"/>
    <w:rsid w:val="00537318"/>
    <w:rsid w:val="00537FE1"/>
    <w:rsid w:val="005504A2"/>
    <w:rsid w:val="00551322"/>
    <w:rsid w:val="005528C6"/>
    <w:rsid w:val="0056194D"/>
    <w:rsid w:val="00563CDD"/>
    <w:rsid w:val="00570C3A"/>
    <w:rsid w:val="00572E4F"/>
    <w:rsid w:val="005742DA"/>
    <w:rsid w:val="005752F9"/>
    <w:rsid w:val="00577A85"/>
    <w:rsid w:val="0058053A"/>
    <w:rsid w:val="00582C27"/>
    <w:rsid w:val="0058531F"/>
    <w:rsid w:val="00587C0D"/>
    <w:rsid w:val="005922B2"/>
    <w:rsid w:val="00592D78"/>
    <w:rsid w:val="00596C1A"/>
    <w:rsid w:val="00597606"/>
    <w:rsid w:val="005A00D0"/>
    <w:rsid w:val="005A1F2E"/>
    <w:rsid w:val="005A6208"/>
    <w:rsid w:val="005B4E9A"/>
    <w:rsid w:val="005B676E"/>
    <w:rsid w:val="005B7FB0"/>
    <w:rsid w:val="005C0C1F"/>
    <w:rsid w:val="005C1F60"/>
    <w:rsid w:val="005C3FBC"/>
    <w:rsid w:val="005C7137"/>
    <w:rsid w:val="005D119C"/>
    <w:rsid w:val="005D25DE"/>
    <w:rsid w:val="005D26D5"/>
    <w:rsid w:val="005D29C7"/>
    <w:rsid w:val="005D2EC1"/>
    <w:rsid w:val="005E104C"/>
    <w:rsid w:val="005E16E9"/>
    <w:rsid w:val="005E1B68"/>
    <w:rsid w:val="005E1EC5"/>
    <w:rsid w:val="005E1EDA"/>
    <w:rsid w:val="005E3254"/>
    <w:rsid w:val="005E60A3"/>
    <w:rsid w:val="005F0562"/>
    <w:rsid w:val="005F36BA"/>
    <w:rsid w:val="005F4AA5"/>
    <w:rsid w:val="005F5826"/>
    <w:rsid w:val="005F66AD"/>
    <w:rsid w:val="005F7ED0"/>
    <w:rsid w:val="0060049B"/>
    <w:rsid w:val="0060439C"/>
    <w:rsid w:val="00607283"/>
    <w:rsid w:val="00610920"/>
    <w:rsid w:val="006121D8"/>
    <w:rsid w:val="0061305D"/>
    <w:rsid w:val="0061551B"/>
    <w:rsid w:val="00621461"/>
    <w:rsid w:val="00621E1E"/>
    <w:rsid w:val="006315ED"/>
    <w:rsid w:val="0063664F"/>
    <w:rsid w:val="006402DD"/>
    <w:rsid w:val="00641F32"/>
    <w:rsid w:val="00641F5F"/>
    <w:rsid w:val="006469B2"/>
    <w:rsid w:val="00647A37"/>
    <w:rsid w:val="00651DD8"/>
    <w:rsid w:val="00651E51"/>
    <w:rsid w:val="00652799"/>
    <w:rsid w:val="00654C82"/>
    <w:rsid w:val="006616A5"/>
    <w:rsid w:val="00662A6B"/>
    <w:rsid w:val="006643AE"/>
    <w:rsid w:val="00666E96"/>
    <w:rsid w:val="006678DC"/>
    <w:rsid w:val="006713AA"/>
    <w:rsid w:val="0067199F"/>
    <w:rsid w:val="00675FF0"/>
    <w:rsid w:val="00683651"/>
    <w:rsid w:val="00684F01"/>
    <w:rsid w:val="00686032"/>
    <w:rsid w:val="006930F6"/>
    <w:rsid w:val="00695BC2"/>
    <w:rsid w:val="0069691A"/>
    <w:rsid w:val="006970B3"/>
    <w:rsid w:val="006A2A17"/>
    <w:rsid w:val="006A4526"/>
    <w:rsid w:val="006A4B90"/>
    <w:rsid w:val="006A5148"/>
    <w:rsid w:val="006A628F"/>
    <w:rsid w:val="006A7D01"/>
    <w:rsid w:val="006A7ECE"/>
    <w:rsid w:val="006B0B57"/>
    <w:rsid w:val="006B5B6D"/>
    <w:rsid w:val="006B6062"/>
    <w:rsid w:val="006B762B"/>
    <w:rsid w:val="006B7B47"/>
    <w:rsid w:val="006C43AD"/>
    <w:rsid w:val="006C471C"/>
    <w:rsid w:val="006C5D5E"/>
    <w:rsid w:val="006C62F9"/>
    <w:rsid w:val="006C6650"/>
    <w:rsid w:val="006D6C30"/>
    <w:rsid w:val="006D7E26"/>
    <w:rsid w:val="006E2E6D"/>
    <w:rsid w:val="006E3103"/>
    <w:rsid w:val="006E60DE"/>
    <w:rsid w:val="006F20FE"/>
    <w:rsid w:val="006F3A68"/>
    <w:rsid w:val="006F3C2B"/>
    <w:rsid w:val="006F47F3"/>
    <w:rsid w:val="006F623E"/>
    <w:rsid w:val="00704FCB"/>
    <w:rsid w:val="007070AA"/>
    <w:rsid w:val="00707CEB"/>
    <w:rsid w:val="007099DD"/>
    <w:rsid w:val="00709F7B"/>
    <w:rsid w:val="00710D38"/>
    <w:rsid w:val="007138E4"/>
    <w:rsid w:val="00716CDB"/>
    <w:rsid w:val="00723520"/>
    <w:rsid w:val="0072447C"/>
    <w:rsid w:val="00727EDC"/>
    <w:rsid w:val="00727F01"/>
    <w:rsid w:val="007320D9"/>
    <w:rsid w:val="00732248"/>
    <w:rsid w:val="00732E71"/>
    <w:rsid w:val="007330AA"/>
    <w:rsid w:val="00733F4A"/>
    <w:rsid w:val="00734232"/>
    <w:rsid w:val="00735B4D"/>
    <w:rsid w:val="00741EC0"/>
    <w:rsid w:val="00741F04"/>
    <w:rsid w:val="00744292"/>
    <w:rsid w:val="0074530F"/>
    <w:rsid w:val="007456B6"/>
    <w:rsid w:val="00745F88"/>
    <w:rsid w:val="0074641D"/>
    <w:rsid w:val="00750140"/>
    <w:rsid w:val="00751D37"/>
    <w:rsid w:val="00754CF6"/>
    <w:rsid w:val="00755108"/>
    <w:rsid w:val="00755C17"/>
    <w:rsid w:val="007572DB"/>
    <w:rsid w:val="007605C7"/>
    <w:rsid w:val="0076273E"/>
    <w:rsid w:val="00765183"/>
    <w:rsid w:val="00766936"/>
    <w:rsid w:val="00766C7E"/>
    <w:rsid w:val="00767715"/>
    <w:rsid w:val="007702F9"/>
    <w:rsid w:val="007708ED"/>
    <w:rsid w:val="0077230B"/>
    <w:rsid w:val="0077238F"/>
    <w:rsid w:val="00774311"/>
    <w:rsid w:val="00775669"/>
    <w:rsid w:val="00780A59"/>
    <w:rsid w:val="007814AA"/>
    <w:rsid w:val="00781670"/>
    <w:rsid w:val="00783F39"/>
    <w:rsid w:val="00785501"/>
    <w:rsid w:val="00790FD0"/>
    <w:rsid w:val="007922C0"/>
    <w:rsid w:val="00793EB6"/>
    <w:rsid w:val="00795646"/>
    <w:rsid w:val="00795953"/>
    <w:rsid w:val="007A2E7B"/>
    <w:rsid w:val="007A5BEF"/>
    <w:rsid w:val="007A75D0"/>
    <w:rsid w:val="007B3D8E"/>
    <w:rsid w:val="007B3D96"/>
    <w:rsid w:val="007B6AC2"/>
    <w:rsid w:val="007C25E2"/>
    <w:rsid w:val="007C500A"/>
    <w:rsid w:val="007C5A33"/>
    <w:rsid w:val="007C5A51"/>
    <w:rsid w:val="007C6376"/>
    <w:rsid w:val="007D76F9"/>
    <w:rsid w:val="007E0A40"/>
    <w:rsid w:val="007E166A"/>
    <w:rsid w:val="007E49CB"/>
    <w:rsid w:val="007E630C"/>
    <w:rsid w:val="007F0953"/>
    <w:rsid w:val="007F5674"/>
    <w:rsid w:val="007F57FA"/>
    <w:rsid w:val="007F5A25"/>
    <w:rsid w:val="007F6A05"/>
    <w:rsid w:val="007F711D"/>
    <w:rsid w:val="008020F4"/>
    <w:rsid w:val="008054F0"/>
    <w:rsid w:val="00806483"/>
    <w:rsid w:val="008069B8"/>
    <w:rsid w:val="00806C97"/>
    <w:rsid w:val="00810B05"/>
    <w:rsid w:val="008112EB"/>
    <w:rsid w:val="0081168B"/>
    <w:rsid w:val="008163DF"/>
    <w:rsid w:val="008167E7"/>
    <w:rsid w:val="00820389"/>
    <w:rsid w:val="00830A0D"/>
    <w:rsid w:val="00835D2A"/>
    <w:rsid w:val="008400D8"/>
    <w:rsid w:val="008405B2"/>
    <w:rsid w:val="00842DB6"/>
    <w:rsid w:val="00844378"/>
    <w:rsid w:val="0084529A"/>
    <w:rsid w:val="0084682A"/>
    <w:rsid w:val="00846CF3"/>
    <w:rsid w:val="008520BD"/>
    <w:rsid w:val="00864498"/>
    <w:rsid w:val="00866328"/>
    <w:rsid w:val="0086667F"/>
    <w:rsid w:val="008672A3"/>
    <w:rsid w:val="00867B4C"/>
    <w:rsid w:val="0087081E"/>
    <w:rsid w:val="008777C2"/>
    <w:rsid w:val="00877B51"/>
    <w:rsid w:val="008802B5"/>
    <w:rsid w:val="00880EBB"/>
    <w:rsid w:val="008827B6"/>
    <w:rsid w:val="0088455F"/>
    <w:rsid w:val="008854D9"/>
    <w:rsid w:val="00886BAE"/>
    <w:rsid w:val="00890786"/>
    <w:rsid w:val="00892C49"/>
    <w:rsid w:val="008945D0"/>
    <w:rsid w:val="008A057A"/>
    <w:rsid w:val="008A1CB1"/>
    <w:rsid w:val="008A35A9"/>
    <w:rsid w:val="008A3721"/>
    <w:rsid w:val="008B1A0B"/>
    <w:rsid w:val="008B382A"/>
    <w:rsid w:val="008B5632"/>
    <w:rsid w:val="008B7543"/>
    <w:rsid w:val="008C1174"/>
    <w:rsid w:val="008C26E8"/>
    <w:rsid w:val="008C2725"/>
    <w:rsid w:val="008C79C8"/>
    <w:rsid w:val="008D0C81"/>
    <w:rsid w:val="008D614E"/>
    <w:rsid w:val="008D6642"/>
    <w:rsid w:val="008E083B"/>
    <w:rsid w:val="008E2EEB"/>
    <w:rsid w:val="008E4C5D"/>
    <w:rsid w:val="008F18D7"/>
    <w:rsid w:val="008F2C3C"/>
    <w:rsid w:val="008F51C8"/>
    <w:rsid w:val="008F6390"/>
    <w:rsid w:val="008F778B"/>
    <w:rsid w:val="009006FA"/>
    <w:rsid w:val="00903BE6"/>
    <w:rsid w:val="009079BC"/>
    <w:rsid w:val="00910C7F"/>
    <w:rsid w:val="00912E15"/>
    <w:rsid w:val="009160CE"/>
    <w:rsid w:val="009163B1"/>
    <w:rsid w:val="00917E77"/>
    <w:rsid w:val="00921FC0"/>
    <w:rsid w:val="009223AB"/>
    <w:rsid w:val="00923DC3"/>
    <w:rsid w:val="00924614"/>
    <w:rsid w:val="00931DB4"/>
    <w:rsid w:val="00932BE8"/>
    <w:rsid w:val="00932BFC"/>
    <w:rsid w:val="009333E5"/>
    <w:rsid w:val="00934E6A"/>
    <w:rsid w:val="00935E79"/>
    <w:rsid w:val="00936A69"/>
    <w:rsid w:val="00936E9D"/>
    <w:rsid w:val="00937D1B"/>
    <w:rsid w:val="009405D6"/>
    <w:rsid w:val="009419DA"/>
    <w:rsid w:val="00944AF8"/>
    <w:rsid w:val="00945069"/>
    <w:rsid w:val="00946CF9"/>
    <w:rsid w:val="00951C37"/>
    <w:rsid w:val="00952843"/>
    <w:rsid w:val="00952C1A"/>
    <w:rsid w:val="00953A0F"/>
    <w:rsid w:val="0095429C"/>
    <w:rsid w:val="00954591"/>
    <w:rsid w:val="009558E8"/>
    <w:rsid w:val="0095ABED"/>
    <w:rsid w:val="00960414"/>
    <w:rsid w:val="0096105D"/>
    <w:rsid w:val="00961139"/>
    <w:rsid w:val="00962959"/>
    <w:rsid w:val="00962C48"/>
    <w:rsid w:val="00964D8A"/>
    <w:rsid w:val="0097085D"/>
    <w:rsid w:val="009717FA"/>
    <w:rsid w:val="00973423"/>
    <w:rsid w:val="00974BD4"/>
    <w:rsid w:val="00977C36"/>
    <w:rsid w:val="00980307"/>
    <w:rsid w:val="009839E4"/>
    <w:rsid w:val="00992307"/>
    <w:rsid w:val="00993113"/>
    <w:rsid w:val="00994ABA"/>
    <w:rsid w:val="0099526A"/>
    <w:rsid w:val="009A3484"/>
    <w:rsid w:val="009B099C"/>
    <w:rsid w:val="009B10FA"/>
    <w:rsid w:val="009B144D"/>
    <w:rsid w:val="009B5315"/>
    <w:rsid w:val="009B5DA9"/>
    <w:rsid w:val="009C3454"/>
    <w:rsid w:val="009C3DCC"/>
    <w:rsid w:val="009C5875"/>
    <w:rsid w:val="009C5911"/>
    <w:rsid w:val="009D1908"/>
    <w:rsid w:val="009D1A87"/>
    <w:rsid w:val="009D259C"/>
    <w:rsid w:val="009D2719"/>
    <w:rsid w:val="009D3EFB"/>
    <w:rsid w:val="009D4659"/>
    <w:rsid w:val="009D6389"/>
    <w:rsid w:val="009D7142"/>
    <w:rsid w:val="009D7E41"/>
    <w:rsid w:val="009E0EC8"/>
    <w:rsid w:val="009E37D0"/>
    <w:rsid w:val="009E4697"/>
    <w:rsid w:val="009E4950"/>
    <w:rsid w:val="009E6BB2"/>
    <w:rsid w:val="009E7072"/>
    <w:rsid w:val="009E7FFC"/>
    <w:rsid w:val="009F1790"/>
    <w:rsid w:val="009F2299"/>
    <w:rsid w:val="00A01C16"/>
    <w:rsid w:val="00A055DE"/>
    <w:rsid w:val="00A066B1"/>
    <w:rsid w:val="00A0728E"/>
    <w:rsid w:val="00A0730C"/>
    <w:rsid w:val="00A11765"/>
    <w:rsid w:val="00A12B06"/>
    <w:rsid w:val="00A15AA9"/>
    <w:rsid w:val="00A16819"/>
    <w:rsid w:val="00A178D0"/>
    <w:rsid w:val="00A20C88"/>
    <w:rsid w:val="00A213BD"/>
    <w:rsid w:val="00A22523"/>
    <w:rsid w:val="00A25EC4"/>
    <w:rsid w:val="00A27057"/>
    <w:rsid w:val="00A3333E"/>
    <w:rsid w:val="00A3636B"/>
    <w:rsid w:val="00A364E9"/>
    <w:rsid w:val="00A3749D"/>
    <w:rsid w:val="00A37BD8"/>
    <w:rsid w:val="00A408DB"/>
    <w:rsid w:val="00A41B53"/>
    <w:rsid w:val="00A454DD"/>
    <w:rsid w:val="00A46DAB"/>
    <w:rsid w:val="00A535F6"/>
    <w:rsid w:val="00A56FD2"/>
    <w:rsid w:val="00A6244D"/>
    <w:rsid w:val="00A668A8"/>
    <w:rsid w:val="00A6696F"/>
    <w:rsid w:val="00A7142C"/>
    <w:rsid w:val="00A71701"/>
    <w:rsid w:val="00A72F75"/>
    <w:rsid w:val="00A73408"/>
    <w:rsid w:val="00A741AB"/>
    <w:rsid w:val="00A75C91"/>
    <w:rsid w:val="00A76E95"/>
    <w:rsid w:val="00A800F1"/>
    <w:rsid w:val="00A8136B"/>
    <w:rsid w:val="00A818C0"/>
    <w:rsid w:val="00A81D55"/>
    <w:rsid w:val="00A81FD1"/>
    <w:rsid w:val="00A90813"/>
    <w:rsid w:val="00A90896"/>
    <w:rsid w:val="00A92239"/>
    <w:rsid w:val="00A928C9"/>
    <w:rsid w:val="00A93651"/>
    <w:rsid w:val="00A94ECB"/>
    <w:rsid w:val="00AA0AEA"/>
    <w:rsid w:val="00AA3CF2"/>
    <w:rsid w:val="00AB1431"/>
    <w:rsid w:val="00AB7065"/>
    <w:rsid w:val="00AB716E"/>
    <w:rsid w:val="00AB77C2"/>
    <w:rsid w:val="00AC1A82"/>
    <w:rsid w:val="00AC25DC"/>
    <w:rsid w:val="00AC5AF0"/>
    <w:rsid w:val="00AC5C2A"/>
    <w:rsid w:val="00AD24EC"/>
    <w:rsid w:val="00AD3773"/>
    <w:rsid w:val="00AD3D08"/>
    <w:rsid w:val="00AE2341"/>
    <w:rsid w:val="00AE2922"/>
    <w:rsid w:val="00AE3EE8"/>
    <w:rsid w:val="00AE62A6"/>
    <w:rsid w:val="00AE7C4B"/>
    <w:rsid w:val="00AF165E"/>
    <w:rsid w:val="00AF1BBF"/>
    <w:rsid w:val="00AF1BC4"/>
    <w:rsid w:val="00B004E5"/>
    <w:rsid w:val="00B0550E"/>
    <w:rsid w:val="00B106B5"/>
    <w:rsid w:val="00B11A7D"/>
    <w:rsid w:val="00B11A98"/>
    <w:rsid w:val="00B19870"/>
    <w:rsid w:val="00B21539"/>
    <w:rsid w:val="00B250BE"/>
    <w:rsid w:val="00B25E8C"/>
    <w:rsid w:val="00B26239"/>
    <w:rsid w:val="00B262D1"/>
    <w:rsid w:val="00B311DA"/>
    <w:rsid w:val="00B3D305"/>
    <w:rsid w:val="00B401CA"/>
    <w:rsid w:val="00B41E36"/>
    <w:rsid w:val="00B438C2"/>
    <w:rsid w:val="00B439C1"/>
    <w:rsid w:val="00B45E87"/>
    <w:rsid w:val="00B5081F"/>
    <w:rsid w:val="00B50C64"/>
    <w:rsid w:val="00B5334E"/>
    <w:rsid w:val="00B562B6"/>
    <w:rsid w:val="00B615FA"/>
    <w:rsid w:val="00B61EF4"/>
    <w:rsid w:val="00B6306B"/>
    <w:rsid w:val="00B65BDD"/>
    <w:rsid w:val="00B65BEC"/>
    <w:rsid w:val="00B767AD"/>
    <w:rsid w:val="00B772A8"/>
    <w:rsid w:val="00B82EFA"/>
    <w:rsid w:val="00B83B42"/>
    <w:rsid w:val="00B913CC"/>
    <w:rsid w:val="00B92C96"/>
    <w:rsid w:val="00B93A54"/>
    <w:rsid w:val="00B93AA3"/>
    <w:rsid w:val="00B946C1"/>
    <w:rsid w:val="00B96662"/>
    <w:rsid w:val="00BA1F00"/>
    <w:rsid w:val="00BA3B29"/>
    <w:rsid w:val="00BA6B90"/>
    <w:rsid w:val="00BB0BA9"/>
    <w:rsid w:val="00BB0FBC"/>
    <w:rsid w:val="00BB144E"/>
    <w:rsid w:val="00BB5C5D"/>
    <w:rsid w:val="00BB6810"/>
    <w:rsid w:val="00BB7E74"/>
    <w:rsid w:val="00BC1578"/>
    <w:rsid w:val="00BC338F"/>
    <w:rsid w:val="00BC3507"/>
    <w:rsid w:val="00BC5495"/>
    <w:rsid w:val="00BC612D"/>
    <w:rsid w:val="00BC6769"/>
    <w:rsid w:val="00BD0CCF"/>
    <w:rsid w:val="00BD1223"/>
    <w:rsid w:val="00BD342E"/>
    <w:rsid w:val="00BD64F1"/>
    <w:rsid w:val="00BD6739"/>
    <w:rsid w:val="00BE1F7C"/>
    <w:rsid w:val="00BE2504"/>
    <w:rsid w:val="00BE2550"/>
    <w:rsid w:val="00BE3ACB"/>
    <w:rsid w:val="00BE59B5"/>
    <w:rsid w:val="00BE6CC8"/>
    <w:rsid w:val="00BF2874"/>
    <w:rsid w:val="00BF3E26"/>
    <w:rsid w:val="00BF43D6"/>
    <w:rsid w:val="00BF565C"/>
    <w:rsid w:val="00BF6017"/>
    <w:rsid w:val="00BF7F63"/>
    <w:rsid w:val="00C03FAA"/>
    <w:rsid w:val="00C06C4C"/>
    <w:rsid w:val="00C071B5"/>
    <w:rsid w:val="00C117F1"/>
    <w:rsid w:val="00C11B5D"/>
    <w:rsid w:val="00C12126"/>
    <w:rsid w:val="00C126BF"/>
    <w:rsid w:val="00C149B8"/>
    <w:rsid w:val="00C14D70"/>
    <w:rsid w:val="00C16757"/>
    <w:rsid w:val="00C2269F"/>
    <w:rsid w:val="00C22E6F"/>
    <w:rsid w:val="00C243E3"/>
    <w:rsid w:val="00C25062"/>
    <w:rsid w:val="00C25459"/>
    <w:rsid w:val="00C2563D"/>
    <w:rsid w:val="00C25928"/>
    <w:rsid w:val="00C30AF3"/>
    <w:rsid w:val="00C32078"/>
    <w:rsid w:val="00C32A94"/>
    <w:rsid w:val="00C33532"/>
    <w:rsid w:val="00C35D8C"/>
    <w:rsid w:val="00C37F79"/>
    <w:rsid w:val="00C40EC8"/>
    <w:rsid w:val="00C41EDC"/>
    <w:rsid w:val="00C424A7"/>
    <w:rsid w:val="00C4388C"/>
    <w:rsid w:val="00C4544A"/>
    <w:rsid w:val="00C5173C"/>
    <w:rsid w:val="00C53ED2"/>
    <w:rsid w:val="00C56CD1"/>
    <w:rsid w:val="00C579C0"/>
    <w:rsid w:val="00C62ED9"/>
    <w:rsid w:val="00C67386"/>
    <w:rsid w:val="00C7240F"/>
    <w:rsid w:val="00C7459E"/>
    <w:rsid w:val="00C8077F"/>
    <w:rsid w:val="00C8216B"/>
    <w:rsid w:val="00C82E16"/>
    <w:rsid w:val="00C8565A"/>
    <w:rsid w:val="00C866CD"/>
    <w:rsid w:val="00C9014C"/>
    <w:rsid w:val="00C92BCD"/>
    <w:rsid w:val="00C9555D"/>
    <w:rsid w:val="00C96470"/>
    <w:rsid w:val="00CA383E"/>
    <w:rsid w:val="00CA3CCF"/>
    <w:rsid w:val="00CA3D50"/>
    <w:rsid w:val="00CA426E"/>
    <w:rsid w:val="00CA4728"/>
    <w:rsid w:val="00CA714E"/>
    <w:rsid w:val="00CA805B"/>
    <w:rsid w:val="00CB0E79"/>
    <w:rsid w:val="00CB1EA2"/>
    <w:rsid w:val="00CB2434"/>
    <w:rsid w:val="00CB3136"/>
    <w:rsid w:val="00CB568F"/>
    <w:rsid w:val="00CB6456"/>
    <w:rsid w:val="00CB786C"/>
    <w:rsid w:val="00CC0C48"/>
    <w:rsid w:val="00CC32EE"/>
    <w:rsid w:val="00CC399B"/>
    <w:rsid w:val="00CC763A"/>
    <w:rsid w:val="00CD0AC1"/>
    <w:rsid w:val="00CD4C9B"/>
    <w:rsid w:val="00CD4CE0"/>
    <w:rsid w:val="00CD66BB"/>
    <w:rsid w:val="00CD731C"/>
    <w:rsid w:val="00CE0102"/>
    <w:rsid w:val="00CE0C13"/>
    <w:rsid w:val="00CE1FCC"/>
    <w:rsid w:val="00CE26DE"/>
    <w:rsid w:val="00CE3C8A"/>
    <w:rsid w:val="00CE43CB"/>
    <w:rsid w:val="00CE442C"/>
    <w:rsid w:val="00CE7929"/>
    <w:rsid w:val="00CF07FF"/>
    <w:rsid w:val="00CF1149"/>
    <w:rsid w:val="00CF17CB"/>
    <w:rsid w:val="00CF19E8"/>
    <w:rsid w:val="00CF1B4F"/>
    <w:rsid w:val="00CF4597"/>
    <w:rsid w:val="00CF7490"/>
    <w:rsid w:val="00CF7D2B"/>
    <w:rsid w:val="00D00338"/>
    <w:rsid w:val="00D05659"/>
    <w:rsid w:val="00D07301"/>
    <w:rsid w:val="00D118E4"/>
    <w:rsid w:val="00D13252"/>
    <w:rsid w:val="00D132C7"/>
    <w:rsid w:val="00D140B4"/>
    <w:rsid w:val="00D14F8A"/>
    <w:rsid w:val="00D20191"/>
    <w:rsid w:val="00D265EC"/>
    <w:rsid w:val="00D27A08"/>
    <w:rsid w:val="00D32CC7"/>
    <w:rsid w:val="00D33277"/>
    <w:rsid w:val="00D37F72"/>
    <w:rsid w:val="00D41590"/>
    <w:rsid w:val="00D44121"/>
    <w:rsid w:val="00D45220"/>
    <w:rsid w:val="00D4595E"/>
    <w:rsid w:val="00D46240"/>
    <w:rsid w:val="00D52EB1"/>
    <w:rsid w:val="00D52F92"/>
    <w:rsid w:val="00D542F5"/>
    <w:rsid w:val="00D5471A"/>
    <w:rsid w:val="00D566D1"/>
    <w:rsid w:val="00D57570"/>
    <w:rsid w:val="00D61234"/>
    <w:rsid w:val="00D6317D"/>
    <w:rsid w:val="00D727C6"/>
    <w:rsid w:val="00D735D3"/>
    <w:rsid w:val="00D735F8"/>
    <w:rsid w:val="00D761F1"/>
    <w:rsid w:val="00D77D07"/>
    <w:rsid w:val="00D807C9"/>
    <w:rsid w:val="00D80AE4"/>
    <w:rsid w:val="00D821A0"/>
    <w:rsid w:val="00D822B9"/>
    <w:rsid w:val="00D82DFE"/>
    <w:rsid w:val="00D83E24"/>
    <w:rsid w:val="00D84A05"/>
    <w:rsid w:val="00D900EC"/>
    <w:rsid w:val="00D9230F"/>
    <w:rsid w:val="00D93695"/>
    <w:rsid w:val="00D9466A"/>
    <w:rsid w:val="00D96333"/>
    <w:rsid w:val="00DA0C11"/>
    <w:rsid w:val="00DA19FB"/>
    <w:rsid w:val="00DA25DF"/>
    <w:rsid w:val="00DA26D4"/>
    <w:rsid w:val="00DA75D7"/>
    <w:rsid w:val="00DB1350"/>
    <w:rsid w:val="00DB6221"/>
    <w:rsid w:val="00DB75E5"/>
    <w:rsid w:val="00DB7D9A"/>
    <w:rsid w:val="00DC0F9C"/>
    <w:rsid w:val="00DC509D"/>
    <w:rsid w:val="00DC6B0F"/>
    <w:rsid w:val="00DC6C6A"/>
    <w:rsid w:val="00DD2A94"/>
    <w:rsid w:val="00DD5A82"/>
    <w:rsid w:val="00DD5FE5"/>
    <w:rsid w:val="00DD6B3E"/>
    <w:rsid w:val="00DE1E46"/>
    <w:rsid w:val="00DE2232"/>
    <w:rsid w:val="00DE49C8"/>
    <w:rsid w:val="00DE72B7"/>
    <w:rsid w:val="00DF73E5"/>
    <w:rsid w:val="00DF76DD"/>
    <w:rsid w:val="00E10362"/>
    <w:rsid w:val="00E12C97"/>
    <w:rsid w:val="00E131FC"/>
    <w:rsid w:val="00E135FB"/>
    <w:rsid w:val="00E15E36"/>
    <w:rsid w:val="00E170C7"/>
    <w:rsid w:val="00E17B05"/>
    <w:rsid w:val="00E20716"/>
    <w:rsid w:val="00E239ED"/>
    <w:rsid w:val="00E24F69"/>
    <w:rsid w:val="00E276F1"/>
    <w:rsid w:val="00E303C9"/>
    <w:rsid w:val="00E30851"/>
    <w:rsid w:val="00E32B0D"/>
    <w:rsid w:val="00E333A9"/>
    <w:rsid w:val="00E35ABC"/>
    <w:rsid w:val="00E37040"/>
    <w:rsid w:val="00E411EF"/>
    <w:rsid w:val="00E41580"/>
    <w:rsid w:val="00E41A5B"/>
    <w:rsid w:val="00E43F24"/>
    <w:rsid w:val="00E604A7"/>
    <w:rsid w:val="00E606F1"/>
    <w:rsid w:val="00E62B63"/>
    <w:rsid w:val="00E63AF7"/>
    <w:rsid w:val="00E63CF3"/>
    <w:rsid w:val="00E65864"/>
    <w:rsid w:val="00E6699D"/>
    <w:rsid w:val="00E70563"/>
    <w:rsid w:val="00E70B54"/>
    <w:rsid w:val="00E7394D"/>
    <w:rsid w:val="00E73FDD"/>
    <w:rsid w:val="00E75594"/>
    <w:rsid w:val="00E75719"/>
    <w:rsid w:val="00E764EB"/>
    <w:rsid w:val="00E81EEF"/>
    <w:rsid w:val="00E82180"/>
    <w:rsid w:val="00E842B1"/>
    <w:rsid w:val="00E93457"/>
    <w:rsid w:val="00E963DC"/>
    <w:rsid w:val="00E9714C"/>
    <w:rsid w:val="00EA535F"/>
    <w:rsid w:val="00EB1939"/>
    <w:rsid w:val="00EC002E"/>
    <w:rsid w:val="00EC0244"/>
    <w:rsid w:val="00ED1383"/>
    <w:rsid w:val="00ED26BE"/>
    <w:rsid w:val="00EE6B6F"/>
    <w:rsid w:val="00EE70EB"/>
    <w:rsid w:val="00EF2B7D"/>
    <w:rsid w:val="00EF401B"/>
    <w:rsid w:val="00F01A41"/>
    <w:rsid w:val="00F027E6"/>
    <w:rsid w:val="00F036C3"/>
    <w:rsid w:val="00F10DAE"/>
    <w:rsid w:val="00F11F32"/>
    <w:rsid w:val="00F123F5"/>
    <w:rsid w:val="00F1438A"/>
    <w:rsid w:val="00F15B93"/>
    <w:rsid w:val="00F227C1"/>
    <w:rsid w:val="00F2290B"/>
    <w:rsid w:val="00F2360D"/>
    <w:rsid w:val="00F24011"/>
    <w:rsid w:val="00F264AC"/>
    <w:rsid w:val="00F327CF"/>
    <w:rsid w:val="00F34A5D"/>
    <w:rsid w:val="00F34CFD"/>
    <w:rsid w:val="00F3670F"/>
    <w:rsid w:val="00F43EF4"/>
    <w:rsid w:val="00F513EF"/>
    <w:rsid w:val="00F52095"/>
    <w:rsid w:val="00F541FF"/>
    <w:rsid w:val="00F55E4B"/>
    <w:rsid w:val="00F56FA7"/>
    <w:rsid w:val="00F5CD78"/>
    <w:rsid w:val="00F6599F"/>
    <w:rsid w:val="00F72D19"/>
    <w:rsid w:val="00F7378D"/>
    <w:rsid w:val="00F76BCB"/>
    <w:rsid w:val="00F84BE6"/>
    <w:rsid w:val="00F84D21"/>
    <w:rsid w:val="00F866D6"/>
    <w:rsid w:val="00F92754"/>
    <w:rsid w:val="00F9576A"/>
    <w:rsid w:val="00F95D3D"/>
    <w:rsid w:val="00F9698C"/>
    <w:rsid w:val="00F96E0B"/>
    <w:rsid w:val="00F9701C"/>
    <w:rsid w:val="00F970AA"/>
    <w:rsid w:val="00F97217"/>
    <w:rsid w:val="00F97412"/>
    <w:rsid w:val="00FA1E22"/>
    <w:rsid w:val="00FA38EF"/>
    <w:rsid w:val="00FA3C57"/>
    <w:rsid w:val="00FA6406"/>
    <w:rsid w:val="00FA74D0"/>
    <w:rsid w:val="00FB2793"/>
    <w:rsid w:val="00FB4671"/>
    <w:rsid w:val="00FB5081"/>
    <w:rsid w:val="00FB5274"/>
    <w:rsid w:val="00FB5BBA"/>
    <w:rsid w:val="00FB62AE"/>
    <w:rsid w:val="00FB6BFD"/>
    <w:rsid w:val="00FC0AC0"/>
    <w:rsid w:val="00FC1298"/>
    <w:rsid w:val="00FC1342"/>
    <w:rsid w:val="00FC256F"/>
    <w:rsid w:val="00FC35E1"/>
    <w:rsid w:val="00FC36AA"/>
    <w:rsid w:val="00FD00BC"/>
    <w:rsid w:val="00FD2382"/>
    <w:rsid w:val="00FD72CE"/>
    <w:rsid w:val="00FE33BE"/>
    <w:rsid w:val="00FE41B9"/>
    <w:rsid w:val="00FF151A"/>
    <w:rsid w:val="00FF2F8E"/>
    <w:rsid w:val="00FF3B77"/>
    <w:rsid w:val="00FF41BE"/>
    <w:rsid w:val="00FF4C3F"/>
    <w:rsid w:val="00FF5999"/>
    <w:rsid w:val="00FF5FE8"/>
    <w:rsid w:val="00FF658E"/>
    <w:rsid w:val="00FF67D8"/>
    <w:rsid w:val="01066ADE"/>
    <w:rsid w:val="01131A64"/>
    <w:rsid w:val="012E0A31"/>
    <w:rsid w:val="013B7924"/>
    <w:rsid w:val="013FEA76"/>
    <w:rsid w:val="01447115"/>
    <w:rsid w:val="01484AE9"/>
    <w:rsid w:val="0158EE9D"/>
    <w:rsid w:val="01600806"/>
    <w:rsid w:val="0176171F"/>
    <w:rsid w:val="018664B5"/>
    <w:rsid w:val="01883ED6"/>
    <w:rsid w:val="0192D509"/>
    <w:rsid w:val="0194790A"/>
    <w:rsid w:val="01A23561"/>
    <w:rsid w:val="01A61D46"/>
    <w:rsid w:val="01AE823C"/>
    <w:rsid w:val="01B02B40"/>
    <w:rsid w:val="01F2E58C"/>
    <w:rsid w:val="01F75DB8"/>
    <w:rsid w:val="020FBB2D"/>
    <w:rsid w:val="021A9065"/>
    <w:rsid w:val="02314BAE"/>
    <w:rsid w:val="02370506"/>
    <w:rsid w:val="0246073A"/>
    <w:rsid w:val="025CE9BA"/>
    <w:rsid w:val="0263FE6F"/>
    <w:rsid w:val="0275C7E3"/>
    <w:rsid w:val="0291AB12"/>
    <w:rsid w:val="0293DCD0"/>
    <w:rsid w:val="029E386E"/>
    <w:rsid w:val="02CFF3E6"/>
    <w:rsid w:val="02D21C98"/>
    <w:rsid w:val="02D59CEF"/>
    <w:rsid w:val="02FE36C1"/>
    <w:rsid w:val="032FF0E9"/>
    <w:rsid w:val="0332B8C0"/>
    <w:rsid w:val="033774CB"/>
    <w:rsid w:val="033AB642"/>
    <w:rsid w:val="033B5FAC"/>
    <w:rsid w:val="0345E7AB"/>
    <w:rsid w:val="034BA264"/>
    <w:rsid w:val="034EC6F1"/>
    <w:rsid w:val="0351D154"/>
    <w:rsid w:val="03539B80"/>
    <w:rsid w:val="036876D5"/>
    <w:rsid w:val="036BC234"/>
    <w:rsid w:val="036C24AE"/>
    <w:rsid w:val="03AE9562"/>
    <w:rsid w:val="03B277E0"/>
    <w:rsid w:val="03B3574B"/>
    <w:rsid w:val="03DE7F7B"/>
    <w:rsid w:val="03E55F11"/>
    <w:rsid w:val="03EE098D"/>
    <w:rsid w:val="03F110A9"/>
    <w:rsid w:val="03FF7C5F"/>
    <w:rsid w:val="0400A7DA"/>
    <w:rsid w:val="0401B10D"/>
    <w:rsid w:val="0414A6C5"/>
    <w:rsid w:val="041BF4D6"/>
    <w:rsid w:val="0426E2A1"/>
    <w:rsid w:val="04405998"/>
    <w:rsid w:val="044B2DB4"/>
    <w:rsid w:val="045499CD"/>
    <w:rsid w:val="048F346D"/>
    <w:rsid w:val="049AC58D"/>
    <w:rsid w:val="04B5702C"/>
    <w:rsid w:val="04B9B691"/>
    <w:rsid w:val="04BAF828"/>
    <w:rsid w:val="050F1D07"/>
    <w:rsid w:val="0512B5A7"/>
    <w:rsid w:val="0526CFA8"/>
    <w:rsid w:val="0540A901"/>
    <w:rsid w:val="0558005C"/>
    <w:rsid w:val="05A32E1E"/>
    <w:rsid w:val="05BB38D1"/>
    <w:rsid w:val="05D5790E"/>
    <w:rsid w:val="05E048B6"/>
    <w:rsid w:val="05E6E51B"/>
    <w:rsid w:val="05EAB0AB"/>
    <w:rsid w:val="05EBDF2D"/>
    <w:rsid w:val="05FCECE0"/>
    <w:rsid w:val="0609C500"/>
    <w:rsid w:val="060F9172"/>
    <w:rsid w:val="06198546"/>
    <w:rsid w:val="062DBDC2"/>
    <w:rsid w:val="062E32CD"/>
    <w:rsid w:val="064AB650"/>
    <w:rsid w:val="06859255"/>
    <w:rsid w:val="06927D48"/>
    <w:rsid w:val="069EAE12"/>
    <w:rsid w:val="06B67B17"/>
    <w:rsid w:val="06CFA57C"/>
    <w:rsid w:val="06F5DDA9"/>
    <w:rsid w:val="06F8C89D"/>
    <w:rsid w:val="0711BB26"/>
    <w:rsid w:val="072427FF"/>
    <w:rsid w:val="0734B7FA"/>
    <w:rsid w:val="074772C7"/>
    <w:rsid w:val="074CB76B"/>
    <w:rsid w:val="0791309B"/>
    <w:rsid w:val="079233F4"/>
    <w:rsid w:val="079D9B3B"/>
    <w:rsid w:val="07A545ED"/>
    <w:rsid w:val="07C2C9BA"/>
    <w:rsid w:val="07D2C787"/>
    <w:rsid w:val="07D76C97"/>
    <w:rsid w:val="07E6434D"/>
    <w:rsid w:val="07F0F2E8"/>
    <w:rsid w:val="0813FE2A"/>
    <w:rsid w:val="081C3205"/>
    <w:rsid w:val="083BF78A"/>
    <w:rsid w:val="0848A60D"/>
    <w:rsid w:val="086F63C9"/>
    <w:rsid w:val="0885CC73"/>
    <w:rsid w:val="08875BB3"/>
    <w:rsid w:val="08996A48"/>
    <w:rsid w:val="08A53C89"/>
    <w:rsid w:val="08B4A96B"/>
    <w:rsid w:val="08C426D3"/>
    <w:rsid w:val="08C49A25"/>
    <w:rsid w:val="08D83EF5"/>
    <w:rsid w:val="08D9F5B7"/>
    <w:rsid w:val="08DDCBE0"/>
    <w:rsid w:val="08F3F058"/>
    <w:rsid w:val="09006E49"/>
    <w:rsid w:val="09010390"/>
    <w:rsid w:val="09025F81"/>
    <w:rsid w:val="0909EA64"/>
    <w:rsid w:val="090BA01A"/>
    <w:rsid w:val="091A1506"/>
    <w:rsid w:val="0938B5BA"/>
    <w:rsid w:val="0944D50C"/>
    <w:rsid w:val="09694938"/>
    <w:rsid w:val="099DD86B"/>
    <w:rsid w:val="09B204DF"/>
    <w:rsid w:val="09B51EC2"/>
    <w:rsid w:val="09BEA246"/>
    <w:rsid w:val="09C0A03A"/>
    <w:rsid w:val="09C2885D"/>
    <w:rsid w:val="0A0A9D00"/>
    <w:rsid w:val="0A0E8BC1"/>
    <w:rsid w:val="0A1E600C"/>
    <w:rsid w:val="0A3171AE"/>
    <w:rsid w:val="0A35166D"/>
    <w:rsid w:val="0A3AEDCC"/>
    <w:rsid w:val="0A3FD6DE"/>
    <w:rsid w:val="0A44360B"/>
    <w:rsid w:val="0A4D7CA4"/>
    <w:rsid w:val="0A58A77C"/>
    <w:rsid w:val="0A8A3BDB"/>
    <w:rsid w:val="0A94004A"/>
    <w:rsid w:val="0A9FC174"/>
    <w:rsid w:val="0AA9655F"/>
    <w:rsid w:val="0AB01760"/>
    <w:rsid w:val="0AB12295"/>
    <w:rsid w:val="0AB9EA4B"/>
    <w:rsid w:val="0AC6468D"/>
    <w:rsid w:val="0AD3236D"/>
    <w:rsid w:val="0AD80F8D"/>
    <w:rsid w:val="0AD9B3B0"/>
    <w:rsid w:val="0AE0F13A"/>
    <w:rsid w:val="0AE918F5"/>
    <w:rsid w:val="0AF3F079"/>
    <w:rsid w:val="0AFED4F8"/>
    <w:rsid w:val="0B0CD9A5"/>
    <w:rsid w:val="0B22D78D"/>
    <w:rsid w:val="0B337FE5"/>
    <w:rsid w:val="0B3DF0D7"/>
    <w:rsid w:val="0B52706F"/>
    <w:rsid w:val="0B5E840B"/>
    <w:rsid w:val="0B6084E7"/>
    <w:rsid w:val="0B840B41"/>
    <w:rsid w:val="0B90FFDF"/>
    <w:rsid w:val="0B9AAE24"/>
    <w:rsid w:val="0BA502CE"/>
    <w:rsid w:val="0BA5F7C0"/>
    <w:rsid w:val="0BB6CE64"/>
    <w:rsid w:val="0BBDB4E0"/>
    <w:rsid w:val="0BC78B45"/>
    <w:rsid w:val="0BC7E39E"/>
    <w:rsid w:val="0BC81A8E"/>
    <w:rsid w:val="0BDC306D"/>
    <w:rsid w:val="0BF67091"/>
    <w:rsid w:val="0C0865F5"/>
    <w:rsid w:val="0C0E974C"/>
    <w:rsid w:val="0C1B7829"/>
    <w:rsid w:val="0C5893B4"/>
    <w:rsid w:val="0C79228D"/>
    <w:rsid w:val="0C7A508C"/>
    <w:rsid w:val="0CB9844E"/>
    <w:rsid w:val="0CCD4183"/>
    <w:rsid w:val="0CCF21C6"/>
    <w:rsid w:val="0CD7CCD3"/>
    <w:rsid w:val="0CDA7D9C"/>
    <w:rsid w:val="0CE067B4"/>
    <w:rsid w:val="0CEF7172"/>
    <w:rsid w:val="0CFA2AC7"/>
    <w:rsid w:val="0CFD702C"/>
    <w:rsid w:val="0D05C1BA"/>
    <w:rsid w:val="0D11F411"/>
    <w:rsid w:val="0D29B6E5"/>
    <w:rsid w:val="0D32EA4E"/>
    <w:rsid w:val="0D34E688"/>
    <w:rsid w:val="0D3D50A4"/>
    <w:rsid w:val="0D4DBFCF"/>
    <w:rsid w:val="0D630CD0"/>
    <w:rsid w:val="0D661139"/>
    <w:rsid w:val="0D781F9B"/>
    <w:rsid w:val="0D7D5A42"/>
    <w:rsid w:val="0DA66D05"/>
    <w:rsid w:val="0DDDB144"/>
    <w:rsid w:val="0E0BC671"/>
    <w:rsid w:val="0E200FB8"/>
    <w:rsid w:val="0E250BF8"/>
    <w:rsid w:val="0E37DF8B"/>
    <w:rsid w:val="0E431046"/>
    <w:rsid w:val="0E5338E6"/>
    <w:rsid w:val="0E6EDA75"/>
    <w:rsid w:val="0E7FA8B8"/>
    <w:rsid w:val="0E81A7C8"/>
    <w:rsid w:val="0E87EA4F"/>
    <w:rsid w:val="0E8EC790"/>
    <w:rsid w:val="0E96EF5F"/>
    <w:rsid w:val="0E9FC6EF"/>
    <w:rsid w:val="0EA3C041"/>
    <w:rsid w:val="0EA72F26"/>
    <w:rsid w:val="0EABDDB4"/>
    <w:rsid w:val="0EB88617"/>
    <w:rsid w:val="0EC2156B"/>
    <w:rsid w:val="0EC62648"/>
    <w:rsid w:val="0ED457D7"/>
    <w:rsid w:val="0EED68F9"/>
    <w:rsid w:val="0EF46097"/>
    <w:rsid w:val="0EFE4B59"/>
    <w:rsid w:val="0EFEA09E"/>
    <w:rsid w:val="0F0879FD"/>
    <w:rsid w:val="0F1DF76D"/>
    <w:rsid w:val="0F434690"/>
    <w:rsid w:val="0F46F7BF"/>
    <w:rsid w:val="0F4875DB"/>
    <w:rsid w:val="0F6124F1"/>
    <w:rsid w:val="0F655FE4"/>
    <w:rsid w:val="0F763A4F"/>
    <w:rsid w:val="0F7F809F"/>
    <w:rsid w:val="0F83CDD3"/>
    <w:rsid w:val="0F962131"/>
    <w:rsid w:val="0FDA0FB0"/>
    <w:rsid w:val="0FFC49B3"/>
    <w:rsid w:val="0FFF5272"/>
    <w:rsid w:val="1005FAEE"/>
    <w:rsid w:val="100BBFC4"/>
    <w:rsid w:val="100E296B"/>
    <w:rsid w:val="1028C8A2"/>
    <w:rsid w:val="10306242"/>
    <w:rsid w:val="103D7745"/>
    <w:rsid w:val="1052C494"/>
    <w:rsid w:val="1065DC2A"/>
    <w:rsid w:val="1068BDEC"/>
    <w:rsid w:val="1072CCE3"/>
    <w:rsid w:val="107538EC"/>
    <w:rsid w:val="10A37243"/>
    <w:rsid w:val="10B97FCB"/>
    <w:rsid w:val="10C3B382"/>
    <w:rsid w:val="10E2F4FE"/>
    <w:rsid w:val="10F5153B"/>
    <w:rsid w:val="10FA1642"/>
    <w:rsid w:val="113B07FC"/>
    <w:rsid w:val="1146D17E"/>
    <w:rsid w:val="1147E525"/>
    <w:rsid w:val="116C806E"/>
    <w:rsid w:val="118654E5"/>
    <w:rsid w:val="11A1031A"/>
    <w:rsid w:val="11AC2BC4"/>
    <w:rsid w:val="11DD9511"/>
    <w:rsid w:val="11F15FFF"/>
    <w:rsid w:val="12005C94"/>
    <w:rsid w:val="12055012"/>
    <w:rsid w:val="1206CF31"/>
    <w:rsid w:val="120F3A82"/>
    <w:rsid w:val="123AE8BC"/>
    <w:rsid w:val="123DE321"/>
    <w:rsid w:val="1244831F"/>
    <w:rsid w:val="12526FFA"/>
    <w:rsid w:val="12550CD1"/>
    <w:rsid w:val="1281F519"/>
    <w:rsid w:val="12D9904F"/>
    <w:rsid w:val="12E11B61"/>
    <w:rsid w:val="12E40383"/>
    <w:rsid w:val="1305D461"/>
    <w:rsid w:val="130A4625"/>
    <w:rsid w:val="134495BF"/>
    <w:rsid w:val="1345D2C4"/>
    <w:rsid w:val="134C8835"/>
    <w:rsid w:val="13535EC9"/>
    <w:rsid w:val="1359123D"/>
    <w:rsid w:val="13672690"/>
    <w:rsid w:val="136C7776"/>
    <w:rsid w:val="1379EBBB"/>
    <w:rsid w:val="1387BF77"/>
    <w:rsid w:val="1393EDA2"/>
    <w:rsid w:val="1399897B"/>
    <w:rsid w:val="13A56EEA"/>
    <w:rsid w:val="13B55196"/>
    <w:rsid w:val="13B6B54E"/>
    <w:rsid w:val="13BCA8EF"/>
    <w:rsid w:val="13C574A3"/>
    <w:rsid w:val="13CE8527"/>
    <w:rsid w:val="13D4D9BB"/>
    <w:rsid w:val="13DABD15"/>
    <w:rsid w:val="13E4F4ED"/>
    <w:rsid w:val="13E91736"/>
    <w:rsid w:val="13F27042"/>
    <w:rsid w:val="14055173"/>
    <w:rsid w:val="140A3806"/>
    <w:rsid w:val="140A8F48"/>
    <w:rsid w:val="1417B891"/>
    <w:rsid w:val="144D493F"/>
    <w:rsid w:val="14575503"/>
    <w:rsid w:val="14788998"/>
    <w:rsid w:val="148CA1CB"/>
    <w:rsid w:val="148D38DB"/>
    <w:rsid w:val="14A6312F"/>
    <w:rsid w:val="14E05E77"/>
    <w:rsid w:val="14F566A1"/>
    <w:rsid w:val="14FDA8F4"/>
    <w:rsid w:val="150EC99E"/>
    <w:rsid w:val="1514A487"/>
    <w:rsid w:val="151C7652"/>
    <w:rsid w:val="1536D75F"/>
    <w:rsid w:val="153E6D0D"/>
    <w:rsid w:val="15400B5F"/>
    <w:rsid w:val="15683B2A"/>
    <w:rsid w:val="15709B75"/>
    <w:rsid w:val="157B7642"/>
    <w:rsid w:val="158F1E15"/>
    <w:rsid w:val="15AC9696"/>
    <w:rsid w:val="15BB1675"/>
    <w:rsid w:val="15CE2340"/>
    <w:rsid w:val="15D4850C"/>
    <w:rsid w:val="15D85843"/>
    <w:rsid w:val="15EED940"/>
    <w:rsid w:val="15F0EC51"/>
    <w:rsid w:val="15F2B711"/>
    <w:rsid w:val="15F8DDB7"/>
    <w:rsid w:val="1608B5F4"/>
    <w:rsid w:val="160D8276"/>
    <w:rsid w:val="1624CBAB"/>
    <w:rsid w:val="162AD1F5"/>
    <w:rsid w:val="16302B32"/>
    <w:rsid w:val="163EC3FE"/>
    <w:rsid w:val="1649EAD5"/>
    <w:rsid w:val="164C504B"/>
    <w:rsid w:val="165B0FE4"/>
    <w:rsid w:val="16699751"/>
    <w:rsid w:val="166A6072"/>
    <w:rsid w:val="1680B3E7"/>
    <w:rsid w:val="16828872"/>
    <w:rsid w:val="168456FC"/>
    <w:rsid w:val="16912624"/>
    <w:rsid w:val="1692466F"/>
    <w:rsid w:val="16A05F57"/>
    <w:rsid w:val="16AD44C9"/>
    <w:rsid w:val="16B138F5"/>
    <w:rsid w:val="16B211A6"/>
    <w:rsid w:val="16CC0B6D"/>
    <w:rsid w:val="16D24219"/>
    <w:rsid w:val="16D52818"/>
    <w:rsid w:val="16DDDCD6"/>
    <w:rsid w:val="16F33274"/>
    <w:rsid w:val="16FFC667"/>
    <w:rsid w:val="171356AE"/>
    <w:rsid w:val="17184031"/>
    <w:rsid w:val="17312EBC"/>
    <w:rsid w:val="17340F8E"/>
    <w:rsid w:val="17391F8B"/>
    <w:rsid w:val="175FBBD9"/>
    <w:rsid w:val="177FAEC0"/>
    <w:rsid w:val="1796249A"/>
    <w:rsid w:val="17A6C757"/>
    <w:rsid w:val="17AE9EAE"/>
    <w:rsid w:val="17FEDD08"/>
    <w:rsid w:val="18021085"/>
    <w:rsid w:val="1805EEE0"/>
    <w:rsid w:val="1806D17A"/>
    <w:rsid w:val="180760BB"/>
    <w:rsid w:val="1818B0E0"/>
    <w:rsid w:val="183C7EA1"/>
    <w:rsid w:val="18571686"/>
    <w:rsid w:val="18727FD6"/>
    <w:rsid w:val="18744207"/>
    <w:rsid w:val="187E9D1A"/>
    <w:rsid w:val="18919552"/>
    <w:rsid w:val="18ACCC0E"/>
    <w:rsid w:val="18AD02ED"/>
    <w:rsid w:val="18B52E00"/>
    <w:rsid w:val="18B640D4"/>
    <w:rsid w:val="18EE0972"/>
    <w:rsid w:val="18F32537"/>
    <w:rsid w:val="19379293"/>
    <w:rsid w:val="1942BFF2"/>
    <w:rsid w:val="194653AB"/>
    <w:rsid w:val="19551620"/>
    <w:rsid w:val="1958A0B3"/>
    <w:rsid w:val="19591C41"/>
    <w:rsid w:val="195FFAAF"/>
    <w:rsid w:val="197183CB"/>
    <w:rsid w:val="1981D631"/>
    <w:rsid w:val="198E0E9F"/>
    <w:rsid w:val="198F2A02"/>
    <w:rsid w:val="199AE7AD"/>
    <w:rsid w:val="19A3D14F"/>
    <w:rsid w:val="19CCD6B1"/>
    <w:rsid w:val="19D022F7"/>
    <w:rsid w:val="19D04D25"/>
    <w:rsid w:val="19DE695A"/>
    <w:rsid w:val="19DE9C62"/>
    <w:rsid w:val="19DFC6B3"/>
    <w:rsid w:val="19F1053E"/>
    <w:rsid w:val="19F46B63"/>
    <w:rsid w:val="19F8943B"/>
    <w:rsid w:val="1A0B5E12"/>
    <w:rsid w:val="1A151BB7"/>
    <w:rsid w:val="1A1DD488"/>
    <w:rsid w:val="1A3085F5"/>
    <w:rsid w:val="1A540005"/>
    <w:rsid w:val="1A59DEBD"/>
    <w:rsid w:val="1A6CE710"/>
    <w:rsid w:val="1A6FE7D9"/>
    <w:rsid w:val="1A829B56"/>
    <w:rsid w:val="1A89ABDF"/>
    <w:rsid w:val="1A924FF1"/>
    <w:rsid w:val="1AC45272"/>
    <w:rsid w:val="1AC57E54"/>
    <w:rsid w:val="1AD35406"/>
    <w:rsid w:val="1AEAA695"/>
    <w:rsid w:val="1AED5FB4"/>
    <w:rsid w:val="1AF9FD95"/>
    <w:rsid w:val="1B0B6F6E"/>
    <w:rsid w:val="1B190F11"/>
    <w:rsid w:val="1B1A409C"/>
    <w:rsid w:val="1B4B1112"/>
    <w:rsid w:val="1B543499"/>
    <w:rsid w:val="1B5F5154"/>
    <w:rsid w:val="1B668007"/>
    <w:rsid w:val="1B6A339C"/>
    <w:rsid w:val="1B7A98C2"/>
    <w:rsid w:val="1B929ABD"/>
    <w:rsid w:val="1BA4E751"/>
    <w:rsid w:val="1BABBE3B"/>
    <w:rsid w:val="1BB3DE5E"/>
    <w:rsid w:val="1BC6544F"/>
    <w:rsid w:val="1BC99C9D"/>
    <w:rsid w:val="1BD7B5AD"/>
    <w:rsid w:val="1BF4522B"/>
    <w:rsid w:val="1C2187C7"/>
    <w:rsid w:val="1C266708"/>
    <w:rsid w:val="1C39FC3E"/>
    <w:rsid w:val="1C40862B"/>
    <w:rsid w:val="1C450BD2"/>
    <w:rsid w:val="1C4918DA"/>
    <w:rsid w:val="1C5564A5"/>
    <w:rsid w:val="1C60523A"/>
    <w:rsid w:val="1C84C527"/>
    <w:rsid w:val="1C8634B7"/>
    <w:rsid w:val="1CA18C29"/>
    <w:rsid w:val="1CA65948"/>
    <w:rsid w:val="1CD80B38"/>
    <w:rsid w:val="1CDF939D"/>
    <w:rsid w:val="1CE14542"/>
    <w:rsid w:val="1CEE50A4"/>
    <w:rsid w:val="1D051CFD"/>
    <w:rsid w:val="1D064FFE"/>
    <w:rsid w:val="1D11525D"/>
    <w:rsid w:val="1D2AF41F"/>
    <w:rsid w:val="1D39B920"/>
    <w:rsid w:val="1D4DD2A5"/>
    <w:rsid w:val="1D5E09FC"/>
    <w:rsid w:val="1D6C00BC"/>
    <w:rsid w:val="1D6DEF79"/>
    <w:rsid w:val="1D771288"/>
    <w:rsid w:val="1D7C4A30"/>
    <w:rsid w:val="1D9A64D5"/>
    <w:rsid w:val="1DA46C56"/>
    <w:rsid w:val="1DCEA1D3"/>
    <w:rsid w:val="1DD93ECF"/>
    <w:rsid w:val="1DE020D9"/>
    <w:rsid w:val="1DEC810D"/>
    <w:rsid w:val="1DEDB768"/>
    <w:rsid w:val="1DEEE900"/>
    <w:rsid w:val="1E037C70"/>
    <w:rsid w:val="1E0A84E4"/>
    <w:rsid w:val="1E14963E"/>
    <w:rsid w:val="1E24489B"/>
    <w:rsid w:val="1E2BFD18"/>
    <w:rsid w:val="1E319858"/>
    <w:rsid w:val="1E6551DF"/>
    <w:rsid w:val="1E6B8B9C"/>
    <w:rsid w:val="1E6EC82C"/>
    <w:rsid w:val="1E84ED64"/>
    <w:rsid w:val="1E944D57"/>
    <w:rsid w:val="1E9B0BF3"/>
    <w:rsid w:val="1EA17ACB"/>
    <w:rsid w:val="1EA6769A"/>
    <w:rsid w:val="1EABD549"/>
    <w:rsid w:val="1EBE901E"/>
    <w:rsid w:val="1EC37E7E"/>
    <w:rsid w:val="1EC5B262"/>
    <w:rsid w:val="1EEC8F37"/>
    <w:rsid w:val="1EFDF622"/>
    <w:rsid w:val="1F0C1BC3"/>
    <w:rsid w:val="1F115EF4"/>
    <w:rsid w:val="1F1E41F2"/>
    <w:rsid w:val="1F2439C0"/>
    <w:rsid w:val="1F310629"/>
    <w:rsid w:val="1F39F9D2"/>
    <w:rsid w:val="1F45C345"/>
    <w:rsid w:val="1F567A8F"/>
    <w:rsid w:val="1F5B4AE2"/>
    <w:rsid w:val="1F6062A5"/>
    <w:rsid w:val="1F6F78F2"/>
    <w:rsid w:val="1F74E2F8"/>
    <w:rsid w:val="1F8E837D"/>
    <w:rsid w:val="1FAB7A15"/>
    <w:rsid w:val="1FBAA299"/>
    <w:rsid w:val="1FBE7628"/>
    <w:rsid w:val="1FC04218"/>
    <w:rsid w:val="1FCD99F1"/>
    <w:rsid w:val="1FD4452C"/>
    <w:rsid w:val="1FDD2AEB"/>
    <w:rsid w:val="1FF1183A"/>
    <w:rsid w:val="20041F6E"/>
    <w:rsid w:val="2007EE69"/>
    <w:rsid w:val="200E5E1F"/>
    <w:rsid w:val="2015122C"/>
    <w:rsid w:val="202C04F4"/>
    <w:rsid w:val="2030DA8B"/>
    <w:rsid w:val="203B525C"/>
    <w:rsid w:val="203C1DBC"/>
    <w:rsid w:val="20560E5E"/>
    <w:rsid w:val="2058FEEF"/>
    <w:rsid w:val="205F83C0"/>
    <w:rsid w:val="206A9E2E"/>
    <w:rsid w:val="2078E0D5"/>
    <w:rsid w:val="208011B6"/>
    <w:rsid w:val="20ACBE4D"/>
    <w:rsid w:val="20B44D11"/>
    <w:rsid w:val="20BBE598"/>
    <w:rsid w:val="20C89C65"/>
    <w:rsid w:val="20D8D16B"/>
    <w:rsid w:val="20E3599F"/>
    <w:rsid w:val="20F22D3A"/>
    <w:rsid w:val="20FD23F1"/>
    <w:rsid w:val="21052FBE"/>
    <w:rsid w:val="2111F17C"/>
    <w:rsid w:val="2112E67A"/>
    <w:rsid w:val="212BB89E"/>
    <w:rsid w:val="2138B12B"/>
    <w:rsid w:val="2142802B"/>
    <w:rsid w:val="21482C35"/>
    <w:rsid w:val="2149F544"/>
    <w:rsid w:val="216AC7EF"/>
    <w:rsid w:val="2172FFAE"/>
    <w:rsid w:val="217634FE"/>
    <w:rsid w:val="2177C034"/>
    <w:rsid w:val="217CC237"/>
    <w:rsid w:val="218E4A7D"/>
    <w:rsid w:val="21C55183"/>
    <w:rsid w:val="21DDDC6E"/>
    <w:rsid w:val="21E5FE9A"/>
    <w:rsid w:val="21F4A476"/>
    <w:rsid w:val="221A2A9B"/>
    <w:rsid w:val="221C28B6"/>
    <w:rsid w:val="221CB278"/>
    <w:rsid w:val="22321803"/>
    <w:rsid w:val="22390CA2"/>
    <w:rsid w:val="223A7C14"/>
    <w:rsid w:val="224F0C28"/>
    <w:rsid w:val="224F5708"/>
    <w:rsid w:val="225003B5"/>
    <w:rsid w:val="22553D4A"/>
    <w:rsid w:val="2258670F"/>
    <w:rsid w:val="226F3E03"/>
    <w:rsid w:val="2280B2DA"/>
    <w:rsid w:val="228984A0"/>
    <w:rsid w:val="22B1A01C"/>
    <w:rsid w:val="22B51C03"/>
    <w:rsid w:val="22CF5778"/>
    <w:rsid w:val="22DBEE54"/>
    <w:rsid w:val="22E42947"/>
    <w:rsid w:val="22E61E91"/>
    <w:rsid w:val="22ED3D6A"/>
    <w:rsid w:val="2302C095"/>
    <w:rsid w:val="23079819"/>
    <w:rsid w:val="2322F6CC"/>
    <w:rsid w:val="2342DD21"/>
    <w:rsid w:val="234AB186"/>
    <w:rsid w:val="2354E71B"/>
    <w:rsid w:val="2383FF0A"/>
    <w:rsid w:val="23942404"/>
    <w:rsid w:val="239A3A1F"/>
    <w:rsid w:val="239FB911"/>
    <w:rsid w:val="23A669EB"/>
    <w:rsid w:val="23BBF5A9"/>
    <w:rsid w:val="23C12617"/>
    <w:rsid w:val="23D9923F"/>
    <w:rsid w:val="23E19C2F"/>
    <w:rsid w:val="23F9B2B6"/>
    <w:rsid w:val="24142760"/>
    <w:rsid w:val="2420FEEA"/>
    <w:rsid w:val="243A605C"/>
    <w:rsid w:val="243B78A0"/>
    <w:rsid w:val="245415F9"/>
    <w:rsid w:val="248DB806"/>
    <w:rsid w:val="249D88A6"/>
    <w:rsid w:val="24A70914"/>
    <w:rsid w:val="24B7AD35"/>
    <w:rsid w:val="24B8386D"/>
    <w:rsid w:val="24B86BF9"/>
    <w:rsid w:val="24C6902A"/>
    <w:rsid w:val="24D1B5DC"/>
    <w:rsid w:val="24D70CD1"/>
    <w:rsid w:val="24DC48AD"/>
    <w:rsid w:val="24E479EB"/>
    <w:rsid w:val="24E5CF22"/>
    <w:rsid w:val="24ECE607"/>
    <w:rsid w:val="2500EC7D"/>
    <w:rsid w:val="251A4A10"/>
    <w:rsid w:val="2521E3EC"/>
    <w:rsid w:val="253FE42C"/>
    <w:rsid w:val="25433E0E"/>
    <w:rsid w:val="254D20BC"/>
    <w:rsid w:val="254E739B"/>
    <w:rsid w:val="255E0B9A"/>
    <w:rsid w:val="25700C79"/>
    <w:rsid w:val="257711AA"/>
    <w:rsid w:val="257C39A2"/>
    <w:rsid w:val="2581B6E6"/>
    <w:rsid w:val="259B1D36"/>
    <w:rsid w:val="259DEFE1"/>
    <w:rsid w:val="25A8BE84"/>
    <w:rsid w:val="25B66135"/>
    <w:rsid w:val="25BDB4DA"/>
    <w:rsid w:val="25C0EA39"/>
    <w:rsid w:val="25C143D8"/>
    <w:rsid w:val="25CFCCBE"/>
    <w:rsid w:val="25D60DE6"/>
    <w:rsid w:val="25D75F07"/>
    <w:rsid w:val="25DBD27D"/>
    <w:rsid w:val="25EE143C"/>
    <w:rsid w:val="25EFC14B"/>
    <w:rsid w:val="25FFB197"/>
    <w:rsid w:val="260FDE5F"/>
    <w:rsid w:val="261BA1B0"/>
    <w:rsid w:val="261CBBAB"/>
    <w:rsid w:val="263A410D"/>
    <w:rsid w:val="2644F5B1"/>
    <w:rsid w:val="264D57E8"/>
    <w:rsid w:val="26523491"/>
    <w:rsid w:val="2654CD6E"/>
    <w:rsid w:val="265CC1B8"/>
    <w:rsid w:val="266EB70F"/>
    <w:rsid w:val="267458E4"/>
    <w:rsid w:val="269DD157"/>
    <w:rsid w:val="26B0D5D1"/>
    <w:rsid w:val="26BE0EC9"/>
    <w:rsid w:val="26D0621D"/>
    <w:rsid w:val="26D4DC83"/>
    <w:rsid w:val="26F511E3"/>
    <w:rsid w:val="270C0E31"/>
    <w:rsid w:val="27288015"/>
    <w:rsid w:val="273E1400"/>
    <w:rsid w:val="27472818"/>
    <w:rsid w:val="27574601"/>
    <w:rsid w:val="276CE47C"/>
    <w:rsid w:val="278729E6"/>
    <w:rsid w:val="27A0B288"/>
    <w:rsid w:val="27AE932C"/>
    <w:rsid w:val="27C3C643"/>
    <w:rsid w:val="27CD6EE2"/>
    <w:rsid w:val="27DF0A16"/>
    <w:rsid w:val="27EBA98F"/>
    <w:rsid w:val="27F65DF2"/>
    <w:rsid w:val="280A8881"/>
    <w:rsid w:val="2821451F"/>
    <w:rsid w:val="28371F78"/>
    <w:rsid w:val="2848ECE2"/>
    <w:rsid w:val="2851982A"/>
    <w:rsid w:val="285C4D40"/>
    <w:rsid w:val="28754962"/>
    <w:rsid w:val="2882E4AE"/>
    <w:rsid w:val="28997DCE"/>
    <w:rsid w:val="289DF7D2"/>
    <w:rsid w:val="28A2D090"/>
    <w:rsid w:val="28B533D1"/>
    <w:rsid w:val="28D54895"/>
    <w:rsid w:val="28DB2A43"/>
    <w:rsid w:val="28DD82C0"/>
    <w:rsid w:val="28E3E9AA"/>
    <w:rsid w:val="28E459AF"/>
    <w:rsid w:val="28F4AB76"/>
    <w:rsid w:val="28F858B8"/>
    <w:rsid w:val="28FD3C25"/>
    <w:rsid w:val="2903430D"/>
    <w:rsid w:val="2908F8F6"/>
    <w:rsid w:val="2920217A"/>
    <w:rsid w:val="293DC79D"/>
    <w:rsid w:val="2943B3B5"/>
    <w:rsid w:val="294F7CE4"/>
    <w:rsid w:val="2957F8FB"/>
    <w:rsid w:val="295DF6DE"/>
    <w:rsid w:val="2961DB1D"/>
    <w:rsid w:val="296CC040"/>
    <w:rsid w:val="29802B71"/>
    <w:rsid w:val="2991410F"/>
    <w:rsid w:val="29924F95"/>
    <w:rsid w:val="29A944B2"/>
    <w:rsid w:val="29D81C1C"/>
    <w:rsid w:val="29E243E6"/>
    <w:rsid w:val="29E8C368"/>
    <w:rsid w:val="2A02ACAA"/>
    <w:rsid w:val="2A0B84B6"/>
    <w:rsid w:val="2A1DD0D9"/>
    <w:rsid w:val="2A2A7D6C"/>
    <w:rsid w:val="2A373CFF"/>
    <w:rsid w:val="2A3781A8"/>
    <w:rsid w:val="2A3D7CF8"/>
    <w:rsid w:val="2A40A224"/>
    <w:rsid w:val="2A43162A"/>
    <w:rsid w:val="2A46027B"/>
    <w:rsid w:val="2A5CE8BF"/>
    <w:rsid w:val="2A839D44"/>
    <w:rsid w:val="2A89014A"/>
    <w:rsid w:val="2A91C89F"/>
    <w:rsid w:val="2A93F296"/>
    <w:rsid w:val="2AAFEB8C"/>
    <w:rsid w:val="2ACB30FD"/>
    <w:rsid w:val="2AE79987"/>
    <w:rsid w:val="2AFCEE3E"/>
    <w:rsid w:val="2B3CAE21"/>
    <w:rsid w:val="2B4EFB6B"/>
    <w:rsid w:val="2B507172"/>
    <w:rsid w:val="2B7BBF59"/>
    <w:rsid w:val="2BA5C84C"/>
    <w:rsid w:val="2BAB1861"/>
    <w:rsid w:val="2BAD3B5C"/>
    <w:rsid w:val="2BCE0834"/>
    <w:rsid w:val="2BE28BAD"/>
    <w:rsid w:val="2BE3C918"/>
    <w:rsid w:val="2BE3ED88"/>
    <w:rsid w:val="2C0409ED"/>
    <w:rsid w:val="2C04864C"/>
    <w:rsid w:val="2C31EB3B"/>
    <w:rsid w:val="2C39AFC0"/>
    <w:rsid w:val="2C619856"/>
    <w:rsid w:val="2C6244A7"/>
    <w:rsid w:val="2C68D075"/>
    <w:rsid w:val="2C72C133"/>
    <w:rsid w:val="2C9001B9"/>
    <w:rsid w:val="2C957F58"/>
    <w:rsid w:val="2CA319B5"/>
    <w:rsid w:val="2CCA5AF1"/>
    <w:rsid w:val="2CCAB655"/>
    <w:rsid w:val="2CD4E43C"/>
    <w:rsid w:val="2CE1F1DF"/>
    <w:rsid w:val="2CED763B"/>
    <w:rsid w:val="2CF42D93"/>
    <w:rsid w:val="2CF5B62D"/>
    <w:rsid w:val="2CF628B2"/>
    <w:rsid w:val="2CFEF91C"/>
    <w:rsid w:val="2D0107E5"/>
    <w:rsid w:val="2D1F6A28"/>
    <w:rsid w:val="2D3E2110"/>
    <w:rsid w:val="2D438646"/>
    <w:rsid w:val="2D44A651"/>
    <w:rsid w:val="2D451883"/>
    <w:rsid w:val="2D4B7725"/>
    <w:rsid w:val="2D53D578"/>
    <w:rsid w:val="2D6539E3"/>
    <w:rsid w:val="2D6A9DBD"/>
    <w:rsid w:val="2D6F6D12"/>
    <w:rsid w:val="2D7C9AF1"/>
    <w:rsid w:val="2D8346F4"/>
    <w:rsid w:val="2D8C6832"/>
    <w:rsid w:val="2D9892BC"/>
    <w:rsid w:val="2DACC8FA"/>
    <w:rsid w:val="2DC68519"/>
    <w:rsid w:val="2DCD2BAB"/>
    <w:rsid w:val="2DF10A20"/>
    <w:rsid w:val="2E237B4C"/>
    <w:rsid w:val="2E357117"/>
    <w:rsid w:val="2E3E2A7C"/>
    <w:rsid w:val="2E42C1C0"/>
    <w:rsid w:val="2E4CEF6D"/>
    <w:rsid w:val="2E5E0F64"/>
    <w:rsid w:val="2E608CDC"/>
    <w:rsid w:val="2E73CA8A"/>
    <w:rsid w:val="2E8BA7C2"/>
    <w:rsid w:val="2E96820D"/>
    <w:rsid w:val="2EB90BE9"/>
    <w:rsid w:val="2ED29399"/>
    <w:rsid w:val="2EFFF2A4"/>
    <w:rsid w:val="2F0728FD"/>
    <w:rsid w:val="2F084A10"/>
    <w:rsid w:val="2F1ACBB5"/>
    <w:rsid w:val="2F1CCAEE"/>
    <w:rsid w:val="2F20B44B"/>
    <w:rsid w:val="2F217778"/>
    <w:rsid w:val="2F223B54"/>
    <w:rsid w:val="2F2CB2C9"/>
    <w:rsid w:val="2F930578"/>
    <w:rsid w:val="2FD4F654"/>
    <w:rsid w:val="2FD56472"/>
    <w:rsid w:val="2FE1F5BF"/>
    <w:rsid w:val="2FE31136"/>
    <w:rsid w:val="2FE6496F"/>
    <w:rsid w:val="2FEA8AD1"/>
    <w:rsid w:val="2FFF4DAB"/>
    <w:rsid w:val="303510E9"/>
    <w:rsid w:val="30472AF7"/>
    <w:rsid w:val="305815AB"/>
    <w:rsid w:val="305E50A5"/>
    <w:rsid w:val="3074AF12"/>
    <w:rsid w:val="308A6436"/>
    <w:rsid w:val="30AF70F3"/>
    <w:rsid w:val="30C55390"/>
    <w:rsid w:val="30CD9560"/>
    <w:rsid w:val="30D0D0E4"/>
    <w:rsid w:val="30D7C162"/>
    <w:rsid w:val="30D8C53E"/>
    <w:rsid w:val="30E3AD39"/>
    <w:rsid w:val="312501EB"/>
    <w:rsid w:val="31268EAB"/>
    <w:rsid w:val="3142DF0E"/>
    <w:rsid w:val="314B9BD2"/>
    <w:rsid w:val="316374F7"/>
    <w:rsid w:val="316D3A1C"/>
    <w:rsid w:val="31790BC3"/>
    <w:rsid w:val="31835D96"/>
    <w:rsid w:val="3199D7EE"/>
    <w:rsid w:val="31C76EC8"/>
    <w:rsid w:val="31D0FF22"/>
    <w:rsid w:val="320C887C"/>
    <w:rsid w:val="321CD1CB"/>
    <w:rsid w:val="32345FD0"/>
    <w:rsid w:val="3238E453"/>
    <w:rsid w:val="32495DF9"/>
    <w:rsid w:val="324C0C37"/>
    <w:rsid w:val="3269FBBC"/>
    <w:rsid w:val="32856259"/>
    <w:rsid w:val="32A791B7"/>
    <w:rsid w:val="32BD940E"/>
    <w:rsid w:val="32D5948B"/>
    <w:rsid w:val="32D95499"/>
    <w:rsid w:val="32EC0620"/>
    <w:rsid w:val="32FFA3F6"/>
    <w:rsid w:val="330346E7"/>
    <w:rsid w:val="330C50E2"/>
    <w:rsid w:val="3322DC08"/>
    <w:rsid w:val="33420784"/>
    <w:rsid w:val="335BD3EF"/>
    <w:rsid w:val="33897C73"/>
    <w:rsid w:val="338D76BD"/>
    <w:rsid w:val="338EDB4A"/>
    <w:rsid w:val="33997CA0"/>
    <w:rsid w:val="33C1DAC5"/>
    <w:rsid w:val="33D00032"/>
    <w:rsid w:val="33DCA5A7"/>
    <w:rsid w:val="33E17981"/>
    <w:rsid w:val="33E77D31"/>
    <w:rsid w:val="33F0A383"/>
    <w:rsid w:val="3401DCAA"/>
    <w:rsid w:val="3426B02A"/>
    <w:rsid w:val="342D8442"/>
    <w:rsid w:val="3461B59E"/>
    <w:rsid w:val="3492E4BB"/>
    <w:rsid w:val="34C4506B"/>
    <w:rsid w:val="34CA62B6"/>
    <w:rsid w:val="34D71A24"/>
    <w:rsid w:val="34E30AF6"/>
    <w:rsid w:val="34E60509"/>
    <w:rsid w:val="34ED2190"/>
    <w:rsid w:val="34F01871"/>
    <w:rsid w:val="35062D63"/>
    <w:rsid w:val="35065106"/>
    <w:rsid w:val="352E0A70"/>
    <w:rsid w:val="3541DCA9"/>
    <w:rsid w:val="354BA872"/>
    <w:rsid w:val="354F0174"/>
    <w:rsid w:val="355EEB72"/>
    <w:rsid w:val="3566C914"/>
    <w:rsid w:val="3587AEDD"/>
    <w:rsid w:val="35A37356"/>
    <w:rsid w:val="35B24A3A"/>
    <w:rsid w:val="35B523BA"/>
    <w:rsid w:val="35BE8B47"/>
    <w:rsid w:val="35C7296E"/>
    <w:rsid w:val="35C9AF14"/>
    <w:rsid w:val="35CA7C07"/>
    <w:rsid w:val="35DA7F67"/>
    <w:rsid w:val="35EAC4E2"/>
    <w:rsid w:val="35EBAC4E"/>
    <w:rsid w:val="35F38841"/>
    <w:rsid w:val="35F5D8FD"/>
    <w:rsid w:val="35FB8AE2"/>
    <w:rsid w:val="35FC6CF2"/>
    <w:rsid w:val="361181F7"/>
    <w:rsid w:val="361FC878"/>
    <w:rsid w:val="36367DAE"/>
    <w:rsid w:val="364E9129"/>
    <w:rsid w:val="3653550F"/>
    <w:rsid w:val="36558785"/>
    <w:rsid w:val="366DD00F"/>
    <w:rsid w:val="368A9BDD"/>
    <w:rsid w:val="3691D5B5"/>
    <w:rsid w:val="3692AB39"/>
    <w:rsid w:val="36A5154C"/>
    <w:rsid w:val="36A8D6A3"/>
    <w:rsid w:val="36AA7976"/>
    <w:rsid w:val="36C0F79C"/>
    <w:rsid w:val="36E5317F"/>
    <w:rsid w:val="36EBC95B"/>
    <w:rsid w:val="36F0C181"/>
    <w:rsid w:val="370B240B"/>
    <w:rsid w:val="370C73A3"/>
    <w:rsid w:val="370C99DD"/>
    <w:rsid w:val="371E02F6"/>
    <w:rsid w:val="3727C0AF"/>
    <w:rsid w:val="372BAE4E"/>
    <w:rsid w:val="372C3ADF"/>
    <w:rsid w:val="372D8555"/>
    <w:rsid w:val="3737D80D"/>
    <w:rsid w:val="373840D0"/>
    <w:rsid w:val="3744ABF1"/>
    <w:rsid w:val="3746E3C9"/>
    <w:rsid w:val="37482115"/>
    <w:rsid w:val="37525F3A"/>
    <w:rsid w:val="3763C9C7"/>
    <w:rsid w:val="376FFAA3"/>
    <w:rsid w:val="37729602"/>
    <w:rsid w:val="3779F28F"/>
    <w:rsid w:val="377F9560"/>
    <w:rsid w:val="378DA564"/>
    <w:rsid w:val="378E3367"/>
    <w:rsid w:val="3792D2C3"/>
    <w:rsid w:val="379C9A05"/>
    <w:rsid w:val="37B1A197"/>
    <w:rsid w:val="37CD3D05"/>
    <w:rsid w:val="37CE0DA3"/>
    <w:rsid w:val="37E14747"/>
    <w:rsid w:val="37EF82B4"/>
    <w:rsid w:val="37F93B7C"/>
    <w:rsid w:val="37FFA961"/>
    <w:rsid w:val="380312EF"/>
    <w:rsid w:val="380A3275"/>
    <w:rsid w:val="381837B0"/>
    <w:rsid w:val="3822D4C4"/>
    <w:rsid w:val="38375544"/>
    <w:rsid w:val="383B4604"/>
    <w:rsid w:val="38448A39"/>
    <w:rsid w:val="387F8075"/>
    <w:rsid w:val="38873373"/>
    <w:rsid w:val="38C86997"/>
    <w:rsid w:val="38D51879"/>
    <w:rsid w:val="3904A585"/>
    <w:rsid w:val="39221EB0"/>
    <w:rsid w:val="393FA6D5"/>
    <w:rsid w:val="3948C373"/>
    <w:rsid w:val="396C122C"/>
    <w:rsid w:val="39742A94"/>
    <w:rsid w:val="39749244"/>
    <w:rsid w:val="398DD126"/>
    <w:rsid w:val="3994A72C"/>
    <w:rsid w:val="39D5C5CB"/>
    <w:rsid w:val="39E1E057"/>
    <w:rsid w:val="39E804D5"/>
    <w:rsid w:val="39F1A238"/>
    <w:rsid w:val="3A1073F6"/>
    <w:rsid w:val="3A4B1361"/>
    <w:rsid w:val="3A4F42C1"/>
    <w:rsid w:val="3A504703"/>
    <w:rsid w:val="3A5AB4D5"/>
    <w:rsid w:val="3A707BBF"/>
    <w:rsid w:val="3A726829"/>
    <w:rsid w:val="3A7BD830"/>
    <w:rsid w:val="3A85A19A"/>
    <w:rsid w:val="3A8EE7EC"/>
    <w:rsid w:val="3A909299"/>
    <w:rsid w:val="3AAE0CDB"/>
    <w:rsid w:val="3AB3F691"/>
    <w:rsid w:val="3ABD7071"/>
    <w:rsid w:val="3AC33310"/>
    <w:rsid w:val="3AE570C2"/>
    <w:rsid w:val="3B090F47"/>
    <w:rsid w:val="3B0B9539"/>
    <w:rsid w:val="3B15771F"/>
    <w:rsid w:val="3B21C741"/>
    <w:rsid w:val="3B27D022"/>
    <w:rsid w:val="3B28A838"/>
    <w:rsid w:val="3B305CE4"/>
    <w:rsid w:val="3B32E5E1"/>
    <w:rsid w:val="3B39A173"/>
    <w:rsid w:val="3B5E5860"/>
    <w:rsid w:val="3B70E732"/>
    <w:rsid w:val="3B7B847C"/>
    <w:rsid w:val="3B950002"/>
    <w:rsid w:val="3B95BEBD"/>
    <w:rsid w:val="3B9C546D"/>
    <w:rsid w:val="3BCF4A22"/>
    <w:rsid w:val="3BE371D0"/>
    <w:rsid w:val="3BEF8246"/>
    <w:rsid w:val="3BF4C1DA"/>
    <w:rsid w:val="3BF81F73"/>
    <w:rsid w:val="3C3FDC9B"/>
    <w:rsid w:val="3C5768AF"/>
    <w:rsid w:val="3C9A7B03"/>
    <w:rsid w:val="3CBD8CAB"/>
    <w:rsid w:val="3CC289B4"/>
    <w:rsid w:val="3CC3E8D2"/>
    <w:rsid w:val="3CCCA40B"/>
    <w:rsid w:val="3CDB93B4"/>
    <w:rsid w:val="3CE05609"/>
    <w:rsid w:val="3CE6807F"/>
    <w:rsid w:val="3CED2B1A"/>
    <w:rsid w:val="3CEFE665"/>
    <w:rsid w:val="3CF3F0B5"/>
    <w:rsid w:val="3D0839FA"/>
    <w:rsid w:val="3D15BFCA"/>
    <w:rsid w:val="3D1D41B8"/>
    <w:rsid w:val="3D274A53"/>
    <w:rsid w:val="3D645B89"/>
    <w:rsid w:val="3D6A267A"/>
    <w:rsid w:val="3D716646"/>
    <w:rsid w:val="3DBF34B0"/>
    <w:rsid w:val="3DC34331"/>
    <w:rsid w:val="3DDCC42C"/>
    <w:rsid w:val="3DE397FF"/>
    <w:rsid w:val="3DE78FB1"/>
    <w:rsid w:val="3DFE4F8E"/>
    <w:rsid w:val="3E0EFE8B"/>
    <w:rsid w:val="3E17CA96"/>
    <w:rsid w:val="3E34E7CB"/>
    <w:rsid w:val="3E3E0098"/>
    <w:rsid w:val="3E632C77"/>
    <w:rsid w:val="3E71E072"/>
    <w:rsid w:val="3E76B549"/>
    <w:rsid w:val="3E78E422"/>
    <w:rsid w:val="3E8040E9"/>
    <w:rsid w:val="3E80FAAB"/>
    <w:rsid w:val="3EB3D0E1"/>
    <w:rsid w:val="3EB6329A"/>
    <w:rsid w:val="3ED78A87"/>
    <w:rsid w:val="3EDF5648"/>
    <w:rsid w:val="3EE2237A"/>
    <w:rsid w:val="3EF3BD17"/>
    <w:rsid w:val="3F073C5A"/>
    <w:rsid w:val="3F0AC108"/>
    <w:rsid w:val="3F1DCE74"/>
    <w:rsid w:val="3F2C2C8E"/>
    <w:rsid w:val="3F2C819F"/>
    <w:rsid w:val="3F338B98"/>
    <w:rsid w:val="3F364D0A"/>
    <w:rsid w:val="3F4D2601"/>
    <w:rsid w:val="3F7CEC66"/>
    <w:rsid w:val="3F7D627E"/>
    <w:rsid w:val="3F7FE461"/>
    <w:rsid w:val="3F8CBCC2"/>
    <w:rsid w:val="3F8D23CD"/>
    <w:rsid w:val="3F97E327"/>
    <w:rsid w:val="3F9FDB86"/>
    <w:rsid w:val="3FA5EF6E"/>
    <w:rsid w:val="3FAAA4F2"/>
    <w:rsid w:val="3FB4E62D"/>
    <w:rsid w:val="3FD997C9"/>
    <w:rsid w:val="3FDCC109"/>
    <w:rsid w:val="40052415"/>
    <w:rsid w:val="40100BE7"/>
    <w:rsid w:val="40321BDB"/>
    <w:rsid w:val="4067D86F"/>
    <w:rsid w:val="4079B0EB"/>
    <w:rsid w:val="408732C8"/>
    <w:rsid w:val="409EBA12"/>
    <w:rsid w:val="40BDC4AB"/>
    <w:rsid w:val="40BFF7E5"/>
    <w:rsid w:val="40C09914"/>
    <w:rsid w:val="40C275D1"/>
    <w:rsid w:val="40E1BB9A"/>
    <w:rsid w:val="40E8E90A"/>
    <w:rsid w:val="40EEB7BA"/>
    <w:rsid w:val="40F9026B"/>
    <w:rsid w:val="4117F936"/>
    <w:rsid w:val="41725FD6"/>
    <w:rsid w:val="41744D77"/>
    <w:rsid w:val="4196F175"/>
    <w:rsid w:val="41A1121A"/>
    <w:rsid w:val="41AEDC0A"/>
    <w:rsid w:val="41B1289C"/>
    <w:rsid w:val="41BE0F34"/>
    <w:rsid w:val="41C891A3"/>
    <w:rsid w:val="41D20028"/>
    <w:rsid w:val="41DBA2A0"/>
    <w:rsid w:val="41DDAEA5"/>
    <w:rsid w:val="41DE05AA"/>
    <w:rsid w:val="41E178E1"/>
    <w:rsid w:val="41E5414B"/>
    <w:rsid w:val="420BE74B"/>
    <w:rsid w:val="42250D0C"/>
    <w:rsid w:val="422FE54C"/>
    <w:rsid w:val="4254A32C"/>
    <w:rsid w:val="42617F73"/>
    <w:rsid w:val="427091B3"/>
    <w:rsid w:val="428BBEC3"/>
    <w:rsid w:val="42A06DF6"/>
    <w:rsid w:val="42A81EB5"/>
    <w:rsid w:val="42B6C9DA"/>
    <w:rsid w:val="42CF7587"/>
    <w:rsid w:val="42DF9D89"/>
    <w:rsid w:val="42F5D535"/>
    <w:rsid w:val="42F86BFC"/>
    <w:rsid w:val="42F95422"/>
    <w:rsid w:val="43197F24"/>
    <w:rsid w:val="43201BB6"/>
    <w:rsid w:val="432098AD"/>
    <w:rsid w:val="4321D864"/>
    <w:rsid w:val="4324A1FF"/>
    <w:rsid w:val="4326B5E0"/>
    <w:rsid w:val="432D5AEC"/>
    <w:rsid w:val="432EB5C3"/>
    <w:rsid w:val="43303FB4"/>
    <w:rsid w:val="4331819B"/>
    <w:rsid w:val="433D3099"/>
    <w:rsid w:val="43411C36"/>
    <w:rsid w:val="4351F90C"/>
    <w:rsid w:val="43994700"/>
    <w:rsid w:val="439CBE26"/>
    <w:rsid w:val="43AF3F2B"/>
    <w:rsid w:val="43C4A38E"/>
    <w:rsid w:val="43C60C9C"/>
    <w:rsid w:val="43D1E466"/>
    <w:rsid w:val="43E18752"/>
    <w:rsid w:val="43E6F541"/>
    <w:rsid w:val="44290722"/>
    <w:rsid w:val="4429BDC4"/>
    <w:rsid w:val="443CD978"/>
    <w:rsid w:val="4440CEE3"/>
    <w:rsid w:val="4453AAD5"/>
    <w:rsid w:val="445A348F"/>
    <w:rsid w:val="4481F482"/>
    <w:rsid w:val="44A11E99"/>
    <w:rsid w:val="44AA5290"/>
    <w:rsid w:val="44AF9C74"/>
    <w:rsid w:val="44B18CED"/>
    <w:rsid w:val="44CB55FF"/>
    <w:rsid w:val="44CD686E"/>
    <w:rsid w:val="44CE55D0"/>
    <w:rsid w:val="44D28C52"/>
    <w:rsid w:val="44E38F57"/>
    <w:rsid w:val="451C6E79"/>
    <w:rsid w:val="4532A8C2"/>
    <w:rsid w:val="453C1479"/>
    <w:rsid w:val="453D7630"/>
    <w:rsid w:val="454C8A11"/>
    <w:rsid w:val="455353BC"/>
    <w:rsid w:val="4560D601"/>
    <w:rsid w:val="456B2DA4"/>
    <w:rsid w:val="456C1FDA"/>
    <w:rsid w:val="4573DEE4"/>
    <w:rsid w:val="45897A8A"/>
    <w:rsid w:val="4591186D"/>
    <w:rsid w:val="45AEA38B"/>
    <w:rsid w:val="45BCA802"/>
    <w:rsid w:val="45BE1612"/>
    <w:rsid w:val="45C815BB"/>
    <w:rsid w:val="45CB5880"/>
    <w:rsid w:val="45D502B6"/>
    <w:rsid w:val="45E654B1"/>
    <w:rsid w:val="45E69599"/>
    <w:rsid w:val="45EFC745"/>
    <w:rsid w:val="45FDA75D"/>
    <w:rsid w:val="461297B3"/>
    <w:rsid w:val="46486A92"/>
    <w:rsid w:val="464AA451"/>
    <w:rsid w:val="465B1C5B"/>
    <w:rsid w:val="467D8EA2"/>
    <w:rsid w:val="467EC412"/>
    <w:rsid w:val="46805523"/>
    <w:rsid w:val="46A0C2F1"/>
    <w:rsid w:val="46A92268"/>
    <w:rsid w:val="46AD47D2"/>
    <w:rsid w:val="46AF3CB3"/>
    <w:rsid w:val="46C401AC"/>
    <w:rsid w:val="46CDF8D6"/>
    <w:rsid w:val="46D44C4B"/>
    <w:rsid w:val="46E16FFE"/>
    <w:rsid w:val="46F1F024"/>
    <w:rsid w:val="46FE9D35"/>
    <w:rsid w:val="470F4FBF"/>
    <w:rsid w:val="4715BFF7"/>
    <w:rsid w:val="471907F0"/>
    <w:rsid w:val="471954F5"/>
    <w:rsid w:val="471A10E3"/>
    <w:rsid w:val="472F0BCA"/>
    <w:rsid w:val="47302EE3"/>
    <w:rsid w:val="474CF445"/>
    <w:rsid w:val="4755E652"/>
    <w:rsid w:val="475718BC"/>
    <w:rsid w:val="4762E7E0"/>
    <w:rsid w:val="476E53EC"/>
    <w:rsid w:val="476E5B54"/>
    <w:rsid w:val="477946A4"/>
    <w:rsid w:val="477EFCCA"/>
    <w:rsid w:val="477F2B2F"/>
    <w:rsid w:val="479F6D4E"/>
    <w:rsid w:val="47AD70C9"/>
    <w:rsid w:val="47B20438"/>
    <w:rsid w:val="47CAA9FD"/>
    <w:rsid w:val="47E00AFF"/>
    <w:rsid w:val="47F40B64"/>
    <w:rsid w:val="47FBE38F"/>
    <w:rsid w:val="47FFB3BA"/>
    <w:rsid w:val="4800F7ED"/>
    <w:rsid w:val="4808BF54"/>
    <w:rsid w:val="480BFDBD"/>
    <w:rsid w:val="4846283E"/>
    <w:rsid w:val="4846C856"/>
    <w:rsid w:val="484D51DC"/>
    <w:rsid w:val="48544335"/>
    <w:rsid w:val="48545119"/>
    <w:rsid w:val="486930EF"/>
    <w:rsid w:val="486B335F"/>
    <w:rsid w:val="48C52ECA"/>
    <w:rsid w:val="48CADD1B"/>
    <w:rsid w:val="48D13EF1"/>
    <w:rsid w:val="4906E0C8"/>
    <w:rsid w:val="49120FD0"/>
    <w:rsid w:val="491B0376"/>
    <w:rsid w:val="494878BB"/>
    <w:rsid w:val="4966C7A1"/>
    <w:rsid w:val="49674E78"/>
    <w:rsid w:val="496CB1C4"/>
    <w:rsid w:val="497B60D9"/>
    <w:rsid w:val="49851D72"/>
    <w:rsid w:val="49972AD2"/>
    <w:rsid w:val="499BA5E4"/>
    <w:rsid w:val="49D26643"/>
    <w:rsid w:val="49DE2882"/>
    <w:rsid w:val="49E2F80B"/>
    <w:rsid w:val="49E81258"/>
    <w:rsid w:val="49ED8054"/>
    <w:rsid w:val="4A14341C"/>
    <w:rsid w:val="4A37DC32"/>
    <w:rsid w:val="4A3A3A2C"/>
    <w:rsid w:val="4A3C9578"/>
    <w:rsid w:val="4A48DEF5"/>
    <w:rsid w:val="4A493F06"/>
    <w:rsid w:val="4A57873A"/>
    <w:rsid w:val="4A64E0B4"/>
    <w:rsid w:val="4A7DAA6D"/>
    <w:rsid w:val="4A7F8729"/>
    <w:rsid w:val="4A8C92D4"/>
    <w:rsid w:val="4A971BA7"/>
    <w:rsid w:val="4A996172"/>
    <w:rsid w:val="4AAC5F36"/>
    <w:rsid w:val="4AB17931"/>
    <w:rsid w:val="4AB4E875"/>
    <w:rsid w:val="4AB55C63"/>
    <w:rsid w:val="4AC9EAC3"/>
    <w:rsid w:val="4AD22037"/>
    <w:rsid w:val="4ADDDEE7"/>
    <w:rsid w:val="4AE963F9"/>
    <w:rsid w:val="4AEA268E"/>
    <w:rsid w:val="4B00FCE8"/>
    <w:rsid w:val="4B086777"/>
    <w:rsid w:val="4B0E51F9"/>
    <w:rsid w:val="4B19BA0C"/>
    <w:rsid w:val="4B474FDD"/>
    <w:rsid w:val="4B517C3E"/>
    <w:rsid w:val="4B53FB17"/>
    <w:rsid w:val="4B59A3B9"/>
    <w:rsid w:val="4B68C492"/>
    <w:rsid w:val="4B7A0514"/>
    <w:rsid w:val="4B83460A"/>
    <w:rsid w:val="4BAD5C7E"/>
    <w:rsid w:val="4BC1C95B"/>
    <w:rsid w:val="4BC3D909"/>
    <w:rsid w:val="4BDF249A"/>
    <w:rsid w:val="4BF9E99F"/>
    <w:rsid w:val="4C028CF6"/>
    <w:rsid w:val="4C349BE4"/>
    <w:rsid w:val="4C592FB7"/>
    <w:rsid w:val="4C616083"/>
    <w:rsid w:val="4CBE2D3F"/>
    <w:rsid w:val="4CD30A17"/>
    <w:rsid w:val="4CF8DE8A"/>
    <w:rsid w:val="4CFDCB43"/>
    <w:rsid w:val="4D03579C"/>
    <w:rsid w:val="4D07BDD3"/>
    <w:rsid w:val="4D0E648E"/>
    <w:rsid w:val="4D1A427C"/>
    <w:rsid w:val="4D20FBEF"/>
    <w:rsid w:val="4D300203"/>
    <w:rsid w:val="4D40DA22"/>
    <w:rsid w:val="4D48D4A3"/>
    <w:rsid w:val="4D57E084"/>
    <w:rsid w:val="4D615085"/>
    <w:rsid w:val="4D666603"/>
    <w:rsid w:val="4D6B458D"/>
    <w:rsid w:val="4D8E13EB"/>
    <w:rsid w:val="4D999188"/>
    <w:rsid w:val="4D99A28A"/>
    <w:rsid w:val="4D9E02FF"/>
    <w:rsid w:val="4DB07559"/>
    <w:rsid w:val="4DC72D39"/>
    <w:rsid w:val="4DD00168"/>
    <w:rsid w:val="4DD0204D"/>
    <w:rsid w:val="4DE1EF69"/>
    <w:rsid w:val="4DE76D6D"/>
    <w:rsid w:val="4E372FBA"/>
    <w:rsid w:val="4E38E51F"/>
    <w:rsid w:val="4E43138C"/>
    <w:rsid w:val="4E46F78F"/>
    <w:rsid w:val="4E4B1C91"/>
    <w:rsid w:val="4E52E75D"/>
    <w:rsid w:val="4E5BD09B"/>
    <w:rsid w:val="4E5F7E1C"/>
    <w:rsid w:val="4E6125FC"/>
    <w:rsid w:val="4E8887E3"/>
    <w:rsid w:val="4E89DE06"/>
    <w:rsid w:val="4E8D6AEE"/>
    <w:rsid w:val="4E949870"/>
    <w:rsid w:val="4E9B9778"/>
    <w:rsid w:val="4E9C079C"/>
    <w:rsid w:val="4E9F60E0"/>
    <w:rsid w:val="4EABFF32"/>
    <w:rsid w:val="4EB366B7"/>
    <w:rsid w:val="4ED4EE1C"/>
    <w:rsid w:val="4EE01F3E"/>
    <w:rsid w:val="4EE17041"/>
    <w:rsid w:val="4EEC817F"/>
    <w:rsid w:val="4EEE16C0"/>
    <w:rsid w:val="4EFA9125"/>
    <w:rsid w:val="4F00E7AF"/>
    <w:rsid w:val="4F048930"/>
    <w:rsid w:val="4F2FF5A7"/>
    <w:rsid w:val="4F3478AE"/>
    <w:rsid w:val="4F42EE3D"/>
    <w:rsid w:val="4F521882"/>
    <w:rsid w:val="4F524D0D"/>
    <w:rsid w:val="4F558F7F"/>
    <w:rsid w:val="4F5B1BA7"/>
    <w:rsid w:val="4F5B4554"/>
    <w:rsid w:val="4F5E3E68"/>
    <w:rsid w:val="4F676104"/>
    <w:rsid w:val="4F785349"/>
    <w:rsid w:val="4F967F70"/>
    <w:rsid w:val="4F9C97EF"/>
    <w:rsid w:val="4F9FE9FA"/>
    <w:rsid w:val="4FA42C27"/>
    <w:rsid w:val="4FA884D6"/>
    <w:rsid w:val="4FB3A77F"/>
    <w:rsid w:val="4FB51E05"/>
    <w:rsid w:val="4FB55B87"/>
    <w:rsid w:val="4FB843BF"/>
    <w:rsid w:val="4FC430A5"/>
    <w:rsid w:val="4FDC843D"/>
    <w:rsid w:val="4FFA73F1"/>
    <w:rsid w:val="4FFF1ECD"/>
    <w:rsid w:val="50069281"/>
    <w:rsid w:val="500C41DB"/>
    <w:rsid w:val="50328720"/>
    <w:rsid w:val="5047B3AB"/>
    <w:rsid w:val="504F541F"/>
    <w:rsid w:val="505D6FC9"/>
    <w:rsid w:val="50634962"/>
    <w:rsid w:val="506803C8"/>
    <w:rsid w:val="5076F5FF"/>
    <w:rsid w:val="507D1AD3"/>
    <w:rsid w:val="507FCBCD"/>
    <w:rsid w:val="50930833"/>
    <w:rsid w:val="5099AF31"/>
    <w:rsid w:val="50CE278C"/>
    <w:rsid w:val="50D9AF74"/>
    <w:rsid w:val="50D9CFE8"/>
    <w:rsid w:val="50E751FA"/>
    <w:rsid w:val="50FEC0BA"/>
    <w:rsid w:val="5142A3F4"/>
    <w:rsid w:val="51511888"/>
    <w:rsid w:val="5152E54F"/>
    <w:rsid w:val="5162EABD"/>
    <w:rsid w:val="51846996"/>
    <w:rsid w:val="518A78EF"/>
    <w:rsid w:val="518D4A8F"/>
    <w:rsid w:val="518D68E4"/>
    <w:rsid w:val="518F3F72"/>
    <w:rsid w:val="5190CBD2"/>
    <w:rsid w:val="51A0A426"/>
    <w:rsid w:val="51A69CF5"/>
    <w:rsid w:val="51C8EE14"/>
    <w:rsid w:val="51CA1BAB"/>
    <w:rsid w:val="51CE7B6F"/>
    <w:rsid w:val="51E08781"/>
    <w:rsid w:val="51F5E40E"/>
    <w:rsid w:val="51FE3828"/>
    <w:rsid w:val="520B0DD3"/>
    <w:rsid w:val="52184A5E"/>
    <w:rsid w:val="521C3365"/>
    <w:rsid w:val="521EAADF"/>
    <w:rsid w:val="522D6D1C"/>
    <w:rsid w:val="5244220C"/>
    <w:rsid w:val="525480B1"/>
    <w:rsid w:val="525D015B"/>
    <w:rsid w:val="526F90D2"/>
    <w:rsid w:val="52B792BF"/>
    <w:rsid w:val="52B871C5"/>
    <w:rsid w:val="52D03812"/>
    <w:rsid w:val="52D53D7E"/>
    <w:rsid w:val="52F0FB8D"/>
    <w:rsid w:val="52F9CBA2"/>
    <w:rsid w:val="53054EDA"/>
    <w:rsid w:val="5313678D"/>
    <w:rsid w:val="53140186"/>
    <w:rsid w:val="5331E671"/>
    <w:rsid w:val="5351267C"/>
    <w:rsid w:val="535255E0"/>
    <w:rsid w:val="53535CAA"/>
    <w:rsid w:val="5359B676"/>
    <w:rsid w:val="535CF452"/>
    <w:rsid w:val="53662739"/>
    <w:rsid w:val="536B0F4A"/>
    <w:rsid w:val="537C3BF6"/>
    <w:rsid w:val="53841B2B"/>
    <w:rsid w:val="538CB601"/>
    <w:rsid w:val="539A81A9"/>
    <w:rsid w:val="53A5F5A4"/>
    <w:rsid w:val="53B406E9"/>
    <w:rsid w:val="53C9788E"/>
    <w:rsid w:val="53D39CA5"/>
    <w:rsid w:val="53DF1CF2"/>
    <w:rsid w:val="540778D6"/>
    <w:rsid w:val="540BD81E"/>
    <w:rsid w:val="540F5EF1"/>
    <w:rsid w:val="54145D51"/>
    <w:rsid w:val="54174F93"/>
    <w:rsid w:val="54222D15"/>
    <w:rsid w:val="5445A523"/>
    <w:rsid w:val="54499708"/>
    <w:rsid w:val="54546D24"/>
    <w:rsid w:val="545C6631"/>
    <w:rsid w:val="545FFABE"/>
    <w:rsid w:val="5463F872"/>
    <w:rsid w:val="548EDB22"/>
    <w:rsid w:val="54A40FC5"/>
    <w:rsid w:val="54AC153B"/>
    <w:rsid w:val="54AF8A1B"/>
    <w:rsid w:val="54B6DD1B"/>
    <w:rsid w:val="54BB23C0"/>
    <w:rsid w:val="54BD8755"/>
    <w:rsid w:val="54D16A9B"/>
    <w:rsid w:val="5509CBAA"/>
    <w:rsid w:val="550A2F22"/>
    <w:rsid w:val="552046AE"/>
    <w:rsid w:val="5526B532"/>
    <w:rsid w:val="5532B6D6"/>
    <w:rsid w:val="55381465"/>
    <w:rsid w:val="553A6FDD"/>
    <w:rsid w:val="5558A9C0"/>
    <w:rsid w:val="555E18FA"/>
    <w:rsid w:val="5573D0D9"/>
    <w:rsid w:val="557F7401"/>
    <w:rsid w:val="5581F5DE"/>
    <w:rsid w:val="55822C13"/>
    <w:rsid w:val="55BB7C7E"/>
    <w:rsid w:val="55BD8302"/>
    <w:rsid w:val="55C3C268"/>
    <w:rsid w:val="55CE9DBD"/>
    <w:rsid w:val="55D4C482"/>
    <w:rsid w:val="55E4E80A"/>
    <w:rsid w:val="55EC9133"/>
    <w:rsid w:val="55F44656"/>
    <w:rsid w:val="560414C1"/>
    <w:rsid w:val="560A9AB8"/>
    <w:rsid w:val="5641BA0B"/>
    <w:rsid w:val="567A5FB6"/>
    <w:rsid w:val="568BFB8E"/>
    <w:rsid w:val="56948BC1"/>
    <w:rsid w:val="56A92CA3"/>
    <w:rsid w:val="56AEA128"/>
    <w:rsid w:val="56C4A0A6"/>
    <w:rsid w:val="56C646CD"/>
    <w:rsid w:val="56CF33F9"/>
    <w:rsid w:val="56F696BF"/>
    <w:rsid w:val="570C916E"/>
    <w:rsid w:val="5719A3B2"/>
    <w:rsid w:val="571E6260"/>
    <w:rsid w:val="572B363E"/>
    <w:rsid w:val="573B9A97"/>
    <w:rsid w:val="5740094A"/>
    <w:rsid w:val="5752C25A"/>
    <w:rsid w:val="575F536F"/>
    <w:rsid w:val="57618CE1"/>
    <w:rsid w:val="576E51AA"/>
    <w:rsid w:val="579D2ABD"/>
    <w:rsid w:val="57A1657C"/>
    <w:rsid w:val="57F2A712"/>
    <w:rsid w:val="57FA7F30"/>
    <w:rsid w:val="57FC7D52"/>
    <w:rsid w:val="58054A5A"/>
    <w:rsid w:val="580F1B16"/>
    <w:rsid w:val="5814EED1"/>
    <w:rsid w:val="581CB617"/>
    <w:rsid w:val="583FE17D"/>
    <w:rsid w:val="58507A32"/>
    <w:rsid w:val="58632784"/>
    <w:rsid w:val="5874FFE2"/>
    <w:rsid w:val="5884B6DA"/>
    <w:rsid w:val="5896D303"/>
    <w:rsid w:val="58AB7BFE"/>
    <w:rsid w:val="58B7BBA5"/>
    <w:rsid w:val="58CBC0A1"/>
    <w:rsid w:val="58DCFF8E"/>
    <w:rsid w:val="58F8537D"/>
    <w:rsid w:val="58FCA629"/>
    <w:rsid w:val="593C8691"/>
    <w:rsid w:val="596B87B7"/>
    <w:rsid w:val="596D2D67"/>
    <w:rsid w:val="597C1DDD"/>
    <w:rsid w:val="598BD6AF"/>
    <w:rsid w:val="59994181"/>
    <w:rsid w:val="59B80FB7"/>
    <w:rsid w:val="59C0D192"/>
    <w:rsid w:val="59C67E1A"/>
    <w:rsid w:val="59ED3777"/>
    <w:rsid w:val="5A185298"/>
    <w:rsid w:val="5A3D833E"/>
    <w:rsid w:val="5A4A6636"/>
    <w:rsid w:val="5A83F5AF"/>
    <w:rsid w:val="5A847910"/>
    <w:rsid w:val="5A929663"/>
    <w:rsid w:val="5A9E97E7"/>
    <w:rsid w:val="5AB0C806"/>
    <w:rsid w:val="5AC25032"/>
    <w:rsid w:val="5ACA73AE"/>
    <w:rsid w:val="5ACBE8FA"/>
    <w:rsid w:val="5AE3095C"/>
    <w:rsid w:val="5AFF6D4D"/>
    <w:rsid w:val="5B189C31"/>
    <w:rsid w:val="5B27FAC7"/>
    <w:rsid w:val="5B2B7256"/>
    <w:rsid w:val="5B3AD43F"/>
    <w:rsid w:val="5B479D70"/>
    <w:rsid w:val="5B4C617E"/>
    <w:rsid w:val="5B53AE8D"/>
    <w:rsid w:val="5B6D114F"/>
    <w:rsid w:val="5B6D3CB7"/>
    <w:rsid w:val="5B7B6B9D"/>
    <w:rsid w:val="5B7B755D"/>
    <w:rsid w:val="5B898C04"/>
    <w:rsid w:val="5B98965D"/>
    <w:rsid w:val="5BB1EA73"/>
    <w:rsid w:val="5BBCF1E5"/>
    <w:rsid w:val="5BDED09B"/>
    <w:rsid w:val="5BF1DA89"/>
    <w:rsid w:val="5BFD3A6E"/>
    <w:rsid w:val="5C0D6ECB"/>
    <w:rsid w:val="5C12A4D8"/>
    <w:rsid w:val="5C18282B"/>
    <w:rsid w:val="5C1E96DA"/>
    <w:rsid w:val="5C2BDC9D"/>
    <w:rsid w:val="5C305AEB"/>
    <w:rsid w:val="5C4F638F"/>
    <w:rsid w:val="5C577FEE"/>
    <w:rsid w:val="5C6BB975"/>
    <w:rsid w:val="5C6FD896"/>
    <w:rsid w:val="5C7BAD57"/>
    <w:rsid w:val="5CA6F8A9"/>
    <w:rsid w:val="5CB56317"/>
    <w:rsid w:val="5CC6DCD7"/>
    <w:rsid w:val="5CCB9907"/>
    <w:rsid w:val="5CD1D312"/>
    <w:rsid w:val="5CDB1D15"/>
    <w:rsid w:val="5CE64F35"/>
    <w:rsid w:val="5CEB0DE2"/>
    <w:rsid w:val="5CFCC6F6"/>
    <w:rsid w:val="5CFD39AA"/>
    <w:rsid w:val="5D3A8728"/>
    <w:rsid w:val="5D43A0C0"/>
    <w:rsid w:val="5D6A285C"/>
    <w:rsid w:val="5D6FADA9"/>
    <w:rsid w:val="5D795916"/>
    <w:rsid w:val="5D82DD69"/>
    <w:rsid w:val="5D907A1C"/>
    <w:rsid w:val="5DB47987"/>
    <w:rsid w:val="5DBCF231"/>
    <w:rsid w:val="5DC4BCE2"/>
    <w:rsid w:val="5DF5026D"/>
    <w:rsid w:val="5E0E0A79"/>
    <w:rsid w:val="5E296E72"/>
    <w:rsid w:val="5E367360"/>
    <w:rsid w:val="5E3A3150"/>
    <w:rsid w:val="5E460A7C"/>
    <w:rsid w:val="5E6C89A3"/>
    <w:rsid w:val="5E6E3AF9"/>
    <w:rsid w:val="5E727F41"/>
    <w:rsid w:val="5E827C5D"/>
    <w:rsid w:val="5E9AF2AB"/>
    <w:rsid w:val="5EAFA313"/>
    <w:rsid w:val="5EC3D894"/>
    <w:rsid w:val="5ED28F94"/>
    <w:rsid w:val="5ED32E0A"/>
    <w:rsid w:val="5EF051D4"/>
    <w:rsid w:val="5EF579B0"/>
    <w:rsid w:val="5EFF0070"/>
    <w:rsid w:val="5F003E18"/>
    <w:rsid w:val="5F08CA9E"/>
    <w:rsid w:val="5F15776B"/>
    <w:rsid w:val="5F23B16A"/>
    <w:rsid w:val="5F2D8274"/>
    <w:rsid w:val="5F2E4217"/>
    <w:rsid w:val="5F4A9E6C"/>
    <w:rsid w:val="5F600737"/>
    <w:rsid w:val="5F6BB246"/>
    <w:rsid w:val="5FA3D1A5"/>
    <w:rsid w:val="5FB12B4E"/>
    <w:rsid w:val="5FCD7A10"/>
    <w:rsid w:val="5FCFB2D9"/>
    <w:rsid w:val="5FDE747C"/>
    <w:rsid w:val="5FDEEE8B"/>
    <w:rsid w:val="60023E11"/>
    <w:rsid w:val="60114B6A"/>
    <w:rsid w:val="6013351D"/>
    <w:rsid w:val="60176375"/>
    <w:rsid w:val="60374D03"/>
    <w:rsid w:val="60409B4F"/>
    <w:rsid w:val="6047F562"/>
    <w:rsid w:val="605C90E5"/>
    <w:rsid w:val="605CF69E"/>
    <w:rsid w:val="606DD88B"/>
    <w:rsid w:val="608045FB"/>
    <w:rsid w:val="60918D2D"/>
    <w:rsid w:val="60984DA1"/>
    <w:rsid w:val="60AD0AE8"/>
    <w:rsid w:val="60AD5AE1"/>
    <w:rsid w:val="60B33861"/>
    <w:rsid w:val="60D0D534"/>
    <w:rsid w:val="60D2EA9A"/>
    <w:rsid w:val="60D7EFAC"/>
    <w:rsid w:val="60F26742"/>
    <w:rsid w:val="60F961E4"/>
    <w:rsid w:val="61044AE9"/>
    <w:rsid w:val="61098015"/>
    <w:rsid w:val="61105227"/>
    <w:rsid w:val="6131C426"/>
    <w:rsid w:val="613CD3F2"/>
    <w:rsid w:val="614CD930"/>
    <w:rsid w:val="614E373C"/>
    <w:rsid w:val="614F0946"/>
    <w:rsid w:val="616346CA"/>
    <w:rsid w:val="6165FC83"/>
    <w:rsid w:val="616BF8D6"/>
    <w:rsid w:val="6173D510"/>
    <w:rsid w:val="617A9082"/>
    <w:rsid w:val="618D9342"/>
    <w:rsid w:val="61991E1B"/>
    <w:rsid w:val="619CA10B"/>
    <w:rsid w:val="61A49CE0"/>
    <w:rsid w:val="61B91632"/>
    <w:rsid w:val="61F2DFE8"/>
    <w:rsid w:val="61F6487A"/>
    <w:rsid w:val="61FDC385"/>
    <w:rsid w:val="62211DD7"/>
    <w:rsid w:val="62302CC2"/>
    <w:rsid w:val="624891EC"/>
    <w:rsid w:val="62506F31"/>
    <w:rsid w:val="625437A6"/>
    <w:rsid w:val="62548C30"/>
    <w:rsid w:val="626AD76C"/>
    <w:rsid w:val="62700A49"/>
    <w:rsid w:val="627B12B8"/>
    <w:rsid w:val="628D257F"/>
    <w:rsid w:val="62BD3882"/>
    <w:rsid w:val="62C733E8"/>
    <w:rsid w:val="62C9F568"/>
    <w:rsid w:val="62CFD2E9"/>
    <w:rsid w:val="62E7A705"/>
    <w:rsid w:val="62EDC377"/>
    <w:rsid w:val="62FEA110"/>
    <w:rsid w:val="63075636"/>
    <w:rsid w:val="63113BF3"/>
    <w:rsid w:val="63116DCE"/>
    <w:rsid w:val="631C78BD"/>
    <w:rsid w:val="633B5FB1"/>
    <w:rsid w:val="63400440"/>
    <w:rsid w:val="63408FB5"/>
    <w:rsid w:val="63499FCC"/>
    <w:rsid w:val="634D4CF5"/>
    <w:rsid w:val="6357F7B5"/>
    <w:rsid w:val="635805E8"/>
    <w:rsid w:val="636BD71F"/>
    <w:rsid w:val="6396C306"/>
    <w:rsid w:val="63A55707"/>
    <w:rsid w:val="63B81E1B"/>
    <w:rsid w:val="63C04B78"/>
    <w:rsid w:val="63CEF1D8"/>
    <w:rsid w:val="63D81760"/>
    <w:rsid w:val="63D8EBBF"/>
    <w:rsid w:val="63EA8353"/>
    <w:rsid w:val="63EAEDFB"/>
    <w:rsid w:val="6406D911"/>
    <w:rsid w:val="640AE31D"/>
    <w:rsid w:val="64164946"/>
    <w:rsid w:val="64343FE8"/>
    <w:rsid w:val="6461C92F"/>
    <w:rsid w:val="6467784B"/>
    <w:rsid w:val="6478DBD7"/>
    <w:rsid w:val="647D88A8"/>
    <w:rsid w:val="64857404"/>
    <w:rsid w:val="64871F4C"/>
    <w:rsid w:val="6497B20F"/>
    <w:rsid w:val="649F0472"/>
    <w:rsid w:val="64A3ACB4"/>
    <w:rsid w:val="64A67ED5"/>
    <w:rsid w:val="64BAC696"/>
    <w:rsid w:val="64C1082B"/>
    <w:rsid w:val="64C1C936"/>
    <w:rsid w:val="64C5A13F"/>
    <w:rsid w:val="64D3C635"/>
    <w:rsid w:val="64E781B0"/>
    <w:rsid w:val="64EF8C54"/>
    <w:rsid w:val="65463968"/>
    <w:rsid w:val="65591C31"/>
    <w:rsid w:val="6562F1C0"/>
    <w:rsid w:val="657F5396"/>
    <w:rsid w:val="659D86E5"/>
    <w:rsid w:val="65B011F4"/>
    <w:rsid w:val="65BDBB42"/>
    <w:rsid w:val="65C2C6B4"/>
    <w:rsid w:val="65C49DAD"/>
    <w:rsid w:val="65C76D62"/>
    <w:rsid w:val="65CA9FD5"/>
    <w:rsid w:val="65DFC9DC"/>
    <w:rsid w:val="65EE0F59"/>
    <w:rsid w:val="65F0495F"/>
    <w:rsid w:val="65F83F95"/>
    <w:rsid w:val="660ADFDA"/>
    <w:rsid w:val="661046F6"/>
    <w:rsid w:val="6619824D"/>
    <w:rsid w:val="661BFD4E"/>
    <w:rsid w:val="6628AA14"/>
    <w:rsid w:val="662E91BB"/>
    <w:rsid w:val="664150FE"/>
    <w:rsid w:val="6643CEE1"/>
    <w:rsid w:val="6645B5F5"/>
    <w:rsid w:val="665905EF"/>
    <w:rsid w:val="66A2006C"/>
    <w:rsid w:val="66AC9B40"/>
    <w:rsid w:val="66CAFA67"/>
    <w:rsid w:val="66CCD37F"/>
    <w:rsid w:val="66D09AD3"/>
    <w:rsid w:val="66E283DE"/>
    <w:rsid w:val="66F0F87E"/>
    <w:rsid w:val="670C3594"/>
    <w:rsid w:val="67126A9D"/>
    <w:rsid w:val="672165DB"/>
    <w:rsid w:val="672302EB"/>
    <w:rsid w:val="67317D3F"/>
    <w:rsid w:val="6743D8F0"/>
    <w:rsid w:val="674591B4"/>
    <w:rsid w:val="674C2EF9"/>
    <w:rsid w:val="676FB173"/>
    <w:rsid w:val="6780F32B"/>
    <w:rsid w:val="6781F0A4"/>
    <w:rsid w:val="678920A2"/>
    <w:rsid w:val="67B3BF4C"/>
    <w:rsid w:val="67BAC94D"/>
    <w:rsid w:val="67BE4437"/>
    <w:rsid w:val="67C93EFA"/>
    <w:rsid w:val="67D00A9F"/>
    <w:rsid w:val="67D253B3"/>
    <w:rsid w:val="67DBDF60"/>
    <w:rsid w:val="67F26828"/>
    <w:rsid w:val="67FD9407"/>
    <w:rsid w:val="680D3D4E"/>
    <w:rsid w:val="681C93EB"/>
    <w:rsid w:val="681E28B4"/>
    <w:rsid w:val="6837EB58"/>
    <w:rsid w:val="68667377"/>
    <w:rsid w:val="687ABE6A"/>
    <w:rsid w:val="68A2BF1C"/>
    <w:rsid w:val="68BCE783"/>
    <w:rsid w:val="68C36391"/>
    <w:rsid w:val="68C67ECB"/>
    <w:rsid w:val="68E38107"/>
    <w:rsid w:val="68E8C37D"/>
    <w:rsid w:val="6912202F"/>
    <w:rsid w:val="691CF588"/>
    <w:rsid w:val="693E1DEA"/>
    <w:rsid w:val="6947F893"/>
    <w:rsid w:val="6948B0B5"/>
    <w:rsid w:val="694F015F"/>
    <w:rsid w:val="6951D3A2"/>
    <w:rsid w:val="697A4A6D"/>
    <w:rsid w:val="698CFBAE"/>
    <w:rsid w:val="6999BC5D"/>
    <w:rsid w:val="699B9796"/>
    <w:rsid w:val="69A7B9C9"/>
    <w:rsid w:val="69A957CF"/>
    <w:rsid w:val="69ADC087"/>
    <w:rsid w:val="69B84394"/>
    <w:rsid w:val="69D117D1"/>
    <w:rsid w:val="69D222F1"/>
    <w:rsid w:val="69D8ABBA"/>
    <w:rsid w:val="69DC4896"/>
    <w:rsid w:val="69EEA8CF"/>
    <w:rsid w:val="69F2E551"/>
    <w:rsid w:val="6A28E93D"/>
    <w:rsid w:val="6A373B6C"/>
    <w:rsid w:val="6A3B9262"/>
    <w:rsid w:val="6A3DB5EC"/>
    <w:rsid w:val="6A3F67FA"/>
    <w:rsid w:val="6A422CF6"/>
    <w:rsid w:val="6A4FD2F5"/>
    <w:rsid w:val="6A534A25"/>
    <w:rsid w:val="6A9196CC"/>
    <w:rsid w:val="6AA56FC3"/>
    <w:rsid w:val="6AC3929E"/>
    <w:rsid w:val="6AD542C5"/>
    <w:rsid w:val="6AD9AA8C"/>
    <w:rsid w:val="6AE73A87"/>
    <w:rsid w:val="6AFFA35D"/>
    <w:rsid w:val="6B17D7B9"/>
    <w:rsid w:val="6B2709DD"/>
    <w:rsid w:val="6B2A626C"/>
    <w:rsid w:val="6B33900A"/>
    <w:rsid w:val="6B40AF4A"/>
    <w:rsid w:val="6B55C16D"/>
    <w:rsid w:val="6B7238E8"/>
    <w:rsid w:val="6B7298F3"/>
    <w:rsid w:val="6B78A20B"/>
    <w:rsid w:val="6B7D401E"/>
    <w:rsid w:val="6B82EEAF"/>
    <w:rsid w:val="6B866507"/>
    <w:rsid w:val="6B8D8488"/>
    <w:rsid w:val="6BA37279"/>
    <w:rsid w:val="6BA49AA6"/>
    <w:rsid w:val="6BBDC439"/>
    <w:rsid w:val="6BCBB70F"/>
    <w:rsid w:val="6BDA3801"/>
    <w:rsid w:val="6BE024E8"/>
    <w:rsid w:val="6BE03B12"/>
    <w:rsid w:val="6C0E05E1"/>
    <w:rsid w:val="6C12AD00"/>
    <w:rsid w:val="6C1FC8B6"/>
    <w:rsid w:val="6C4A1D12"/>
    <w:rsid w:val="6C4C7BF8"/>
    <w:rsid w:val="6C61B9E7"/>
    <w:rsid w:val="6C7DDC98"/>
    <w:rsid w:val="6CAC5D04"/>
    <w:rsid w:val="6CB1434F"/>
    <w:rsid w:val="6CC068F6"/>
    <w:rsid w:val="6CFC8233"/>
    <w:rsid w:val="6D131EA2"/>
    <w:rsid w:val="6D1D6AD3"/>
    <w:rsid w:val="6D2EF18E"/>
    <w:rsid w:val="6D348826"/>
    <w:rsid w:val="6D36FCCF"/>
    <w:rsid w:val="6D3B75D0"/>
    <w:rsid w:val="6D768420"/>
    <w:rsid w:val="6D91A4F7"/>
    <w:rsid w:val="6D9F62F6"/>
    <w:rsid w:val="6DB52CD0"/>
    <w:rsid w:val="6DBEE7D4"/>
    <w:rsid w:val="6DC00469"/>
    <w:rsid w:val="6DD2C4A5"/>
    <w:rsid w:val="6DD42FE4"/>
    <w:rsid w:val="6DDD39C4"/>
    <w:rsid w:val="6DE76992"/>
    <w:rsid w:val="6DF29712"/>
    <w:rsid w:val="6DF54650"/>
    <w:rsid w:val="6DFA7AE6"/>
    <w:rsid w:val="6DFBA3AA"/>
    <w:rsid w:val="6DFC056A"/>
    <w:rsid w:val="6E08D1CE"/>
    <w:rsid w:val="6E1B55C9"/>
    <w:rsid w:val="6E259FFB"/>
    <w:rsid w:val="6E26314C"/>
    <w:rsid w:val="6E35C9BC"/>
    <w:rsid w:val="6E37B6C8"/>
    <w:rsid w:val="6E3A72A1"/>
    <w:rsid w:val="6E45A8C0"/>
    <w:rsid w:val="6E5E805C"/>
    <w:rsid w:val="6E8B99A2"/>
    <w:rsid w:val="6E9E9B54"/>
    <w:rsid w:val="6EA11BCA"/>
    <w:rsid w:val="6EAB51AC"/>
    <w:rsid w:val="6EB1BD31"/>
    <w:rsid w:val="6EB2FA7B"/>
    <w:rsid w:val="6EC444FA"/>
    <w:rsid w:val="6EDB3638"/>
    <w:rsid w:val="6EDEB7EF"/>
    <w:rsid w:val="6EE52400"/>
    <w:rsid w:val="6EFEBA0C"/>
    <w:rsid w:val="6F0209B2"/>
    <w:rsid w:val="6F0948E5"/>
    <w:rsid w:val="6F0F31B8"/>
    <w:rsid w:val="6F31FC79"/>
    <w:rsid w:val="6F320537"/>
    <w:rsid w:val="6F34673C"/>
    <w:rsid w:val="6F44DFCA"/>
    <w:rsid w:val="6F494149"/>
    <w:rsid w:val="6F565299"/>
    <w:rsid w:val="6F603443"/>
    <w:rsid w:val="6F65F8D4"/>
    <w:rsid w:val="6F81A4EB"/>
    <w:rsid w:val="6F9DC576"/>
    <w:rsid w:val="6F9EE2E7"/>
    <w:rsid w:val="6FA1B982"/>
    <w:rsid w:val="6FA4DFA5"/>
    <w:rsid w:val="6FA71EEC"/>
    <w:rsid w:val="6FBD1B5D"/>
    <w:rsid w:val="6FC61F3A"/>
    <w:rsid w:val="6FD212B6"/>
    <w:rsid w:val="6FDDCF1D"/>
    <w:rsid w:val="6FE71A54"/>
    <w:rsid w:val="6FF1E350"/>
    <w:rsid w:val="7005AAC8"/>
    <w:rsid w:val="701236F0"/>
    <w:rsid w:val="7022F841"/>
    <w:rsid w:val="70331BE3"/>
    <w:rsid w:val="70333AED"/>
    <w:rsid w:val="7047CBCB"/>
    <w:rsid w:val="70492602"/>
    <w:rsid w:val="7052D79B"/>
    <w:rsid w:val="70733A2C"/>
    <w:rsid w:val="70906164"/>
    <w:rsid w:val="70A5D768"/>
    <w:rsid w:val="70A73EE5"/>
    <w:rsid w:val="70AF0613"/>
    <w:rsid w:val="70C3F5AB"/>
    <w:rsid w:val="70CAB32C"/>
    <w:rsid w:val="70E5D804"/>
    <w:rsid w:val="70F2D518"/>
    <w:rsid w:val="710645CD"/>
    <w:rsid w:val="710E47D7"/>
    <w:rsid w:val="713D8034"/>
    <w:rsid w:val="71492E33"/>
    <w:rsid w:val="71583553"/>
    <w:rsid w:val="71597435"/>
    <w:rsid w:val="716184A4"/>
    <w:rsid w:val="7169FDBC"/>
    <w:rsid w:val="716B3929"/>
    <w:rsid w:val="718F749D"/>
    <w:rsid w:val="71936BC0"/>
    <w:rsid w:val="7197F773"/>
    <w:rsid w:val="71A05FCF"/>
    <w:rsid w:val="71B54468"/>
    <w:rsid w:val="71C00FB5"/>
    <w:rsid w:val="71CC62A0"/>
    <w:rsid w:val="71D63CFE"/>
    <w:rsid w:val="721DF540"/>
    <w:rsid w:val="7238A030"/>
    <w:rsid w:val="72526940"/>
    <w:rsid w:val="72599AA7"/>
    <w:rsid w:val="7278FB04"/>
    <w:rsid w:val="7279292A"/>
    <w:rsid w:val="728E3188"/>
    <w:rsid w:val="728F1949"/>
    <w:rsid w:val="7291A135"/>
    <w:rsid w:val="72A20DDD"/>
    <w:rsid w:val="72B24D20"/>
    <w:rsid w:val="72B6A31F"/>
    <w:rsid w:val="72C05622"/>
    <w:rsid w:val="72C28FAF"/>
    <w:rsid w:val="72C2ECAE"/>
    <w:rsid w:val="72C926A8"/>
    <w:rsid w:val="72CDA54A"/>
    <w:rsid w:val="72E7DF0F"/>
    <w:rsid w:val="72E7F3CE"/>
    <w:rsid w:val="72F152B3"/>
    <w:rsid w:val="72F370C4"/>
    <w:rsid w:val="731196DF"/>
    <w:rsid w:val="7312359B"/>
    <w:rsid w:val="73138CD3"/>
    <w:rsid w:val="735C5BB2"/>
    <w:rsid w:val="736965BB"/>
    <w:rsid w:val="73768D09"/>
    <w:rsid w:val="73A4A224"/>
    <w:rsid w:val="73B95D74"/>
    <w:rsid w:val="73D20C50"/>
    <w:rsid w:val="73D79817"/>
    <w:rsid w:val="73E90263"/>
    <w:rsid w:val="741D5B9C"/>
    <w:rsid w:val="742FD476"/>
    <w:rsid w:val="743BB390"/>
    <w:rsid w:val="7454A979"/>
    <w:rsid w:val="7458F456"/>
    <w:rsid w:val="745E4434"/>
    <w:rsid w:val="7477BE4B"/>
    <w:rsid w:val="74935D83"/>
    <w:rsid w:val="74A96B81"/>
    <w:rsid w:val="74ADBD16"/>
    <w:rsid w:val="74C2BA46"/>
    <w:rsid w:val="74C6BCB2"/>
    <w:rsid w:val="74D6502C"/>
    <w:rsid w:val="74EE220D"/>
    <w:rsid w:val="74F89403"/>
    <w:rsid w:val="75078BE7"/>
    <w:rsid w:val="75087836"/>
    <w:rsid w:val="75395B8A"/>
    <w:rsid w:val="754A3303"/>
    <w:rsid w:val="754F026C"/>
    <w:rsid w:val="75576CDB"/>
    <w:rsid w:val="756110B9"/>
    <w:rsid w:val="75631A0D"/>
    <w:rsid w:val="758CDA57"/>
    <w:rsid w:val="75985796"/>
    <w:rsid w:val="75988F3A"/>
    <w:rsid w:val="75A5847A"/>
    <w:rsid w:val="75A5C43A"/>
    <w:rsid w:val="75E564D9"/>
    <w:rsid w:val="75F85775"/>
    <w:rsid w:val="76269C48"/>
    <w:rsid w:val="762EB1C3"/>
    <w:rsid w:val="7644C5C6"/>
    <w:rsid w:val="76640B2E"/>
    <w:rsid w:val="7667B0F1"/>
    <w:rsid w:val="766AA62C"/>
    <w:rsid w:val="767CFD07"/>
    <w:rsid w:val="76858917"/>
    <w:rsid w:val="7689A8C5"/>
    <w:rsid w:val="76914A3F"/>
    <w:rsid w:val="769B69E8"/>
    <w:rsid w:val="76A39ED7"/>
    <w:rsid w:val="76BCA2E4"/>
    <w:rsid w:val="76C4D381"/>
    <w:rsid w:val="76C73B42"/>
    <w:rsid w:val="76ED557C"/>
    <w:rsid w:val="76FEB071"/>
    <w:rsid w:val="77181E35"/>
    <w:rsid w:val="772FB2FE"/>
    <w:rsid w:val="773D0EB6"/>
    <w:rsid w:val="774CB38F"/>
    <w:rsid w:val="7755CE94"/>
    <w:rsid w:val="775AFA8D"/>
    <w:rsid w:val="7762608E"/>
    <w:rsid w:val="7763CAFB"/>
    <w:rsid w:val="7789D9FE"/>
    <w:rsid w:val="77A805B6"/>
    <w:rsid w:val="77B2340F"/>
    <w:rsid w:val="77D4CB61"/>
    <w:rsid w:val="77DF1F2C"/>
    <w:rsid w:val="77F5163A"/>
    <w:rsid w:val="77FE2664"/>
    <w:rsid w:val="78024BF7"/>
    <w:rsid w:val="780F7E28"/>
    <w:rsid w:val="781CE610"/>
    <w:rsid w:val="7838A62A"/>
    <w:rsid w:val="78393A34"/>
    <w:rsid w:val="7847085D"/>
    <w:rsid w:val="784A8B57"/>
    <w:rsid w:val="78521EA0"/>
    <w:rsid w:val="786CA687"/>
    <w:rsid w:val="7876F6E9"/>
    <w:rsid w:val="787CE878"/>
    <w:rsid w:val="7886984F"/>
    <w:rsid w:val="788A47AF"/>
    <w:rsid w:val="7893ABBC"/>
    <w:rsid w:val="78B525F6"/>
    <w:rsid w:val="78E4CFCF"/>
    <w:rsid w:val="78EDDCFA"/>
    <w:rsid w:val="791374C1"/>
    <w:rsid w:val="792F288A"/>
    <w:rsid w:val="7937E646"/>
    <w:rsid w:val="7957A4FA"/>
    <w:rsid w:val="7961A2CC"/>
    <w:rsid w:val="7969EF61"/>
    <w:rsid w:val="796A6535"/>
    <w:rsid w:val="796EB0AC"/>
    <w:rsid w:val="7978CD5D"/>
    <w:rsid w:val="798098B3"/>
    <w:rsid w:val="798719B6"/>
    <w:rsid w:val="79A429A7"/>
    <w:rsid w:val="79A7E93D"/>
    <w:rsid w:val="79A9716B"/>
    <w:rsid w:val="79B55BD9"/>
    <w:rsid w:val="79BC72DF"/>
    <w:rsid w:val="79C11701"/>
    <w:rsid w:val="79D237DA"/>
    <w:rsid w:val="79D4B0E2"/>
    <w:rsid w:val="79E15582"/>
    <w:rsid w:val="79E77958"/>
    <w:rsid w:val="79EA82B5"/>
    <w:rsid w:val="7A1CBA03"/>
    <w:rsid w:val="7A2A13AE"/>
    <w:rsid w:val="7A4A57F7"/>
    <w:rsid w:val="7A551B75"/>
    <w:rsid w:val="7A694D8F"/>
    <w:rsid w:val="7A79A064"/>
    <w:rsid w:val="7A854E4D"/>
    <w:rsid w:val="7A937209"/>
    <w:rsid w:val="7A9B7C65"/>
    <w:rsid w:val="7AA8FA13"/>
    <w:rsid w:val="7AC43815"/>
    <w:rsid w:val="7AD3125A"/>
    <w:rsid w:val="7ADE2B00"/>
    <w:rsid w:val="7AF16A72"/>
    <w:rsid w:val="7AF659CF"/>
    <w:rsid w:val="7AF97F08"/>
    <w:rsid w:val="7AFFA557"/>
    <w:rsid w:val="7B0FCC52"/>
    <w:rsid w:val="7B1D458F"/>
    <w:rsid w:val="7B305AFA"/>
    <w:rsid w:val="7B394EEE"/>
    <w:rsid w:val="7B3CA4D4"/>
    <w:rsid w:val="7B3F1935"/>
    <w:rsid w:val="7B4692DB"/>
    <w:rsid w:val="7B563B11"/>
    <w:rsid w:val="7B605AC0"/>
    <w:rsid w:val="7BA40D5C"/>
    <w:rsid w:val="7BAD0EA6"/>
    <w:rsid w:val="7BE3E692"/>
    <w:rsid w:val="7BE6E160"/>
    <w:rsid w:val="7BF89CD1"/>
    <w:rsid w:val="7BFEFD88"/>
    <w:rsid w:val="7C26C572"/>
    <w:rsid w:val="7C311492"/>
    <w:rsid w:val="7C321AD4"/>
    <w:rsid w:val="7C357955"/>
    <w:rsid w:val="7C448642"/>
    <w:rsid w:val="7C49A2D0"/>
    <w:rsid w:val="7C51B2FA"/>
    <w:rsid w:val="7C628982"/>
    <w:rsid w:val="7C7271FB"/>
    <w:rsid w:val="7C801741"/>
    <w:rsid w:val="7C847FD1"/>
    <w:rsid w:val="7C8E3700"/>
    <w:rsid w:val="7CA88628"/>
    <w:rsid w:val="7CAD2FBB"/>
    <w:rsid w:val="7CCC6169"/>
    <w:rsid w:val="7CD24FDD"/>
    <w:rsid w:val="7CD36C27"/>
    <w:rsid w:val="7CE1702B"/>
    <w:rsid w:val="7CE98E67"/>
    <w:rsid w:val="7CEFF8AE"/>
    <w:rsid w:val="7CF76C54"/>
    <w:rsid w:val="7CFF67B0"/>
    <w:rsid w:val="7D090061"/>
    <w:rsid w:val="7D226D12"/>
    <w:rsid w:val="7D2FBA43"/>
    <w:rsid w:val="7D492DC3"/>
    <w:rsid w:val="7D4C367B"/>
    <w:rsid w:val="7D6988A2"/>
    <w:rsid w:val="7D6BB58E"/>
    <w:rsid w:val="7D76EABE"/>
    <w:rsid w:val="7DA0AA8A"/>
    <w:rsid w:val="7DA68D2E"/>
    <w:rsid w:val="7DABD8A7"/>
    <w:rsid w:val="7DCAE9F7"/>
    <w:rsid w:val="7DDDA646"/>
    <w:rsid w:val="7DE6A2E7"/>
    <w:rsid w:val="7DFC1C08"/>
    <w:rsid w:val="7E0EE103"/>
    <w:rsid w:val="7E1AA11F"/>
    <w:rsid w:val="7E243B14"/>
    <w:rsid w:val="7E3E69A7"/>
    <w:rsid w:val="7E6BD9A2"/>
    <w:rsid w:val="7E7714D4"/>
    <w:rsid w:val="7E7D790C"/>
    <w:rsid w:val="7E8096CE"/>
    <w:rsid w:val="7E810777"/>
    <w:rsid w:val="7E90611D"/>
    <w:rsid w:val="7E950A47"/>
    <w:rsid w:val="7EA21653"/>
    <w:rsid w:val="7EA7B551"/>
    <w:rsid w:val="7EAB8AAF"/>
    <w:rsid w:val="7EAC3CA0"/>
    <w:rsid w:val="7EB6992C"/>
    <w:rsid w:val="7ED37A4C"/>
    <w:rsid w:val="7EEE25C2"/>
    <w:rsid w:val="7EF494CE"/>
    <w:rsid w:val="7F0945B6"/>
    <w:rsid w:val="7F195343"/>
    <w:rsid w:val="7F2AF05B"/>
    <w:rsid w:val="7F356712"/>
    <w:rsid w:val="7F3848E8"/>
    <w:rsid w:val="7F3C8B29"/>
    <w:rsid w:val="7F3FD38D"/>
    <w:rsid w:val="7F573FE6"/>
    <w:rsid w:val="7F7D8466"/>
    <w:rsid w:val="7F8389DA"/>
    <w:rsid w:val="7F930CEB"/>
    <w:rsid w:val="7F962CE7"/>
    <w:rsid w:val="7F9C9E81"/>
    <w:rsid w:val="7FBFBB20"/>
    <w:rsid w:val="7FC0D7D7"/>
    <w:rsid w:val="7FC91694"/>
    <w:rsid w:val="7FD8A165"/>
    <w:rsid w:val="7FE744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D6AF7"/>
  <w15:chartTrackingRefBased/>
  <w15:docId w15:val="{AB30CF70-C9E6-4DB0-8342-EE63CBBC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9E4"/>
  </w:style>
  <w:style w:type="paragraph" w:styleId="Heading1">
    <w:name w:val="heading 1"/>
    <w:basedOn w:val="Normal"/>
    <w:next w:val="Normal"/>
    <w:link w:val="Heading1Char"/>
    <w:uiPriority w:val="9"/>
    <w:qFormat/>
    <w:rsid w:val="00E65864"/>
    <w:pPr>
      <w:keepNext/>
      <w:keepLines/>
      <w:spacing w:before="240" w:after="0"/>
      <w:outlineLvl w:val="0"/>
    </w:pPr>
    <w:rPr>
      <w:rFonts w:ascii="Gill Sans MT" w:eastAsiaTheme="majorEastAsia" w:hAnsi="Gill Sans MT" w:cstheme="majorBidi"/>
      <w:color w:val="833C0B" w:themeColor="accent2" w:themeShade="80"/>
      <w:kern w:val="0"/>
      <w:sz w:val="32"/>
      <w:szCs w:val="32"/>
      <w14:ligatures w14:val="none"/>
    </w:rPr>
  </w:style>
  <w:style w:type="paragraph" w:styleId="Heading2">
    <w:name w:val="heading 2"/>
    <w:basedOn w:val="Normal"/>
    <w:next w:val="Normal"/>
    <w:link w:val="Heading2Char"/>
    <w:uiPriority w:val="9"/>
    <w:unhideWhenUsed/>
    <w:qFormat/>
    <w:rsid w:val="00E65864"/>
    <w:pPr>
      <w:keepNext/>
      <w:keepLines/>
      <w:shd w:val="clear" w:color="auto" w:fill="FFCC99"/>
      <w:spacing w:before="40" w:after="0"/>
      <w:outlineLvl w:val="1"/>
    </w:pPr>
    <w:rPr>
      <w:rFonts w:ascii="Gill Sans MT" w:eastAsiaTheme="majorEastAsia" w:hAnsi="Gill Sans MT" w:cstheme="majorBidi"/>
      <w:color w:val="2F5496" w:themeColor="accent1" w:themeShade="BF"/>
      <w:kern w:val="0"/>
      <w:sz w:val="32"/>
      <w:szCs w:val="26"/>
      <w14:ligatures w14:val="none"/>
    </w:rPr>
  </w:style>
  <w:style w:type="paragraph" w:styleId="Heading3">
    <w:name w:val="heading 3"/>
    <w:basedOn w:val="Normal"/>
    <w:next w:val="Normal"/>
    <w:link w:val="Heading3Char"/>
    <w:uiPriority w:val="9"/>
    <w:unhideWhenUsed/>
    <w:qFormat/>
    <w:rsid w:val="00E65864"/>
    <w:pPr>
      <w:keepNext/>
      <w:keepLines/>
      <w:shd w:val="clear" w:color="auto" w:fill="002060"/>
      <w:spacing w:before="40" w:after="0"/>
      <w:outlineLvl w:val="2"/>
    </w:pPr>
    <w:rPr>
      <w:rFonts w:ascii="Gill Sans MT" w:eastAsiaTheme="majorEastAsia" w:hAnsi="Gill Sans MT" w:cstheme="majorBidi"/>
      <w:color w:val="FFFFFF" w:themeColor="background1"/>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5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D46BD"/>
    <w:pPr>
      <w:spacing w:after="0" w:line="240" w:lineRule="auto"/>
    </w:pPr>
    <w:rPr>
      <w:rFonts w:ascii="Times New Roman" w:hAnsi="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65864"/>
    <w:rPr>
      <w:rFonts w:ascii="Gill Sans MT" w:eastAsiaTheme="majorEastAsia" w:hAnsi="Gill Sans MT" w:cstheme="majorBidi"/>
      <w:color w:val="833C0B" w:themeColor="accent2" w:themeShade="80"/>
      <w:kern w:val="0"/>
      <w:sz w:val="32"/>
      <w:szCs w:val="32"/>
      <w14:ligatures w14:val="none"/>
    </w:rPr>
  </w:style>
  <w:style w:type="character" w:customStyle="1" w:styleId="Heading2Char">
    <w:name w:val="Heading 2 Char"/>
    <w:basedOn w:val="DefaultParagraphFont"/>
    <w:link w:val="Heading2"/>
    <w:uiPriority w:val="9"/>
    <w:rsid w:val="00E65864"/>
    <w:rPr>
      <w:rFonts w:ascii="Gill Sans MT" w:eastAsiaTheme="majorEastAsia" w:hAnsi="Gill Sans MT" w:cstheme="majorBidi"/>
      <w:color w:val="2F5496" w:themeColor="accent1" w:themeShade="BF"/>
      <w:kern w:val="0"/>
      <w:sz w:val="32"/>
      <w:szCs w:val="26"/>
      <w:shd w:val="clear" w:color="auto" w:fill="FFCC99"/>
      <w14:ligatures w14:val="none"/>
    </w:rPr>
  </w:style>
  <w:style w:type="character" w:customStyle="1" w:styleId="Heading3Char">
    <w:name w:val="Heading 3 Char"/>
    <w:basedOn w:val="DefaultParagraphFont"/>
    <w:link w:val="Heading3"/>
    <w:uiPriority w:val="9"/>
    <w:rsid w:val="00E65864"/>
    <w:rPr>
      <w:rFonts w:ascii="Gill Sans MT" w:eastAsiaTheme="majorEastAsia" w:hAnsi="Gill Sans MT" w:cstheme="majorBidi"/>
      <w:color w:val="FFFFFF" w:themeColor="background1"/>
      <w:kern w:val="0"/>
      <w:sz w:val="24"/>
      <w:szCs w:val="24"/>
      <w:shd w:val="clear" w:color="auto" w:fill="002060"/>
      <w14:ligatures w14:val="none"/>
    </w:rPr>
  </w:style>
  <w:style w:type="character" w:styleId="Hyperlink">
    <w:name w:val="Hyperlink"/>
    <w:basedOn w:val="DefaultParagraphFont"/>
    <w:uiPriority w:val="99"/>
    <w:unhideWhenUsed/>
    <w:rsid w:val="00E65864"/>
    <w:rPr>
      <w:color w:val="0563C1" w:themeColor="hyperlink"/>
      <w:u w:val="single"/>
    </w:rPr>
  </w:style>
  <w:style w:type="paragraph" w:styleId="ListParagraph">
    <w:name w:val="List Paragraph"/>
    <w:basedOn w:val="Normal"/>
    <w:uiPriority w:val="34"/>
    <w:qFormat/>
    <w:rsid w:val="00E65864"/>
    <w:pPr>
      <w:ind w:left="720"/>
      <w:contextualSpacing/>
    </w:pPr>
    <w:rPr>
      <w:kern w:val="0"/>
      <w14:ligatures w14:val="none"/>
    </w:rPr>
  </w:style>
  <w:style w:type="table" w:customStyle="1" w:styleId="PlainTable11">
    <w:name w:val="Plain Table 11"/>
    <w:basedOn w:val="TableNormal"/>
    <w:next w:val="PlainTable1"/>
    <w:uiPriority w:val="41"/>
    <w:rsid w:val="00E65864"/>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E6586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E65864"/>
    <w:rPr>
      <w:color w:val="954F72" w:themeColor="followedHyperlink"/>
      <w:u w:val="single"/>
    </w:rPr>
  </w:style>
  <w:style w:type="paragraph" w:styleId="Title">
    <w:name w:val="Title"/>
    <w:basedOn w:val="Normal"/>
    <w:next w:val="Normal"/>
    <w:link w:val="TitleChar"/>
    <w:uiPriority w:val="10"/>
    <w:qFormat/>
    <w:rsid w:val="00391B09"/>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391B09"/>
    <w:rPr>
      <w:rFonts w:asciiTheme="majorHAnsi" w:eastAsiaTheme="majorEastAsia" w:hAnsiTheme="majorHAnsi" w:cstheme="majorBidi"/>
      <w:spacing w:val="-10"/>
      <w:kern w:val="28"/>
      <w:sz w:val="56"/>
      <w:szCs w:val="56"/>
      <w14:ligatures w14:val="none"/>
    </w:rPr>
  </w:style>
  <w:style w:type="paragraph" w:customStyle="1" w:styleId="Default">
    <w:name w:val="Default"/>
    <w:rsid w:val="008F778B"/>
    <w:pPr>
      <w:autoSpaceDE w:val="0"/>
      <w:autoSpaceDN w:val="0"/>
      <w:adjustRightInd w:val="0"/>
      <w:spacing w:after="0" w:line="240" w:lineRule="auto"/>
    </w:pPr>
    <w:rPr>
      <w:rFonts w:ascii="Calibri" w:hAnsi="Calibri" w:cs="Calibri"/>
      <w:color w:val="000000"/>
      <w:kern w:val="0"/>
      <w:sz w:val="24"/>
      <w:szCs w:val="24"/>
    </w:rPr>
  </w:style>
  <w:style w:type="paragraph" w:customStyle="1" w:styleId="paragraph">
    <w:name w:val="paragraph"/>
    <w:basedOn w:val="Normal"/>
    <w:rsid w:val="00E8218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ontentcontrolboundarysink">
    <w:name w:val="contentcontrolboundarysink"/>
    <w:basedOn w:val="DefaultParagraphFont"/>
    <w:rsid w:val="00E82180"/>
  </w:style>
  <w:style w:type="character" w:customStyle="1" w:styleId="normaltextrun">
    <w:name w:val="normaltextrun"/>
    <w:basedOn w:val="DefaultParagraphFont"/>
    <w:rsid w:val="00E82180"/>
  </w:style>
  <w:style w:type="character" w:customStyle="1" w:styleId="eop">
    <w:name w:val="eop"/>
    <w:basedOn w:val="DefaultParagraphFont"/>
    <w:rsid w:val="00E82180"/>
  </w:style>
  <w:style w:type="paragraph" w:styleId="Header">
    <w:name w:val="header"/>
    <w:basedOn w:val="Normal"/>
    <w:link w:val="HeaderChar"/>
    <w:uiPriority w:val="99"/>
    <w:unhideWhenUsed/>
    <w:rsid w:val="00661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6A5"/>
  </w:style>
  <w:style w:type="paragraph" w:styleId="Footer">
    <w:name w:val="footer"/>
    <w:basedOn w:val="Normal"/>
    <w:link w:val="FooterChar"/>
    <w:uiPriority w:val="99"/>
    <w:unhideWhenUsed/>
    <w:rsid w:val="00661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6A5"/>
  </w:style>
  <w:style w:type="character" w:styleId="PlaceholderText">
    <w:name w:val="Placeholder Text"/>
    <w:basedOn w:val="DefaultParagraphFont"/>
    <w:uiPriority w:val="99"/>
    <w:semiHidden/>
    <w:rsid w:val="00280A73"/>
    <w:rPr>
      <w:color w:val="808080"/>
    </w:rPr>
  </w:style>
  <w:style w:type="character" w:styleId="UnresolvedMention">
    <w:name w:val="Unresolved Mention"/>
    <w:basedOn w:val="DefaultParagraphFont"/>
    <w:uiPriority w:val="99"/>
    <w:semiHidden/>
    <w:unhideWhenUsed/>
    <w:rsid w:val="00A178D0"/>
    <w:rPr>
      <w:color w:val="605E5C"/>
      <w:shd w:val="clear" w:color="auto" w:fill="E1DFDD"/>
    </w:rPr>
  </w:style>
  <w:style w:type="table" w:customStyle="1" w:styleId="PlainTable12">
    <w:name w:val="Plain Table 12"/>
    <w:basedOn w:val="TableNormal"/>
    <w:next w:val="PlainTable1"/>
    <w:uiPriority w:val="41"/>
    <w:rsid w:val="00936A69"/>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2">
    <w:name w:val="Table Grid2"/>
    <w:basedOn w:val="TableNormal"/>
    <w:next w:val="TableGrid"/>
    <w:uiPriority w:val="39"/>
    <w:rsid w:val="00FB2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C06C4C"/>
    <w:pPr>
      <w:spacing w:after="100"/>
      <w:ind w:left="220"/>
    </w:pPr>
  </w:style>
  <w:style w:type="paragraph" w:styleId="TOCHeading">
    <w:name w:val="TOC Heading"/>
    <w:basedOn w:val="Heading1"/>
    <w:next w:val="Normal"/>
    <w:uiPriority w:val="39"/>
    <w:unhideWhenUsed/>
    <w:qFormat/>
    <w:rsid w:val="00C06C4C"/>
    <w:pPr>
      <w:outlineLvl w:val="9"/>
    </w:pPr>
    <w:rPr>
      <w:rFonts w:asciiTheme="majorHAnsi" w:hAnsiTheme="majorHAnsi"/>
      <w:color w:val="2F5496" w:themeColor="accent1" w:themeShade="BF"/>
    </w:rPr>
  </w:style>
  <w:style w:type="table" w:styleId="ListTable3-Accent3">
    <w:name w:val="List Table 3 Accent 3"/>
    <w:basedOn w:val="TableNormal"/>
    <w:uiPriority w:val="48"/>
    <w:rsid w:val="00181EFB"/>
    <w:pPr>
      <w:spacing w:after="0" w:line="240" w:lineRule="auto"/>
    </w:pPr>
    <w:rPr>
      <w:kern w:val="0"/>
      <w14:ligatures w14:val="none"/>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PlainTable13">
    <w:name w:val="Plain Table 13"/>
    <w:basedOn w:val="TableNormal"/>
    <w:next w:val="PlainTable1"/>
    <w:uiPriority w:val="41"/>
    <w:rsid w:val="005159E9"/>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3">
    <w:name w:val="Table Grid3"/>
    <w:basedOn w:val="TableNormal"/>
    <w:next w:val="TableGrid"/>
    <w:uiPriority w:val="59"/>
    <w:rsid w:val="005159E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5159E9"/>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1">
    <w:name w:val="Grid Table 4 Accent 1"/>
    <w:basedOn w:val="TableNormal"/>
    <w:uiPriority w:val="49"/>
    <w:rsid w:val="005159E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12">
    <w:name w:val="Grid Table 4 - Accent 12"/>
    <w:basedOn w:val="TableNormal"/>
    <w:next w:val="GridTable4-Accent1"/>
    <w:uiPriority w:val="49"/>
    <w:rsid w:val="00AA0AEA"/>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803186">
      <w:bodyDiv w:val="1"/>
      <w:marLeft w:val="0"/>
      <w:marRight w:val="0"/>
      <w:marTop w:val="0"/>
      <w:marBottom w:val="0"/>
      <w:divBdr>
        <w:top w:val="none" w:sz="0" w:space="0" w:color="auto"/>
        <w:left w:val="none" w:sz="0" w:space="0" w:color="auto"/>
        <w:bottom w:val="none" w:sz="0" w:space="0" w:color="auto"/>
        <w:right w:val="none" w:sz="0" w:space="0" w:color="auto"/>
      </w:divBdr>
      <w:divsChild>
        <w:div w:id="420568405">
          <w:marLeft w:val="0"/>
          <w:marRight w:val="0"/>
          <w:marTop w:val="0"/>
          <w:marBottom w:val="0"/>
          <w:divBdr>
            <w:top w:val="none" w:sz="0" w:space="0" w:color="auto"/>
            <w:left w:val="none" w:sz="0" w:space="0" w:color="auto"/>
            <w:bottom w:val="none" w:sz="0" w:space="0" w:color="auto"/>
            <w:right w:val="none" w:sz="0" w:space="0" w:color="auto"/>
          </w:divBdr>
        </w:div>
        <w:div w:id="959648930">
          <w:marLeft w:val="0"/>
          <w:marRight w:val="0"/>
          <w:marTop w:val="0"/>
          <w:marBottom w:val="0"/>
          <w:divBdr>
            <w:top w:val="none" w:sz="0" w:space="0" w:color="auto"/>
            <w:left w:val="none" w:sz="0" w:space="0" w:color="auto"/>
            <w:bottom w:val="none" w:sz="0" w:space="0" w:color="auto"/>
            <w:right w:val="none" w:sz="0" w:space="0" w:color="auto"/>
          </w:divBdr>
        </w:div>
        <w:div w:id="2029528361">
          <w:marLeft w:val="0"/>
          <w:marRight w:val="0"/>
          <w:marTop w:val="0"/>
          <w:marBottom w:val="0"/>
          <w:divBdr>
            <w:top w:val="none" w:sz="0" w:space="0" w:color="auto"/>
            <w:left w:val="none" w:sz="0" w:space="0" w:color="auto"/>
            <w:bottom w:val="none" w:sz="0" w:space="0" w:color="auto"/>
            <w:right w:val="none" w:sz="0" w:space="0" w:color="auto"/>
          </w:divBdr>
        </w:div>
      </w:divsChild>
    </w:div>
    <w:div w:id="887423591">
      <w:bodyDiv w:val="1"/>
      <w:marLeft w:val="0"/>
      <w:marRight w:val="0"/>
      <w:marTop w:val="0"/>
      <w:marBottom w:val="0"/>
      <w:divBdr>
        <w:top w:val="none" w:sz="0" w:space="0" w:color="auto"/>
        <w:left w:val="none" w:sz="0" w:space="0" w:color="auto"/>
        <w:bottom w:val="none" w:sz="0" w:space="0" w:color="auto"/>
        <w:right w:val="none" w:sz="0" w:space="0" w:color="auto"/>
      </w:divBdr>
    </w:div>
    <w:div w:id="1022586192">
      <w:bodyDiv w:val="1"/>
      <w:marLeft w:val="0"/>
      <w:marRight w:val="0"/>
      <w:marTop w:val="0"/>
      <w:marBottom w:val="0"/>
      <w:divBdr>
        <w:top w:val="none" w:sz="0" w:space="0" w:color="auto"/>
        <w:left w:val="none" w:sz="0" w:space="0" w:color="auto"/>
        <w:bottom w:val="none" w:sz="0" w:space="0" w:color="auto"/>
        <w:right w:val="none" w:sz="0" w:space="0" w:color="auto"/>
      </w:divBdr>
    </w:div>
    <w:div w:id="165340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hyperlink" Target="https://scsd-my.sharepoint.com/:x:/g/personal/dburto65_scsd_us/ERdiVNVmVmNFgCGYgMrhcrMBbkVm4jb_dWSob4KLdBJ0Iw?e=KGTqHI" TargetMode="External"/><Relationship Id="rId42" Type="http://schemas.openxmlformats.org/officeDocument/2006/relationships/hyperlink" Target="https://scsd-my.sharepoint.com/:x:/g/personal/dburto65_scsd_us/ERdiVNVmVmNFgCGYgMrhcrMBbkVm4jb_dWSob4KLdBJ0Iw?e=KGTqHI" TargetMode="External"/><Relationship Id="rId47" Type="http://schemas.openxmlformats.org/officeDocument/2006/relationships/footer" Target="footer17.xml"/><Relationship Id="rId63" Type="http://schemas.openxmlformats.org/officeDocument/2006/relationships/hyperlink" Target="https://www.nysed.gov/accountability/state-supported-evidence-based-strategies" TargetMode="External"/><Relationship Id="rId68" Type="http://schemas.openxmlformats.org/officeDocument/2006/relationships/hyperlink" Target="https://www.nysed.gov/accountability/state-supported-evidence-based-strategies" TargetMode="External"/><Relationship Id="rId84" Type="http://schemas.openxmlformats.org/officeDocument/2006/relationships/footer" Target="footer28.xml"/><Relationship Id="rId16" Type="http://schemas.openxmlformats.org/officeDocument/2006/relationships/footer" Target="footer2.xml"/><Relationship Id="rId11" Type="http://schemas.openxmlformats.org/officeDocument/2006/relationships/image" Target="media/image1.png"/><Relationship Id="rId32" Type="http://schemas.openxmlformats.org/officeDocument/2006/relationships/hyperlink" Target="https://scsd-my.sharepoint.com/:x:/g/personal/dburto65_scsd_us/ERdiVNVmVmNFgCGYgMrhcrMBbkVm4jb_dWSob4KLdBJ0Iw?e=KGTqHI" TargetMode="External"/><Relationship Id="rId37" Type="http://schemas.openxmlformats.org/officeDocument/2006/relationships/footer" Target="footer12.xml"/><Relationship Id="rId53" Type="http://schemas.openxmlformats.org/officeDocument/2006/relationships/footer" Target="footer20.xml"/><Relationship Id="rId58" Type="http://schemas.openxmlformats.org/officeDocument/2006/relationships/hyperlink" Target="https://scsd-my.sharepoint.com/:x:/g/personal/dburto65_scsd_us/ERdiVNVmVmNFgCGYgMrhcrMBbkVm4jb_dWSob4KLdBJ0Iw?e=KGTqHI" TargetMode="External"/><Relationship Id="rId74" Type="http://schemas.openxmlformats.org/officeDocument/2006/relationships/hyperlink" Target="https://www.nysed.gov/accountability/state-supported-evidence-based-strategies" TargetMode="External"/><Relationship Id="rId79" Type="http://schemas.openxmlformats.org/officeDocument/2006/relationships/hyperlink" Target="https://www.nysed.gov/accountability/state-supported-evidence-based-strategies" TargetMode="External"/><Relationship Id="rId5" Type="http://schemas.openxmlformats.org/officeDocument/2006/relationships/numbering" Target="numbering.xml"/><Relationship Id="rId19" Type="http://schemas.openxmlformats.org/officeDocument/2006/relationships/hyperlink" Target="https://scsd-my.sharepoint.com/:x:/g/personal/dburto65_scsd_us/ERdiVNVmVmNFgCGYgMrhcrMBbkVm4jb_dWSob4KLdBJ0Iw?e=KGTqHI" TargetMode="External"/><Relationship Id="rId14" Type="http://schemas.openxmlformats.org/officeDocument/2006/relationships/hyperlink" Target="https://scsd-my.sharepoint.com/:x:/g/personal/dburto65_scsd_us/ERdiVNVmVmNFgCGYgMrhcrMBbkVm4jb_dWSob4KLdBJ0Iw?e=KGTqHI" TargetMode="External"/><Relationship Id="rId22" Type="http://schemas.openxmlformats.org/officeDocument/2006/relationships/hyperlink" Target="https://scsd-my.sharepoint.com/:x:/g/personal/dburto65_scsd_us/ERdiVNVmVmNFgCGYgMrhcrMBbkVm4jb_dWSob4KLdBJ0Iw?e=KGTqHI" TargetMode="External"/><Relationship Id="rId27" Type="http://schemas.openxmlformats.org/officeDocument/2006/relationships/hyperlink" Target="https://scsd-my.sharepoint.com/:x:/g/personal/dburto65_scsd_us/ERdiVNVmVmNFgCGYgMrhcrMBbkVm4jb_dWSob4KLdBJ0Iw?e=KGTqHI" TargetMode="External"/><Relationship Id="rId30" Type="http://schemas.openxmlformats.org/officeDocument/2006/relationships/hyperlink" Target="https://scsd-my.sharepoint.com/:x:/g/personal/dburto65_scsd_us/ERdiVNVmVmNFgCGYgMrhcrMBbkVm4jb_dWSob4KLdBJ0Iw?e=KGTqHI" TargetMode="Externa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hyperlink" Target="https://scsd-my.sharepoint.com/:x:/g/personal/dburto65_scsd_us/ERdiVNVmVmNFgCGYgMrhcrMBbkVm4jb_dWSob4KLdBJ0Iw?e=KGTqHI" TargetMode="External"/><Relationship Id="rId56" Type="http://schemas.openxmlformats.org/officeDocument/2006/relationships/hyperlink" Target="https://scsd-my.sharepoint.com/:x:/g/personal/dburto65_scsd_us/ERdiVNVmVmNFgCGYgMrhcrMBbkVm4jb_dWSob4KLdBJ0Iw?e=KGTqHI" TargetMode="External"/><Relationship Id="rId64" Type="http://schemas.openxmlformats.org/officeDocument/2006/relationships/hyperlink" Target="https://www.nysed.gov/accountability/state-supported-evidence-based-strategies" TargetMode="External"/><Relationship Id="rId69" Type="http://schemas.openxmlformats.org/officeDocument/2006/relationships/hyperlink" Target="https://www.nysed.gov/accountability/state-supported-evidence-based-strategies" TargetMode="External"/><Relationship Id="rId77" Type="http://schemas.openxmlformats.org/officeDocument/2006/relationships/hyperlink" Target="https://www.nysed.gov/accountability/state-supported-evidence-based-strategies" TargetMode="External"/><Relationship Id="rId8" Type="http://schemas.openxmlformats.org/officeDocument/2006/relationships/webSettings" Target="webSettings.xml"/><Relationship Id="rId51" Type="http://schemas.openxmlformats.org/officeDocument/2006/relationships/footer" Target="footer19.xml"/><Relationship Id="rId72" Type="http://schemas.openxmlformats.org/officeDocument/2006/relationships/hyperlink" Target="https://www.nysed.gov/accountability/state-supported-evidence-based-strategies" TargetMode="External"/><Relationship Id="rId80" Type="http://schemas.openxmlformats.org/officeDocument/2006/relationships/footer" Target="footer25.xm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nysed.gov/accountability/civic-empowerment-projects" TargetMode="External"/><Relationship Id="rId17" Type="http://schemas.openxmlformats.org/officeDocument/2006/relationships/hyperlink" Target="https://scsd-my.sharepoint.com/:x:/g/personal/dburto65_scsd_us/ERdiVNVmVmNFgCGYgMrhcrMBbkVm4jb_dWSob4KLdBJ0Iw?e=KGTqHI" TargetMode="External"/><Relationship Id="rId25" Type="http://schemas.openxmlformats.org/officeDocument/2006/relationships/hyperlink" Target="https://scsd-my.sharepoint.com/:x:/g/personal/dburto65_scsd_us/ERdiVNVmVmNFgCGYgMrhcrMBbkVm4jb_dWSob4KLdBJ0Iw?e=KGTqHI" TargetMode="External"/><Relationship Id="rId33" Type="http://schemas.openxmlformats.org/officeDocument/2006/relationships/footer" Target="footer10.xml"/><Relationship Id="rId38" Type="http://schemas.openxmlformats.org/officeDocument/2006/relationships/hyperlink" Target="https://scsd-my.sharepoint.com/:x:/g/personal/dburto65_scsd_us/ERdiVNVmVmNFgCGYgMrhcrMBbkVm4jb_dWSob4KLdBJ0Iw?e=KGTqHI" TargetMode="External"/><Relationship Id="rId46" Type="http://schemas.openxmlformats.org/officeDocument/2006/relationships/hyperlink" Target="https://scsd-my.sharepoint.com/:x:/g/personal/dburto65_scsd_us/ERdiVNVmVmNFgCGYgMrhcrMBbkVm4jb_dWSob4KLdBJ0Iw?e=KGTqHI" TargetMode="External"/><Relationship Id="rId59" Type="http://schemas.openxmlformats.org/officeDocument/2006/relationships/footer" Target="footer23.xml"/><Relationship Id="rId67" Type="http://schemas.openxmlformats.org/officeDocument/2006/relationships/hyperlink" Target="https://www.nysed.gov/accountability/state-supported-evidence-based-strategies" TargetMode="External"/><Relationship Id="rId20" Type="http://schemas.openxmlformats.org/officeDocument/2006/relationships/footer" Target="footer4.xml"/><Relationship Id="rId41" Type="http://schemas.openxmlformats.org/officeDocument/2006/relationships/footer" Target="footer14.xml"/><Relationship Id="rId54" Type="http://schemas.openxmlformats.org/officeDocument/2006/relationships/hyperlink" Target="https://scsd-my.sharepoint.com/:x:/g/personal/dburto65_scsd_us/ERdiVNVmVmNFgCGYgMrhcrMBbkVm4jb_dWSob4KLdBJ0Iw?e=KGTqHI" TargetMode="External"/><Relationship Id="rId62" Type="http://schemas.openxmlformats.org/officeDocument/2006/relationships/hyperlink" Target="%20http://www.nysed.gov/accountability/evidence-based-interventions" TargetMode="External"/><Relationship Id="rId70" Type="http://schemas.openxmlformats.org/officeDocument/2006/relationships/hyperlink" Target="https://www.nysed.gov/accountability/state-supported-evidence-based-strategies" TargetMode="External"/><Relationship Id="rId75" Type="http://schemas.openxmlformats.org/officeDocument/2006/relationships/hyperlink" Target="https://www.nysed.gov/accountability/state-supported-evidence-based-strategies" TargetMode="External"/><Relationship Id="rId83" Type="http://schemas.openxmlformats.org/officeDocument/2006/relationships/footer" Target="footer27.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yperlink" Target="https://scsd-my.sharepoint.com/:x:/g/personal/dburto65_scsd_us/ERdiVNVmVmNFgCGYgMrhcrMBbkVm4jb_dWSob4KLdBJ0Iw?e=KGTqHI" TargetMode="External"/><Relationship Id="rId49" Type="http://schemas.openxmlformats.org/officeDocument/2006/relationships/footer" Target="footer18.xml"/><Relationship Id="rId57" Type="http://schemas.openxmlformats.org/officeDocument/2006/relationships/footer" Target="footer22.xml"/><Relationship Id="rId10" Type="http://schemas.openxmlformats.org/officeDocument/2006/relationships/endnotes" Target="endnotes.xml"/><Relationship Id="rId31" Type="http://schemas.openxmlformats.org/officeDocument/2006/relationships/footer" Target="footer9.xml"/><Relationship Id="rId44" Type="http://schemas.openxmlformats.org/officeDocument/2006/relationships/hyperlink" Target="https://scsd-my.sharepoint.com/:x:/g/personal/dburto65_scsd_us/ERdiVNVmVmNFgCGYgMrhcrMBbkVm4jb_dWSob4KLdBJ0Iw?e=KGTqHI" TargetMode="External"/><Relationship Id="rId52" Type="http://schemas.openxmlformats.org/officeDocument/2006/relationships/hyperlink" Target="https://scsd-my.sharepoint.com/:x:/g/personal/dburto65_scsd_us/ERdiVNVmVmNFgCGYgMrhcrMBbkVm4jb_dWSob4KLdBJ0Iw?e=KGTqHI" TargetMode="External"/><Relationship Id="rId60" Type="http://schemas.openxmlformats.org/officeDocument/2006/relationships/hyperlink" Target="https://scsd-my.sharepoint.com/:x:/g/personal/dburto65_scsd_us/ERdiVNVmVmNFgCGYgMrhcrMBbkVm4jb_dWSob4KLdBJ0Iw?e=KGTqHI" TargetMode="External"/><Relationship Id="rId65" Type="http://schemas.openxmlformats.org/officeDocument/2006/relationships/hyperlink" Target="https://www.nysed.gov/accountability/state-supported-evidence-based-strategies" TargetMode="External"/><Relationship Id="rId73" Type="http://schemas.openxmlformats.org/officeDocument/2006/relationships/hyperlink" Target="https://www.nysed.gov/accountability/state-supported-evidence-based-strategies" TargetMode="External"/><Relationship Id="rId78" Type="http://schemas.openxmlformats.org/officeDocument/2006/relationships/hyperlink" Target="https://www.nysed.gov/accountability/state-supported-evidence-based-strategies" TargetMode="External"/><Relationship Id="rId81" Type="http://schemas.openxmlformats.org/officeDocument/2006/relationships/header" Target="header1.xml"/><Relationship Id="rId86"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csd-my.sharepoint.com/:f:/g/personal/dburto65_scsd_us/Eh7W6e9DgRlJmqkgq2NvkHQBoqQ76d3NoNLK8MwawDTIUw?e=R4k5rV" TargetMode="External"/><Relationship Id="rId18" Type="http://schemas.openxmlformats.org/officeDocument/2006/relationships/footer" Target="footer3.xml"/><Relationship Id="rId39" Type="http://schemas.openxmlformats.org/officeDocument/2006/relationships/footer" Target="footer13.xml"/><Relationship Id="rId34" Type="http://schemas.openxmlformats.org/officeDocument/2006/relationships/hyperlink" Target="https://scsd-my.sharepoint.com/:x:/g/personal/dburto65_scsd_us/ERdiVNVmVmNFgCGYgMrhcrMBbkVm4jb_dWSob4KLdBJ0Iw?e=KGTqHI" TargetMode="External"/><Relationship Id="rId50" Type="http://schemas.openxmlformats.org/officeDocument/2006/relationships/hyperlink" Target="https://scsd-my.sharepoint.com/:x:/g/personal/dburto65_scsd_us/ERdiVNVmVmNFgCGYgMrhcrMBbkVm4jb_dWSob4KLdBJ0Iw?e=KGTqHI" TargetMode="External"/><Relationship Id="rId55" Type="http://schemas.openxmlformats.org/officeDocument/2006/relationships/footer" Target="footer21.xml"/><Relationship Id="rId76" Type="http://schemas.openxmlformats.org/officeDocument/2006/relationships/hyperlink" Target="https://www.nysed.gov/accountability/state-supported-evidence-based-strategies" TargetMode="External"/><Relationship Id="rId7" Type="http://schemas.openxmlformats.org/officeDocument/2006/relationships/settings" Target="settings.xml"/><Relationship Id="rId71" Type="http://schemas.openxmlformats.org/officeDocument/2006/relationships/hyperlink" Target="https://www.nysed.gov/accountability/state-supported-evidence-based-strategies" TargetMode="External"/><Relationship Id="rId2" Type="http://schemas.openxmlformats.org/officeDocument/2006/relationships/customXml" Target="../customXml/item2.xml"/><Relationship Id="rId29" Type="http://schemas.openxmlformats.org/officeDocument/2006/relationships/footer" Target="footer8.xml"/><Relationship Id="rId24" Type="http://schemas.openxmlformats.org/officeDocument/2006/relationships/hyperlink" Target="https://scsd-my.sharepoint.com/:x:/g/personal/dburto65_scsd_us/ERdiVNVmVmNFgCGYgMrhcrMBbkVm4jb_dWSob4KLdBJ0Iw?e=KGTqHI" TargetMode="External"/><Relationship Id="rId40" Type="http://schemas.openxmlformats.org/officeDocument/2006/relationships/hyperlink" Target="https://scsd-my.sharepoint.com/:x:/g/personal/dburto65_scsd_us/ERdiVNVmVmNFgCGYgMrhcrMBbkVm4jb_dWSob4KLdBJ0Iw?e=KGTqHI" TargetMode="External"/><Relationship Id="rId45" Type="http://schemas.openxmlformats.org/officeDocument/2006/relationships/footer" Target="footer16.xml"/><Relationship Id="rId66" Type="http://schemas.openxmlformats.org/officeDocument/2006/relationships/hyperlink" Target="https://www.nysed.gov/accountability/state-supported-evidence-based-strategies" TargetMode="External"/><Relationship Id="rId87" Type="http://schemas.openxmlformats.org/officeDocument/2006/relationships/theme" Target="theme/theme1.xml"/><Relationship Id="rId61" Type="http://schemas.openxmlformats.org/officeDocument/2006/relationships/footer" Target="footer24.xml"/><Relationship Id="rId82" Type="http://schemas.openxmlformats.org/officeDocument/2006/relationships/footer" Target="footer2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9D3F7924B246458A335226314EC84B"/>
        <w:category>
          <w:name w:val="General"/>
          <w:gallery w:val="placeholder"/>
        </w:category>
        <w:types>
          <w:type w:val="bbPlcHdr"/>
        </w:types>
        <w:behaviors>
          <w:behavior w:val="content"/>
        </w:behaviors>
        <w:guid w:val="{52CBFC79-6BEC-44F4-B6D5-BD75783E5D2D}"/>
      </w:docPartPr>
      <w:docPartBody>
        <w:p w:rsidR="00913C09" w:rsidRDefault="003E773C" w:rsidP="003E773C">
          <w:pPr>
            <w:pStyle w:val="C69D3F7924B246458A335226314EC84B"/>
          </w:pPr>
          <w:r w:rsidRPr="00D4595E">
            <w:rPr>
              <w:rStyle w:val="PlaceholderText"/>
              <w:sz w:val="20"/>
              <w:szCs w:val="20"/>
            </w:rPr>
            <w:t>Choose an item.</w:t>
          </w:r>
        </w:p>
      </w:docPartBody>
    </w:docPart>
    <w:docPart>
      <w:docPartPr>
        <w:name w:val="D4E6E00259034B49B88F138582BFD2B9"/>
        <w:category>
          <w:name w:val="General"/>
          <w:gallery w:val="placeholder"/>
        </w:category>
        <w:types>
          <w:type w:val="bbPlcHdr"/>
        </w:types>
        <w:behaviors>
          <w:behavior w:val="content"/>
        </w:behaviors>
        <w:guid w:val="{C989D38C-FFC6-4D99-8B56-720341F67C0A}"/>
      </w:docPartPr>
      <w:docPartBody>
        <w:p w:rsidR="003E5591" w:rsidRDefault="003E773C" w:rsidP="003E773C">
          <w:pPr>
            <w:pStyle w:val="D4E6E00259034B49B88F138582BFD2B9"/>
          </w:pPr>
          <w:r w:rsidRPr="00D4595E">
            <w:rPr>
              <w:rStyle w:val="PlaceholderText"/>
              <w:rFonts w:ascii="Calibri" w:hAnsi="Calibri" w:cs="Calibri"/>
              <w:sz w:val="20"/>
              <w:szCs w:val="20"/>
            </w:rPr>
            <w:t>Choose an item.</w:t>
          </w:r>
        </w:p>
      </w:docPartBody>
    </w:docPart>
    <w:docPart>
      <w:docPartPr>
        <w:name w:val="369BFB58465B4521B68FE9757CAF20A4"/>
        <w:category>
          <w:name w:val="General"/>
          <w:gallery w:val="placeholder"/>
        </w:category>
        <w:types>
          <w:type w:val="bbPlcHdr"/>
        </w:types>
        <w:behaviors>
          <w:behavior w:val="content"/>
        </w:behaviors>
        <w:guid w:val="{77F13A9B-68B3-4982-A572-0019BEBD97D7}"/>
      </w:docPartPr>
      <w:docPartBody>
        <w:p w:rsidR="00803208" w:rsidRDefault="003E5591" w:rsidP="003E5591">
          <w:pPr>
            <w:pStyle w:val="369BFB58465B4521B68FE9757CAF20A4"/>
          </w:pPr>
          <w:r w:rsidRPr="004256DB">
            <w:rPr>
              <w:rStyle w:val="PlaceholderText"/>
            </w:rPr>
            <w:t>Choose an item.</w:t>
          </w:r>
        </w:p>
      </w:docPartBody>
    </w:docPart>
    <w:docPart>
      <w:docPartPr>
        <w:name w:val="295366A218E14661B3216ACA270B20FA"/>
        <w:category>
          <w:name w:val="General"/>
          <w:gallery w:val="placeholder"/>
        </w:category>
        <w:types>
          <w:type w:val="bbPlcHdr"/>
        </w:types>
        <w:behaviors>
          <w:behavior w:val="content"/>
        </w:behaviors>
        <w:guid w:val="{C1F5CB8F-6D76-4DEF-9ED8-720DCDCBAB8F}"/>
      </w:docPartPr>
      <w:docPartBody>
        <w:p w:rsidR="00803208" w:rsidRDefault="003E5591" w:rsidP="003E5591">
          <w:pPr>
            <w:pStyle w:val="295366A218E14661B3216ACA270B20FA"/>
          </w:pPr>
          <w:r w:rsidRPr="004256DB">
            <w:rPr>
              <w:rStyle w:val="PlaceholderText"/>
            </w:rPr>
            <w:t>Choose an item.</w:t>
          </w:r>
        </w:p>
      </w:docPartBody>
    </w:docPart>
    <w:docPart>
      <w:docPartPr>
        <w:name w:val="E493D60491FE4809B8BC7724B23742DF"/>
        <w:category>
          <w:name w:val="General"/>
          <w:gallery w:val="placeholder"/>
        </w:category>
        <w:types>
          <w:type w:val="bbPlcHdr"/>
        </w:types>
        <w:behaviors>
          <w:behavior w:val="content"/>
        </w:behaviors>
        <w:guid w:val="{389C6526-517D-46E0-BF3D-192481E85977}"/>
      </w:docPartPr>
      <w:docPartBody>
        <w:p w:rsidR="00803208" w:rsidRDefault="003E5591" w:rsidP="003E5591">
          <w:pPr>
            <w:pStyle w:val="E493D60491FE4809B8BC7724B23742DF"/>
          </w:pPr>
          <w:r w:rsidRPr="004256DB">
            <w:rPr>
              <w:rStyle w:val="PlaceholderText"/>
            </w:rPr>
            <w:t>Choose an item.</w:t>
          </w:r>
        </w:p>
      </w:docPartBody>
    </w:docPart>
    <w:docPart>
      <w:docPartPr>
        <w:name w:val="F087C3837D2044E2978A141A9BCADEFA"/>
        <w:category>
          <w:name w:val="General"/>
          <w:gallery w:val="placeholder"/>
        </w:category>
        <w:types>
          <w:type w:val="bbPlcHdr"/>
        </w:types>
        <w:behaviors>
          <w:behavior w:val="content"/>
        </w:behaviors>
        <w:guid w:val="{A5D2DFDB-46A1-49D3-9EE8-7C3A812BFC3A}"/>
      </w:docPartPr>
      <w:docPartBody>
        <w:p w:rsidR="00803208" w:rsidRDefault="003E5591" w:rsidP="003E5591">
          <w:pPr>
            <w:pStyle w:val="F087C3837D2044E2978A141A9BCADEFA"/>
          </w:pPr>
          <w:r w:rsidRPr="004256DB">
            <w:rPr>
              <w:rStyle w:val="PlaceholderText"/>
            </w:rPr>
            <w:t>Choose an item.</w:t>
          </w:r>
        </w:p>
      </w:docPartBody>
    </w:docPart>
    <w:docPart>
      <w:docPartPr>
        <w:name w:val="8143C4B4F5094BB7B4B5FB42E31E5117"/>
        <w:category>
          <w:name w:val="General"/>
          <w:gallery w:val="placeholder"/>
        </w:category>
        <w:types>
          <w:type w:val="bbPlcHdr"/>
        </w:types>
        <w:behaviors>
          <w:behavior w:val="content"/>
        </w:behaviors>
        <w:guid w:val="{B94B7948-450D-4116-97F0-298DB3980683}"/>
      </w:docPartPr>
      <w:docPartBody>
        <w:p w:rsidR="00961B32" w:rsidRDefault="00961B32" w:rsidP="00961B32">
          <w:pPr>
            <w:pStyle w:val="8143C4B4F5094BB7B4B5FB42E31E5117"/>
          </w:pPr>
          <w:r w:rsidRPr="00BC4FB4">
            <w:rPr>
              <w:rStyle w:val="PlaceholderText"/>
            </w:rPr>
            <w:t>Choose an item.</w:t>
          </w:r>
        </w:p>
      </w:docPartBody>
    </w:docPart>
    <w:docPart>
      <w:docPartPr>
        <w:name w:val="77533BE107254C0B9D8FEF38FCAC9CF9"/>
        <w:category>
          <w:name w:val="General"/>
          <w:gallery w:val="placeholder"/>
        </w:category>
        <w:types>
          <w:type w:val="bbPlcHdr"/>
        </w:types>
        <w:behaviors>
          <w:behavior w:val="content"/>
        </w:behaviors>
        <w:guid w:val="{326A1909-7E24-4A7C-B45C-4025DA9FA9F9}"/>
      </w:docPartPr>
      <w:docPartBody>
        <w:p w:rsidR="00961B32" w:rsidRDefault="00961B32" w:rsidP="00961B32">
          <w:pPr>
            <w:pStyle w:val="77533BE107254C0B9D8FEF38FCAC9CF9"/>
          </w:pPr>
          <w:r w:rsidRPr="00BC4FB4">
            <w:rPr>
              <w:rStyle w:val="PlaceholderText"/>
            </w:rPr>
            <w:t>Choose an item.</w:t>
          </w:r>
        </w:p>
      </w:docPartBody>
    </w:docPart>
    <w:docPart>
      <w:docPartPr>
        <w:name w:val="83646DF39E7248D2AE3A29203689D926"/>
        <w:category>
          <w:name w:val="General"/>
          <w:gallery w:val="placeholder"/>
        </w:category>
        <w:types>
          <w:type w:val="bbPlcHdr"/>
        </w:types>
        <w:behaviors>
          <w:behavior w:val="content"/>
        </w:behaviors>
        <w:guid w:val="{3C3D225F-515B-4913-9B8F-D3E2B446D6DC}"/>
      </w:docPartPr>
      <w:docPartBody>
        <w:p w:rsidR="00961B32" w:rsidRDefault="00961B32" w:rsidP="00961B32">
          <w:pPr>
            <w:pStyle w:val="83646DF39E7248D2AE3A29203689D926"/>
          </w:pPr>
          <w:r w:rsidRPr="00BC4FB4">
            <w:rPr>
              <w:rStyle w:val="PlaceholderText"/>
            </w:rPr>
            <w:t>Choose an item.</w:t>
          </w:r>
        </w:p>
      </w:docPartBody>
    </w:docPart>
    <w:docPart>
      <w:docPartPr>
        <w:name w:val="200DF95C89744D638D829FCB1F519001"/>
        <w:category>
          <w:name w:val="General"/>
          <w:gallery w:val="placeholder"/>
        </w:category>
        <w:types>
          <w:type w:val="bbPlcHdr"/>
        </w:types>
        <w:behaviors>
          <w:behavior w:val="content"/>
        </w:behaviors>
        <w:guid w:val="{F34C63B8-DD21-4709-8167-1A637050BACB}"/>
      </w:docPartPr>
      <w:docPartBody>
        <w:p w:rsidR="00961B32" w:rsidRDefault="00961B32" w:rsidP="00961B32">
          <w:pPr>
            <w:pStyle w:val="200DF95C89744D638D829FCB1F519001"/>
          </w:pPr>
          <w:r w:rsidRPr="00BC4FB4">
            <w:rPr>
              <w:rStyle w:val="PlaceholderText"/>
            </w:rPr>
            <w:t>Choose an item.</w:t>
          </w:r>
        </w:p>
      </w:docPartBody>
    </w:docPart>
    <w:docPart>
      <w:docPartPr>
        <w:name w:val="03FA94B64C1D42CFA9D5A6313BAB1987"/>
        <w:category>
          <w:name w:val="General"/>
          <w:gallery w:val="placeholder"/>
        </w:category>
        <w:types>
          <w:type w:val="bbPlcHdr"/>
        </w:types>
        <w:behaviors>
          <w:behavior w:val="content"/>
        </w:behaviors>
        <w:guid w:val="{48C01ECD-CA36-41D2-B160-BE16461E4BD5}"/>
      </w:docPartPr>
      <w:docPartBody>
        <w:p w:rsidR="00961B32" w:rsidRDefault="00961B32" w:rsidP="00961B32">
          <w:pPr>
            <w:pStyle w:val="03FA94B64C1D42CFA9D5A6313BAB1987"/>
          </w:pPr>
          <w:r w:rsidRPr="00BC4FB4">
            <w:rPr>
              <w:rStyle w:val="PlaceholderText"/>
            </w:rPr>
            <w:t>Choose an item.</w:t>
          </w:r>
        </w:p>
      </w:docPartBody>
    </w:docPart>
    <w:docPart>
      <w:docPartPr>
        <w:name w:val="707853B96F39464C83CA05ABFCD8F848"/>
        <w:category>
          <w:name w:val="General"/>
          <w:gallery w:val="placeholder"/>
        </w:category>
        <w:types>
          <w:type w:val="bbPlcHdr"/>
        </w:types>
        <w:behaviors>
          <w:behavior w:val="content"/>
        </w:behaviors>
        <w:guid w:val="{EEE7E90A-485C-4BF5-8B4A-269F6A421919}"/>
      </w:docPartPr>
      <w:docPartBody>
        <w:p w:rsidR="00961B32" w:rsidRDefault="00961B32" w:rsidP="00961B32">
          <w:pPr>
            <w:pStyle w:val="707853B96F39464C83CA05ABFCD8F848"/>
          </w:pPr>
          <w:r w:rsidRPr="00BC4FB4">
            <w:rPr>
              <w:rStyle w:val="PlaceholderText"/>
            </w:rPr>
            <w:t>Choose an item.</w:t>
          </w:r>
        </w:p>
      </w:docPartBody>
    </w:docPart>
    <w:docPart>
      <w:docPartPr>
        <w:name w:val="450B77CB1D3D4A43AA8CB5A5A44C6244"/>
        <w:category>
          <w:name w:val="General"/>
          <w:gallery w:val="placeholder"/>
        </w:category>
        <w:types>
          <w:type w:val="bbPlcHdr"/>
        </w:types>
        <w:behaviors>
          <w:behavior w:val="content"/>
        </w:behaviors>
        <w:guid w:val="{E1BAA469-E977-445F-8365-27F81E7C95E6}"/>
      </w:docPartPr>
      <w:docPartBody>
        <w:p w:rsidR="00961B32" w:rsidRDefault="00961B32" w:rsidP="00961B32">
          <w:pPr>
            <w:pStyle w:val="450B77CB1D3D4A43AA8CB5A5A44C6244"/>
          </w:pPr>
          <w:r w:rsidRPr="00BC4FB4">
            <w:rPr>
              <w:rStyle w:val="PlaceholderText"/>
            </w:rPr>
            <w:t>Choose an item.</w:t>
          </w:r>
        </w:p>
      </w:docPartBody>
    </w:docPart>
    <w:docPart>
      <w:docPartPr>
        <w:name w:val="8752B921AE114CE8AC61BD92FA89C7FF"/>
        <w:category>
          <w:name w:val="General"/>
          <w:gallery w:val="placeholder"/>
        </w:category>
        <w:types>
          <w:type w:val="bbPlcHdr"/>
        </w:types>
        <w:behaviors>
          <w:behavior w:val="content"/>
        </w:behaviors>
        <w:guid w:val="{528050C0-4D83-4115-96D9-2DE4FA0B2295}"/>
      </w:docPartPr>
      <w:docPartBody>
        <w:p w:rsidR="00961B32" w:rsidRDefault="00961B32" w:rsidP="00961B32">
          <w:pPr>
            <w:pStyle w:val="8752B921AE114CE8AC61BD92FA89C7FF"/>
          </w:pPr>
          <w:r w:rsidRPr="00BC4FB4">
            <w:rPr>
              <w:rStyle w:val="PlaceholderText"/>
            </w:rPr>
            <w:t>Choose an item.</w:t>
          </w:r>
        </w:p>
      </w:docPartBody>
    </w:docPart>
    <w:docPart>
      <w:docPartPr>
        <w:name w:val="DFD71B305D32400595F01E7ACC529978"/>
        <w:category>
          <w:name w:val="General"/>
          <w:gallery w:val="placeholder"/>
        </w:category>
        <w:types>
          <w:type w:val="bbPlcHdr"/>
        </w:types>
        <w:behaviors>
          <w:behavior w:val="content"/>
        </w:behaviors>
        <w:guid w:val="{F57C2D57-5121-4445-A700-778882D0D893}"/>
      </w:docPartPr>
      <w:docPartBody>
        <w:p w:rsidR="00961B32" w:rsidRDefault="00961B32" w:rsidP="00961B32">
          <w:pPr>
            <w:pStyle w:val="DFD71B305D32400595F01E7ACC529978"/>
          </w:pPr>
          <w:r w:rsidRPr="00BC4FB4">
            <w:rPr>
              <w:rStyle w:val="PlaceholderText"/>
            </w:rPr>
            <w:t>Choose an item.</w:t>
          </w:r>
        </w:p>
      </w:docPartBody>
    </w:docPart>
    <w:docPart>
      <w:docPartPr>
        <w:name w:val="87B6FA2D39E544B1B11ACD424D353CA0"/>
        <w:category>
          <w:name w:val="General"/>
          <w:gallery w:val="placeholder"/>
        </w:category>
        <w:types>
          <w:type w:val="bbPlcHdr"/>
        </w:types>
        <w:behaviors>
          <w:behavior w:val="content"/>
        </w:behaviors>
        <w:guid w:val="{05911DC3-BE30-4DE8-BB86-98C41758F132}"/>
      </w:docPartPr>
      <w:docPartBody>
        <w:p w:rsidR="00961B32" w:rsidRDefault="00961B32" w:rsidP="00961B32">
          <w:pPr>
            <w:pStyle w:val="87B6FA2D39E544B1B11ACD424D353CA0"/>
          </w:pPr>
          <w:r w:rsidRPr="00BC4FB4">
            <w:rPr>
              <w:rStyle w:val="PlaceholderText"/>
            </w:rPr>
            <w:t>Choose an item.</w:t>
          </w:r>
        </w:p>
      </w:docPartBody>
    </w:docPart>
    <w:docPart>
      <w:docPartPr>
        <w:name w:val="2D8CF82EF4F74815B02580126142E97A"/>
        <w:category>
          <w:name w:val="General"/>
          <w:gallery w:val="placeholder"/>
        </w:category>
        <w:types>
          <w:type w:val="bbPlcHdr"/>
        </w:types>
        <w:behaviors>
          <w:behavior w:val="content"/>
        </w:behaviors>
        <w:guid w:val="{4E93AFB4-5389-4D89-8E96-DCED0EC66A11}"/>
      </w:docPartPr>
      <w:docPartBody>
        <w:p w:rsidR="00961B32" w:rsidRDefault="00961B32" w:rsidP="00961B32">
          <w:pPr>
            <w:pStyle w:val="2D8CF82EF4F74815B02580126142E97A"/>
          </w:pPr>
          <w:r w:rsidRPr="00BC4FB4">
            <w:rPr>
              <w:rStyle w:val="PlaceholderText"/>
            </w:rPr>
            <w:t>Choose an item.</w:t>
          </w:r>
        </w:p>
      </w:docPartBody>
    </w:docPart>
    <w:docPart>
      <w:docPartPr>
        <w:name w:val="2B75A1766CAB4E31B660C9DFD8F81B88"/>
        <w:category>
          <w:name w:val="General"/>
          <w:gallery w:val="placeholder"/>
        </w:category>
        <w:types>
          <w:type w:val="bbPlcHdr"/>
        </w:types>
        <w:behaviors>
          <w:behavior w:val="content"/>
        </w:behaviors>
        <w:guid w:val="{CBE7832F-5FF3-484E-960C-38E178053AC2}"/>
      </w:docPartPr>
      <w:docPartBody>
        <w:p w:rsidR="00961B32" w:rsidRDefault="00961B32" w:rsidP="00961B32">
          <w:pPr>
            <w:pStyle w:val="2B75A1766CAB4E31B660C9DFD8F81B88"/>
          </w:pPr>
          <w:r w:rsidRPr="00BC4FB4">
            <w:rPr>
              <w:rStyle w:val="PlaceholderText"/>
            </w:rPr>
            <w:t>Choose an item.</w:t>
          </w:r>
        </w:p>
      </w:docPartBody>
    </w:docPart>
    <w:docPart>
      <w:docPartPr>
        <w:name w:val="C529CED6C18748B48E3AC03B576F2341"/>
        <w:category>
          <w:name w:val="General"/>
          <w:gallery w:val="placeholder"/>
        </w:category>
        <w:types>
          <w:type w:val="bbPlcHdr"/>
        </w:types>
        <w:behaviors>
          <w:behavior w:val="content"/>
        </w:behaviors>
        <w:guid w:val="{50C9E226-6622-447D-8823-8C3A3CFDB4BC}"/>
      </w:docPartPr>
      <w:docPartBody>
        <w:p w:rsidR="00961B32" w:rsidRDefault="00961B32" w:rsidP="00961B32">
          <w:pPr>
            <w:pStyle w:val="C529CED6C18748B48E3AC03B576F2341"/>
          </w:pPr>
          <w:r w:rsidRPr="00BC4FB4">
            <w:rPr>
              <w:rStyle w:val="PlaceholderText"/>
            </w:rPr>
            <w:t>Choose an item.</w:t>
          </w:r>
        </w:p>
      </w:docPartBody>
    </w:docPart>
    <w:docPart>
      <w:docPartPr>
        <w:name w:val="94C9AE90A3064BB7886CFB2049AF8CDE"/>
        <w:category>
          <w:name w:val="General"/>
          <w:gallery w:val="placeholder"/>
        </w:category>
        <w:types>
          <w:type w:val="bbPlcHdr"/>
        </w:types>
        <w:behaviors>
          <w:behavior w:val="content"/>
        </w:behaviors>
        <w:guid w:val="{54EFFE8A-E294-4602-9460-9F75C5ADBD87}"/>
      </w:docPartPr>
      <w:docPartBody>
        <w:p w:rsidR="00961B32" w:rsidRDefault="00961B32" w:rsidP="00961B32">
          <w:pPr>
            <w:pStyle w:val="94C9AE90A3064BB7886CFB2049AF8CDE"/>
          </w:pPr>
          <w:r w:rsidRPr="00BC4FB4">
            <w:rPr>
              <w:rStyle w:val="PlaceholderText"/>
            </w:rPr>
            <w:t>Choose an item.</w:t>
          </w:r>
        </w:p>
      </w:docPartBody>
    </w:docPart>
    <w:docPart>
      <w:docPartPr>
        <w:name w:val="FF4F8AC1E56147C3A77834813BEE334A"/>
        <w:category>
          <w:name w:val="General"/>
          <w:gallery w:val="placeholder"/>
        </w:category>
        <w:types>
          <w:type w:val="bbPlcHdr"/>
        </w:types>
        <w:behaviors>
          <w:behavior w:val="content"/>
        </w:behaviors>
        <w:guid w:val="{97485ED0-E849-4F43-BC6F-8EDC5767FBCC}"/>
      </w:docPartPr>
      <w:docPartBody>
        <w:p w:rsidR="00961B32" w:rsidRDefault="00961B32" w:rsidP="00961B32">
          <w:pPr>
            <w:pStyle w:val="FF4F8AC1E56147C3A77834813BEE334A"/>
          </w:pPr>
          <w:r w:rsidRPr="00BC4FB4">
            <w:rPr>
              <w:rStyle w:val="PlaceholderText"/>
            </w:rPr>
            <w:t>Choose an item.</w:t>
          </w:r>
        </w:p>
      </w:docPartBody>
    </w:docPart>
    <w:docPart>
      <w:docPartPr>
        <w:name w:val="B7A2465470704253ADA364231A4F688C"/>
        <w:category>
          <w:name w:val="General"/>
          <w:gallery w:val="placeholder"/>
        </w:category>
        <w:types>
          <w:type w:val="bbPlcHdr"/>
        </w:types>
        <w:behaviors>
          <w:behavior w:val="content"/>
        </w:behaviors>
        <w:guid w:val="{06091976-10BB-47C8-98CC-A45E2A54E536}"/>
      </w:docPartPr>
      <w:docPartBody>
        <w:p w:rsidR="00961B32" w:rsidRDefault="00961B32" w:rsidP="00961B32">
          <w:pPr>
            <w:pStyle w:val="B7A2465470704253ADA364231A4F688C"/>
          </w:pPr>
          <w:r w:rsidRPr="00BC4FB4">
            <w:rPr>
              <w:rStyle w:val="PlaceholderText"/>
            </w:rPr>
            <w:t>Choose an item.</w:t>
          </w:r>
        </w:p>
      </w:docPartBody>
    </w:docPart>
    <w:docPart>
      <w:docPartPr>
        <w:name w:val="03A0742738E047A9B5AC9845CA60E544"/>
        <w:category>
          <w:name w:val="General"/>
          <w:gallery w:val="placeholder"/>
        </w:category>
        <w:types>
          <w:type w:val="bbPlcHdr"/>
        </w:types>
        <w:behaviors>
          <w:behavior w:val="content"/>
        </w:behaviors>
        <w:guid w:val="{175A191F-8E05-4801-A654-86D419832564}"/>
      </w:docPartPr>
      <w:docPartBody>
        <w:p w:rsidR="00961B32" w:rsidRDefault="00961B32" w:rsidP="00961B32">
          <w:pPr>
            <w:pStyle w:val="03A0742738E047A9B5AC9845CA60E544"/>
          </w:pPr>
          <w:r w:rsidRPr="00BC4FB4">
            <w:rPr>
              <w:rStyle w:val="PlaceholderText"/>
            </w:rPr>
            <w:t>Choose an item.</w:t>
          </w:r>
        </w:p>
      </w:docPartBody>
    </w:docPart>
    <w:docPart>
      <w:docPartPr>
        <w:name w:val="9A7EB72A43424A65B6F57238488A9961"/>
        <w:category>
          <w:name w:val="General"/>
          <w:gallery w:val="placeholder"/>
        </w:category>
        <w:types>
          <w:type w:val="bbPlcHdr"/>
        </w:types>
        <w:behaviors>
          <w:behavior w:val="content"/>
        </w:behaviors>
        <w:guid w:val="{660E518F-3D50-4293-B6E2-931334C67E0E}"/>
      </w:docPartPr>
      <w:docPartBody>
        <w:p w:rsidR="00961B32" w:rsidRDefault="00961B32" w:rsidP="00961B32">
          <w:pPr>
            <w:pStyle w:val="9A7EB72A43424A65B6F57238488A9961"/>
          </w:pPr>
          <w:r w:rsidRPr="00BC4FB4">
            <w:rPr>
              <w:rStyle w:val="PlaceholderText"/>
            </w:rPr>
            <w:t>Choose an item.</w:t>
          </w:r>
        </w:p>
      </w:docPartBody>
    </w:docPart>
    <w:docPart>
      <w:docPartPr>
        <w:name w:val="F0D73845BCD44F1483F17ED6ED55ACCF"/>
        <w:category>
          <w:name w:val="General"/>
          <w:gallery w:val="placeholder"/>
        </w:category>
        <w:types>
          <w:type w:val="bbPlcHdr"/>
        </w:types>
        <w:behaviors>
          <w:behavior w:val="content"/>
        </w:behaviors>
        <w:guid w:val="{E71B19D4-4547-4F02-B052-387BED454099}"/>
      </w:docPartPr>
      <w:docPartBody>
        <w:p w:rsidR="00961B32" w:rsidRDefault="00961B32" w:rsidP="00961B32">
          <w:pPr>
            <w:pStyle w:val="F0D73845BCD44F1483F17ED6ED55ACCF"/>
          </w:pPr>
          <w:r w:rsidRPr="00BC4FB4">
            <w:rPr>
              <w:rStyle w:val="PlaceholderText"/>
            </w:rPr>
            <w:t>Choose an item.</w:t>
          </w:r>
        </w:p>
      </w:docPartBody>
    </w:docPart>
    <w:docPart>
      <w:docPartPr>
        <w:name w:val="33C208C543624802AD57694D099DEB0A"/>
        <w:category>
          <w:name w:val="General"/>
          <w:gallery w:val="placeholder"/>
        </w:category>
        <w:types>
          <w:type w:val="bbPlcHdr"/>
        </w:types>
        <w:behaviors>
          <w:behavior w:val="content"/>
        </w:behaviors>
        <w:guid w:val="{C633648C-1996-4666-97D8-D61B4C955482}"/>
      </w:docPartPr>
      <w:docPartBody>
        <w:p w:rsidR="00961B32" w:rsidRDefault="00961B32" w:rsidP="00961B32">
          <w:pPr>
            <w:pStyle w:val="33C208C543624802AD57694D099DEB0A"/>
          </w:pPr>
          <w:r w:rsidRPr="00BC4FB4">
            <w:rPr>
              <w:rStyle w:val="PlaceholderText"/>
            </w:rPr>
            <w:t>Choose an item.</w:t>
          </w:r>
        </w:p>
      </w:docPartBody>
    </w:docPart>
    <w:docPart>
      <w:docPartPr>
        <w:name w:val="CD4DA41180764B658CB8B0B17697E431"/>
        <w:category>
          <w:name w:val="General"/>
          <w:gallery w:val="placeholder"/>
        </w:category>
        <w:types>
          <w:type w:val="bbPlcHdr"/>
        </w:types>
        <w:behaviors>
          <w:behavior w:val="content"/>
        </w:behaviors>
        <w:guid w:val="{9F436F80-A6F2-4B26-B338-B30D0E6DBEF8}"/>
      </w:docPartPr>
      <w:docPartBody>
        <w:p w:rsidR="00961B32" w:rsidRDefault="00961B32" w:rsidP="00961B32">
          <w:pPr>
            <w:pStyle w:val="CD4DA41180764B658CB8B0B17697E431"/>
          </w:pPr>
          <w:r w:rsidRPr="00BC4FB4">
            <w:rPr>
              <w:rStyle w:val="PlaceholderText"/>
            </w:rPr>
            <w:t>Choose an item.</w:t>
          </w:r>
        </w:p>
      </w:docPartBody>
    </w:docPart>
    <w:docPart>
      <w:docPartPr>
        <w:name w:val="47A7E66AF1F940B6A17182F44E185680"/>
        <w:category>
          <w:name w:val="General"/>
          <w:gallery w:val="placeholder"/>
        </w:category>
        <w:types>
          <w:type w:val="bbPlcHdr"/>
        </w:types>
        <w:behaviors>
          <w:behavior w:val="content"/>
        </w:behaviors>
        <w:guid w:val="{BA23211B-504A-431F-BF88-9D727175421F}"/>
      </w:docPartPr>
      <w:docPartBody>
        <w:p w:rsidR="00961B32" w:rsidRDefault="00961B32" w:rsidP="00961B32">
          <w:pPr>
            <w:pStyle w:val="47A7E66AF1F940B6A17182F44E185680"/>
          </w:pPr>
          <w:r w:rsidRPr="00BC4FB4">
            <w:rPr>
              <w:rStyle w:val="PlaceholderText"/>
            </w:rPr>
            <w:t>Choose an item.</w:t>
          </w:r>
        </w:p>
      </w:docPartBody>
    </w:docPart>
    <w:docPart>
      <w:docPartPr>
        <w:name w:val="B2EC88D2F75D42C7A8FC7C43B6206DE2"/>
        <w:category>
          <w:name w:val="General"/>
          <w:gallery w:val="placeholder"/>
        </w:category>
        <w:types>
          <w:type w:val="bbPlcHdr"/>
        </w:types>
        <w:behaviors>
          <w:behavior w:val="content"/>
        </w:behaviors>
        <w:guid w:val="{DA353777-A7F8-4429-92F3-35D39B603E55}"/>
      </w:docPartPr>
      <w:docPartBody>
        <w:p w:rsidR="00961B32" w:rsidRDefault="00961B32" w:rsidP="00961B32">
          <w:pPr>
            <w:pStyle w:val="B2EC88D2F75D42C7A8FC7C43B6206DE2"/>
          </w:pPr>
          <w:r w:rsidRPr="00BC4FB4">
            <w:rPr>
              <w:rStyle w:val="PlaceholderText"/>
            </w:rPr>
            <w:t>Choose an item.</w:t>
          </w:r>
        </w:p>
      </w:docPartBody>
    </w:docPart>
    <w:docPart>
      <w:docPartPr>
        <w:name w:val="B07E7A51F1B94DFE867F32206A20C4B1"/>
        <w:category>
          <w:name w:val="General"/>
          <w:gallery w:val="placeholder"/>
        </w:category>
        <w:types>
          <w:type w:val="bbPlcHdr"/>
        </w:types>
        <w:behaviors>
          <w:behavior w:val="content"/>
        </w:behaviors>
        <w:guid w:val="{848176CB-C9F3-4AC2-B4C8-C05063B6D7D8}"/>
      </w:docPartPr>
      <w:docPartBody>
        <w:p w:rsidR="00961B32" w:rsidRDefault="00961B32" w:rsidP="00961B32">
          <w:pPr>
            <w:pStyle w:val="B07E7A51F1B94DFE867F32206A20C4B1"/>
          </w:pPr>
          <w:r w:rsidRPr="00BC4FB4">
            <w:rPr>
              <w:rStyle w:val="PlaceholderText"/>
            </w:rPr>
            <w:t>Choose an item.</w:t>
          </w:r>
        </w:p>
      </w:docPartBody>
    </w:docPart>
    <w:docPart>
      <w:docPartPr>
        <w:name w:val="B82CF2DEA32442C2B4BBFD75918E4BD4"/>
        <w:category>
          <w:name w:val="General"/>
          <w:gallery w:val="placeholder"/>
        </w:category>
        <w:types>
          <w:type w:val="bbPlcHdr"/>
        </w:types>
        <w:behaviors>
          <w:behavior w:val="content"/>
        </w:behaviors>
        <w:guid w:val="{B6514A8E-CA10-4874-9F8A-D4F6ABE171F9}"/>
      </w:docPartPr>
      <w:docPartBody>
        <w:p w:rsidR="00961B32" w:rsidRDefault="00961B32" w:rsidP="00961B32">
          <w:pPr>
            <w:pStyle w:val="B82CF2DEA32442C2B4BBFD75918E4BD4"/>
          </w:pPr>
          <w:r w:rsidRPr="00BC4FB4">
            <w:rPr>
              <w:rStyle w:val="PlaceholderText"/>
            </w:rPr>
            <w:t>Choose an item.</w:t>
          </w:r>
        </w:p>
      </w:docPartBody>
    </w:docPart>
    <w:docPart>
      <w:docPartPr>
        <w:name w:val="BA722B3B49DF467385DC9B38873033B6"/>
        <w:category>
          <w:name w:val="General"/>
          <w:gallery w:val="placeholder"/>
        </w:category>
        <w:types>
          <w:type w:val="bbPlcHdr"/>
        </w:types>
        <w:behaviors>
          <w:behavior w:val="content"/>
        </w:behaviors>
        <w:guid w:val="{26C7F048-EA2C-46D0-9BD7-4B233EC84AF5}"/>
      </w:docPartPr>
      <w:docPartBody>
        <w:p w:rsidR="00961B32" w:rsidRDefault="00961B32" w:rsidP="00961B32">
          <w:pPr>
            <w:pStyle w:val="BA722B3B49DF467385DC9B38873033B6"/>
          </w:pPr>
          <w:r w:rsidRPr="00BC4FB4">
            <w:rPr>
              <w:rStyle w:val="PlaceholderText"/>
            </w:rPr>
            <w:t>Choose an item.</w:t>
          </w:r>
        </w:p>
      </w:docPartBody>
    </w:docPart>
    <w:docPart>
      <w:docPartPr>
        <w:name w:val="746DFB08A19645478CFAA65B91006F89"/>
        <w:category>
          <w:name w:val="General"/>
          <w:gallery w:val="placeholder"/>
        </w:category>
        <w:types>
          <w:type w:val="bbPlcHdr"/>
        </w:types>
        <w:behaviors>
          <w:behavior w:val="content"/>
        </w:behaviors>
        <w:guid w:val="{F3191E0C-55E5-4F6C-8DAF-932D1F92B3DA}"/>
      </w:docPartPr>
      <w:docPartBody>
        <w:p w:rsidR="00961B32" w:rsidRDefault="00961B32" w:rsidP="00961B32">
          <w:pPr>
            <w:pStyle w:val="746DFB08A19645478CFAA65B91006F89"/>
          </w:pPr>
          <w:r w:rsidRPr="00BC4FB4">
            <w:rPr>
              <w:rStyle w:val="PlaceholderText"/>
            </w:rPr>
            <w:t>Choose an item.</w:t>
          </w:r>
        </w:p>
      </w:docPartBody>
    </w:docPart>
    <w:docPart>
      <w:docPartPr>
        <w:name w:val="D7EE88EDE2884111A6601C5EDD3A6062"/>
        <w:category>
          <w:name w:val="General"/>
          <w:gallery w:val="placeholder"/>
        </w:category>
        <w:types>
          <w:type w:val="bbPlcHdr"/>
        </w:types>
        <w:behaviors>
          <w:behavior w:val="content"/>
        </w:behaviors>
        <w:guid w:val="{493C17A9-640F-4073-B3A8-25D34B7C6E71}"/>
      </w:docPartPr>
      <w:docPartBody>
        <w:p w:rsidR="00961B32" w:rsidRDefault="00961B32" w:rsidP="00961B32">
          <w:pPr>
            <w:pStyle w:val="D7EE88EDE2884111A6601C5EDD3A6062"/>
          </w:pPr>
          <w:r w:rsidRPr="00BC4FB4">
            <w:rPr>
              <w:rStyle w:val="PlaceholderText"/>
            </w:rPr>
            <w:t>Choose an item.</w:t>
          </w:r>
        </w:p>
      </w:docPartBody>
    </w:docPart>
    <w:docPart>
      <w:docPartPr>
        <w:name w:val="8B9B4718F8204BE6A6695672915F1143"/>
        <w:category>
          <w:name w:val="General"/>
          <w:gallery w:val="placeholder"/>
        </w:category>
        <w:types>
          <w:type w:val="bbPlcHdr"/>
        </w:types>
        <w:behaviors>
          <w:behavior w:val="content"/>
        </w:behaviors>
        <w:guid w:val="{1B23C56B-6BA0-40BB-8F43-7C87770E56A3}"/>
      </w:docPartPr>
      <w:docPartBody>
        <w:p w:rsidR="000A5F19" w:rsidRDefault="00236BF8" w:rsidP="00236BF8">
          <w:pPr>
            <w:pStyle w:val="8B9B4718F8204BE6A6695672915F1143"/>
          </w:pPr>
          <w:r w:rsidRPr="004256DB">
            <w:rPr>
              <w:rStyle w:val="PlaceholderText"/>
            </w:rPr>
            <w:t>Choose an item.</w:t>
          </w:r>
        </w:p>
      </w:docPartBody>
    </w:docPart>
    <w:docPart>
      <w:docPartPr>
        <w:name w:val="248B7325304949C0B9FEB38C5074821C"/>
        <w:category>
          <w:name w:val="General"/>
          <w:gallery w:val="placeholder"/>
        </w:category>
        <w:types>
          <w:type w:val="bbPlcHdr"/>
        </w:types>
        <w:behaviors>
          <w:behavior w:val="content"/>
        </w:behaviors>
        <w:guid w:val="{8A9CD61B-90C1-4FD4-BA2A-6F942EE4ABDA}"/>
      </w:docPartPr>
      <w:docPartBody>
        <w:p w:rsidR="000A5F19" w:rsidRDefault="00236BF8" w:rsidP="00236BF8">
          <w:pPr>
            <w:pStyle w:val="248B7325304949C0B9FEB38C5074821C"/>
          </w:pPr>
          <w:r w:rsidRPr="004256DB">
            <w:rPr>
              <w:rStyle w:val="PlaceholderText"/>
            </w:rPr>
            <w:t>Choose an item.</w:t>
          </w:r>
        </w:p>
      </w:docPartBody>
    </w:docPart>
    <w:docPart>
      <w:docPartPr>
        <w:name w:val="B60A654E473E4233BB566E8CE12654F1"/>
        <w:category>
          <w:name w:val="General"/>
          <w:gallery w:val="placeholder"/>
        </w:category>
        <w:types>
          <w:type w:val="bbPlcHdr"/>
        </w:types>
        <w:behaviors>
          <w:behavior w:val="content"/>
        </w:behaviors>
        <w:guid w:val="{702E9116-5506-4D51-844A-72EE91642889}"/>
      </w:docPartPr>
      <w:docPartBody>
        <w:p w:rsidR="008405DC" w:rsidRDefault="000A5F19" w:rsidP="000A5F19">
          <w:pPr>
            <w:pStyle w:val="B60A654E473E4233BB566E8CE12654F1"/>
          </w:pPr>
          <w:r w:rsidRPr="00BC4FB4">
            <w:rPr>
              <w:rStyle w:val="PlaceholderText"/>
            </w:rPr>
            <w:t>Choose an item.</w:t>
          </w:r>
        </w:p>
      </w:docPartBody>
    </w:docPart>
    <w:docPart>
      <w:docPartPr>
        <w:name w:val="B98C1BFB38E54D6B846A03ED41FAB991"/>
        <w:category>
          <w:name w:val="General"/>
          <w:gallery w:val="placeholder"/>
        </w:category>
        <w:types>
          <w:type w:val="bbPlcHdr"/>
        </w:types>
        <w:behaviors>
          <w:behavior w:val="content"/>
        </w:behaviors>
        <w:guid w:val="{834693B0-5863-4EF9-B422-59BC10ED1B89}"/>
      </w:docPartPr>
      <w:docPartBody>
        <w:p w:rsidR="00C91FD4" w:rsidRDefault="00C91FD4">
          <w:r w:rsidRPr="674C2EF9">
            <w:rPr>
              <w:rStyle w:val="PlaceholderText"/>
            </w:rPr>
            <w:t>Choose an item.</w:t>
          </w:r>
        </w:p>
      </w:docPartBody>
    </w:docPart>
    <w:docPart>
      <w:docPartPr>
        <w:name w:val="DC615287C793447B8FF099BA28887647"/>
        <w:category>
          <w:name w:val="General"/>
          <w:gallery w:val="placeholder"/>
        </w:category>
        <w:types>
          <w:type w:val="bbPlcHdr"/>
        </w:types>
        <w:behaviors>
          <w:behavior w:val="content"/>
        </w:behaviors>
        <w:guid w:val="{FCB0F57E-1C05-468B-BBB2-D499BCF20858}"/>
      </w:docPartPr>
      <w:docPartBody>
        <w:p w:rsidR="00C91FD4" w:rsidRDefault="00C91FD4">
          <w:r w:rsidRPr="674C2EF9">
            <w:rPr>
              <w:rStyle w:val="PlaceholderText"/>
            </w:rPr>
            <w:t>Choose an item.</w:t>
          </w:r>
        </w:p>
      </w:docPartBody>
    </w:docPart>
    <w:docPart>
      <w:docPartPr>
        <w:name w:val="017B2D9A8B9A48F08E68B59A651F865A"/>
        <w:category>
          <w:name w:val="General"/>
          <w:gallery w:val="placeholder"/>
        </w:category>
        <w:types>
          <w:type w:val="bbPlcHdr"/>
        </w:types>
        <w:behaviors>
          <w:behavior w:val="content"/>
        </w:behaviors>
        <w:guid w:val="{D050507A-D0B3-479A-98A4-F22E09A92723}"/>
      </w:docPartPr>
      <w:docPartBody>
        <w:p w:rsidR="00C91FD4" w:rsidRDefault="00C91FD4">
          <w:r w:rsidRPr="674C2EF9">
            <w:rPr>
              <w:rStyle w:val="PlaceholderText"/>
            </w:rPr>
            <w:t>Choose an item.</w:t>
          </w:r>
        </w:p>
      </w:docPartBody>
    </w:docPart>
    <w:docPart>
      <w:docPartPr>
        <w:name w:val="FCF2DD96797B4B0BA37890AF2108346F"/>
        <w:category>
          <w:name w:val="General"/>
          <w:gallery w:val="placeholder"/>
        </w:category>
        <w:types>
          <w:type w:val="bbPlcHdr"/>
        </w:types>
        <w:behaviors>
          <w:behavior w:val="content"/>
        </w:behaviors>
        <w:guid w:val="{CAFA907F-F12C-4207-A0B0-B3950D4FB7AD}"/>
      </w:docPartPr>
      <w:docPartBody>
        <w:p w:rsidR="00C91FD4" w:rsidRDefault="00C91FD4">
          <w:r w:rsidRPr="674C2EF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Calibri"/>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382"/>
    <w:rsid w:val="00080BAC"/>
    <w:rsid w:val="0009358D"/>
    <w:rsid w:val="000A401B"/>
    <w:rsid w:val="000A5F19"/>
    <w:rsid w:val="00152F57"/>
    <w:rsid w:val="001747F8"/>
    <w:rsid w:val="00197F01"/>
    <w:rsid w:val="001D2D18"/>
    <w:rsid w:val="001E11E8"/>
    <w:rsid w:val="001E1E97"/>
    <w:rsid w:val="00215BF9"/>
    <w:rsid w:val="00227B1D"/>
    <w:rsid w:val="00236BF8"/>
    <w:rsid w:val="00261CD9"/>
    <w:rsid w:val="0026510D"/>
    <w:rsid w:val="00311842"/>
    <w:rsid w:val="00327A66"/>
    <w:rsid w:val="00346ABB"/>
    <w:rsid w:val="00361981"/>
    <w:rsid w:val="00377F11"/>
    <w:rsid w:val="00394DEB"/>
    <w:rsid w:val="003B01D8"/>
    <w:rsid w:val="003C1023"/>
    <w:rsid w:val="003E5591"/>
    <w:rsid w:val="003E773C"/>
    <w:rsid w:val="00427034"/>
    <w:rsid w:val="004460C8"/>
    <w:rsid w:val="004702E1"/>
    <w:rsid w:val="00491B33"/>
    <w:rsid w:val="00494A43"/>
    <w:rsid w:val="004C1A2E"/>
    <w:rsid w:val="00500DC1"/>
    <w:rsid w:val="00592D78"/>
    <w:rsid w:val="005B6B68"/>
    <w:rsid w:val="005C4FB4"/>
    <w:rsid w:val="005C7137"/>
    <w:rsid w:val="005E2F39"/>
    <w:rsid w:val="005E4A7D"/>
    <w:rsid w:val="00624254"/>
    <w:rsid w:val="006333CD"/>
    <w:rsid w:val="006713AA"/>
    <w:rsid w:val="00684D28"/>
    <w:rsid w:val="006A5FE5"/>
    <w:rsid w:val="006F0401"/>
    <w:rsid w:val="007069C4"/>
    <w:rsid w:val="0076581C"/>
    <w:rsid w:val="007748C3"/>
    <w:rsid w:val="008020F4"/>
    <w:rsid w:val="00803208"/>
    <w:rsid w:val="008405DC"/>
    <w:rsid w:val="008E2EEB"/>
    <w:rsid w:val="00913C09"/>
    <w:rsid w:val="00961B32"/>
    <w:rsid w:val="00962959"/>
    <w:rsid w:val="00964D8A"/>
    <w:rsid w:val="009E1AF2"/>
    <w:rsid w:val="00A013A1"/>
    <w:rsid w:val="00A4307D"/>
    <w:rsid w:val="00A64AC4"/>
    <w:rsid w:val="00AB1431"/>
    <w:rsid w:val="00AE2E6D"/>
    <w:rsid w:val="00B1591B"/>
    <w:rsid w:val="00B41E36"/>
    <w:rsid w:val="00BA1615"/>
    <w:rsid w:val="00BA6B90"/>
    <w:rsid w:val="00BE4EAD"/>
    <w:rsid w:val="00C8609E"/>
    <w:rsid w:val="00C91FD4"/>
    <w:rsid w:val="00CA4C8C"/>
    <w:rsid w:val="00CC027E"/>
    <w:rsid w:val="00CD36CF"/>
    <w:rsid w:val="00CF4597"/>
    <w:rsid w:val="00DA0DA1"/>
    <w:rsid w:val="00DA31B2"/>
    <w:rsid w:val="00E105FC"/>
    <w:rsid w:val="00EE33A9"/>
    <w:rsid w:val="00F71017"/>
    <w:rsid w:val="00F80AA8"/>
    <w:rsid w:val="00FA74D0"/>
    <w:rsid w:val="00FD23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115C6F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773C"/>
    <w:rPr>
      <w:color w:val="808080"/>
    </w:rPr>
  </w:style>
  <w:style w:type="paragraph" w:customStyle="1" w:styleId="8B9B4718F8204BE6A6695672915F1143">
    <w:name w:val="8B9B4718F8204BE6A6695672915F1143"/>
    <w:rsid w:val="00236BF8"/>
    <w:pPr>
      <w:spacing w:line="278" w:lineRule="auto"/>
    </w:pPr>
    <w:rPr>
      <w:kern w:val="2"/>
      <w:sz w:val="24"/>
      <w:szCs w:val="24"/>
      <w14:ligatures w14:val="standardContextual"/>
    </w:rPr>
  </w:style>
  <w:style w:type="paragraph" w:customStyle="1" w:styleId="B60A654E473E4233BB566E8CE12654F1">
    <w:name w:val="B60A654E473E4233BB566E8CE12654F1"/>
    <w:rsid w:val="000A5F19"/>
    <w:pPr>
      <w:spacing w:line="278" w:lineRule="auto"/>
    </w:pPr>
    <w:rPr>
      <w:kern w:val="2"/>
      <w:sz w:val="24"/>
      <w:szCs w:val="24"/>
      <w14:ligatures w14:val="standardContextual"/>
    </w:rPr>
  </w:style>
  <w:style w:type="paragraph" w:customStyle="1" w:styleId="369BFB58465B4521B68FE9757CAF20A4">
    <w:name w:val="369BFB58465B4521B68FE9757CAF20A4"/>
    <w:rsid w:val="003E5591"/>
    <w:pPr>
      <w:spacing w:line="278" w:lineRule="auto"/>
    </w:pPr>
    <w:rPr>
      <w:kern w:val="2"/>
      <w:sz w:val="24"/>
      <w:szCs w:val="24"/>
      <w14:ligatures w14:val="standardContextual"/>
    </w:rPr>
  </w:style>
  <w:style w:type="paragraph" w:customStyle="1" w:styleId="295366A218E14661B3216ACA270B20FA">
    <w:name w:val="295366A218E14661B3216ACA270B20FA"/>
    <w:rsid w:val="003E5591"/>
    <w:pPr>
      <w:spacing w:line="278" w:lineRule="auto"/>
    </w:pPr>
    <w:rPr>
      <w:kern w:val="2"/>
      <w:sz w:val="24"/>
      <w:szCs w:val="24"/>
      <w14:ligatures w14:val="standardContextual"/>
    </w:rPr>
  </w:style>
  <w:style w:type="paragraph" w:customStyle="1" w:styleId="248B7325304949C0B9FEB38C5074821C">
    <w:name w:val="248B7325304949C0B9FEB38C5074821C"/>
    <w:rsid w:val="00236BF8"/>
    <w:pPr>
      <w:spacing w:line="278" w:lineRule="auto"/>
    </w:pPr>
    <w:rPr>
      <w:kern w:val="2"/>
      <w:sz w:val="24"/>
      <w:szCs w:val="24"/>
      <w14:ligatures w14:val="standardContextual"/>
    </w:rPr>
  </w:style>
  <w:style w:type="paragraph" w:customStyle="1" w:styleId="E493D60491FE4809B8BC7724B23742DF">
    <w:name w:val="E493D60491FE4809B8BC7724B23742DF"/>
    <w:rsid w:val="003E5591"/>
    <w:pPr>
      <w:spacing w:line="278" w:lineRule="auto"/>
    </w:pPr>
    <w:rPr>
      <w:kern w:val="2"/>
      <w:sz w:val="24"/>
      <w:szCs w:val="24"/>
      <w14:ligatures w14:val="standardContextual"/>
    </w:rPr>
  </w:style>
  <w:style w:type="paragraph" w:customStyle="1" w:styleId="F087C3837D2044E2978A141A9BCADEFA">
    <w:name w:val="F087C3837D2044E2978A141A9BCADEFA"/>
    <w:rsid w:val="003E5591"/>
    <w:pPr>
      <w:spacing w:line="278" w:lineRule="auto"/>
    </w:pPr>
    <w:rPr>
      <w:kern w:val="2"/>
      <w:sz w:val="24"/>
      <w:szCs w:val="24"/>
      <w14:ligatures w14:val="standardContextual"/>
    </w:rPr>
  </w:style>
  <w:style w:type="paragraph" w:customStyle="1" w:styleId="8143C4B4F5094BB7B4B5FB42E31E5117">
    <w:name w:val="8143C4B4F5094BB7B4B5FB42E31E5117"/>
    <w:rsid w:val="00961B32"/>
    <w:pPr>
      <w:spacing w:line="278" w:lineRule="auto"/>
    </w:pPr>
    <w:rPr>
      <w:kern w:val="2"/>
      <w:sz w:val="24"/>
      <w:szCs w:val="24"/>
      <w14:ligatures w14:val="standardContextual"/>
    </w:rPr>
  </w:style>
  <w:style w:type="paragraph" w:customStyle="1" w:styleId="77533BE107254C0B9D8FEF38FCAC9CF9">
    <w:name w:val="77533BE107254C0B9D8FEF38FCAC9CF9"/>
    <w:rsid w:val="00961B32"/>
    <w:pPr>
      <w:spacing w:line="278" w:lineRule="auto"/>
    </w:pPr>
    <w:rPr>
      <w:kern w:val="2"/>
      <w:sz w:val="24"/>
      <w:szCs w:val="24"/>
      <w14:ligatures w14:val="standardContextual"/>
    </w:rPr>
  </w:style>
  <w:style w:type="paragraph" w:customStyle="1" w:styleId="83646DF39E7248D2AE3A29203689D926">
    <w:name w:val="83646DF39E7248D2AE3A29203689D926"/>
    <w:rsid w:val="00961B32"/>
    <w:pPr>
      <w:spacing w:line="278" w:lineRule="auto"/>
    </w:pPr>
    <w:rPr>
      <w:kern w:val="2"/>
      <w:sz w:val="24"/>
      <w:szCs w:val="24"/>
      <w14:ligatures w14:val="standardContextual"/>
    </w:rPr>
  </w:style>
  <w:style w:type="paragraph" w:customStyle="1" w:styleId="200DF95C89744D638D829FCB1F519001">
    <w:name w:val="200DF95C89744D638D829FCB1F519001"/>
    <w:rsid w:val="00961B32"/>
    <w:pPr>
      <w:spacing w:line="278" w:lineRule="auto"/>
    </w:pPr>
    <w:rPr>
      <w:kern w:val="2"/>
      <w:sz w:val="24"/>
      <w:szCs w:val="24"/>
      <w14:ligatures w14:val="standardContextual"/>
    </w:rPr>
  </w:style>
  <w:style w:type="paragraph" w:customStyle="1" w:styleId="03FA94B64C1D42CFA9D5A6313BAB1987">
    <w:name w:val="03FA94B64C1D42CFA9D5A6313BAB1987"/>
    <w:rsid w:val="00961B32"/>
    <w:pPr>
      <w:spacing w:line="278" w:lineRule="auto"/>
    </w:pPr>
    <w:rPr>
      <w:kern w:val="2"/>
      <w:sz w:val="24"/>
      <w:szCs w:val="24"/>
      <w14:ligatures w14:val="standardContextual"/>
    </w:rPr>
  </w:style>
  <w:style w:type="paragraph" w:customStyle="1" w:styleId="707853B96F39464C83CA05ABFCD8F848">
    <w:name w:val="707853B96F39464C83CA05ABFCD8F848"/>
    <w:rsid w:val="00961B32"/>
    <w:pPr>
      <w:spacing w:line="278" w:lineRule="auto"/>
    </w:pPr>
    <w:rPr>
      <w:kern w:val="2"/>
      <w:sz w:val="24"/>
      <w:szCs w:val="24"/>
      <w14:ligatures w14:val="standardContextual"/>
    </w:rPr>
  </w:style>
  <w:style w:type="paragraph" w:customStyle="1" w:styleId="450B77CB1D3D4A43AA8CB5A5A44C6244">
    <w:name w:val="450B77CB1D3D4A43AA8CB5A5A44C6244"/>
    <w:rsid w:val="00961B32"/>
    <w:pPr>
      <w:spacing w:line="278" w:lineRule="auto"/>
    </w:pPr>
    <w:rPr>
      <w:kern w:val="2"/>
      <w:sz w:val="24"/>
      <w:szCs w:val="24"/>
      <w14:ligatures w14:val="standardContextual"/>
    </w:rPr>
  </w:style>
  <w:style w:type="paragraph" w:customStyle="1" w:styleId="8752B921AE114CE8AC61BD92FA89C7FF">
    <w:name w:val="8752B921AE114CE8AC61BD92FA89C7FF"/>
    <w:rsid w:val="00961B32"/>
    <w:pPr>
      <w:spacing w:line="278" w:lineRule="auto"/>
    </w:pPr>
    <w:rPr>
      <w:kern w:val="2"/>
      <w:sz w:val="24"/>
      <w:szCs w:val="24"/>
      <w14:ligatures w14:val="standardContextual"/>
    </w:rPr>
  </w:style>
  <w:style w:type="paragraph" w:customStyle="1" w:styleId="DFD71B305D32400595F01E7ACC529978">
    <w:name w:val="DFD71B305D32400595F01E7ACC529978"/>
    <w:rsid w:val="00961B32"/>
    <w:pPr>
      <w:spacing w:line="278" w:lineRule="auto"/>
    </w:pPr>
    <w:rPr>
      <w:kern w:val="2"/>
      <w:sz w:val="24"/>
      <w:szCs w:val="24"/>
      <w14:ligatures w14:val="standardContextual"/>
    </w:rPr>
  </w:style>
  <w:style w:type="paragraph" w:customStyle="1" w:styleId="87B6FA2D39E544B1B11ACD424D353CA0">
    <w:name w:val="87B6FA2D39E544B1B11ACD424D353CA0"/>
    <w:rsid w:val="00961B32"/>
    <w:pPr>
      <w:spacing w:line="278" w:lineRule="auto"/>
    </w:pPr>
    <w:rPr>
      <w:kern w:val="2"/>
      <w:sz w:val="24"/>
      <w:szCs w:val="24"/>
      <w14:ligatures w14:val="standardContextual"/>
    </w:rPr>
  </w:style>
  <w:style w:type="paragraph" w:customStyle="1" w:styleId="2D8CF82EF4F74815B02580126142E97A">
    <w:name w:val="2D8CF82EF4F74815B02580126142E97A"/>
    <w:rsid w:val="00961B32"/>
    <w:pPr>
      <w:spacing w:line="278" w:lineRule="auto"/>
    </w:pPr>
    <w:rPr>
      <w:kern w:val="2"/>
      <w:sz w:val="24"/>
      <w:szCs w:val="24"/>
      <w14:ligatures w14:val="standardContextual"/>
    </w:rPr>
  </w:style>
  <w:style w:type="paragraph" w:customStyle="1" w:styleId="2B75A1766CAB4E31B660C9DFD8F81B88">
    <w:name w:val="2B75A1766CAB4E31B660C9DFD8F81B88"/>
    <w:rsid w:val="00961B32"/>
    <w:pPr>
      <w:spacing w:line="278" w:lineRule="auto"/>
    </w:pPr>
    <w:rPr>
      <w:kern w:val="2"/>
      <w:sz w:val="24"/>
      <w:szCs w:val="24"/>
      <w14:ligatures w14:val="standardContextual"/>
    </w:rPr>
  </w:style>
  <w:style w:type="paragraph" w:customStyle="1" w:styleId="C529CED6C18748B48E3AC03B576F2341">
    <w:name w:val="C529CED6C18748B48E3AC03B576F2341"/>
    <w:rsid w:val="00961B32"/>
    <w:pPr>
      <w:spacing w:line="278" w:lineRule="auto"/>
    </w:pPr>
    <w:rPr>
      <w:kern w:val="2"/>
      <w:sz w:val="24"/>
      <w:szCs w:val="24"/>
      <w14:ligatures w14:val="standardContextual"/>
    </w:rPr>
  </w:style>
  <w:style w:type="paragraph" w:customStyle="1" w:styleId="94C9AE90A3064BB7886CFB2049AF8CDE">
    <w:name w:val="94C9AE90A3064BB7886CFB2049AF8CDE"/>
    <w:rsid w:val="00961B32"/>
    <w:pPr>
      <w:spacing w:line="278" w:lineRule="auto"/>
    </w:pPr>
    <w:rPr>
      <w:kern w:val="2"/>
      <w:sz w:val="24"/>
      <w:szCs w:val="24"/>
      <w14:ligatures w14:val="standardContextual"/>
    </w:rPr>
  </w:style>
  <w:style w:type="paragraph" w:customStyle="1" w:styleId="FF4F8AC1E56147C3A77834813BEE334A">
    <w:name w:val="FF4F8AC1E56147C3A77834813BEE334A"/>
    <w:rsid w:val="00961B32"/>
    <w:pPr>
      <w:spacing w:line="278" w:lineRule="auto"/>
    </w:pPr>
    <w:rPr>
      <w:kern w:val="2"/>
      <w:sz w:val="24"/>
      <w:szCs w:val="24"/>
      <w14:ligatures w14:val="standardContextual"/>
    </w:rPr>
  </w:style>
  <w:style w:type="paragraph" w:customStyle="1" w:styleId="B7A2465470704253ADA364231A4F688C">
    <w:name w:val="B7A2465470704253ADA364231A4F688C"/>
    <w:rsid w:val="00961B32"/>
    <w:pPr>
      <w:spacing w:line="278" w:lineRule="auto"/>
    </w:pPr>
    <w:rPr>
      <w:kern w:val="2"/>
      <w:sz w:val="24"/>
      <w:szCs w:val="24"/>
      <w14:ligatures w14:val="standardContextual"/>
    </w:rPr>
  </w:style>
  <w:style w:type="paragraph" w:customStyle="1" w:styleId="03A0742738E047A9B5AC9845CA60E544">
    <w:name w:val="03A0742738E047A9B5AC9845CA60E544"/>
    <w:rsid w:val="00961B32"/>
    <w:pPr>
      <w:spacing w:line="278" w:lineRule="auto"/>
    </w:pPr>
    <w:rPr>
      <w:kern w:val="2"/>
      <w:sz w:val="24"/>
      <w:szCs w:val="24"/>
      <w14:ligatures w14:val="standardContextual"/>
    </w:rPr>
  </w:style>
  <w:style w:type="paragraph" w:customStyle="1" w:styleId="9A7EB72A43424A65B6F57238488A9961">
    <w:name w:val="9A7EB72A43424A65B6F57238488A9961"/>
    <w:rsid w:val="00961B32"/>
    <w:pPr>
      <w:spacing w:line="278" w:lineRule="auto"/>
    </w:pPr>
    <w:rPr>
      <w:kern w:val="2"/>
      <w:sz w:val="24"/>
      <w:szCs w:val="24"/>
      <w14:ligatures w14:val="standardContextual"/>
    </w:rPr>
  </w:style>
  <w:style w:type="paragraph" w:customStyle="1" w:styleId="F0D73845BCD44F1483F17ED6ED55ACCF">
    <w:name w:val="F0D73845BCD44F1483F17ED6ED55ACCF"/>
    <w:rsid w:val="00961B32"/>
    <w:pPr>
      <w:spacing w:line="278" w:lineRule="auto"/>
    </w:pPr>
    <w:rPr>
      <w:kern w:val="2"/>
      <w:sz w:val="24"/>
      <w:szCs w:val="24"/>
      <w14:ligatures w14:val="standardContextual"/>
    </w:rPr>
  </w:style>
  <w:style w:type="paragraph" w:customStyle="1" w:styleId="33C208C543624802AD57694D099DEB0A">
    <w:name w:val="33C208C543624802AD57694D099DEB0A"/>
    <w:rsid w:val="00961B32"/>
    <w:pPr>
      <w:spacing w:line="278" w:lineRule="auto"/>
    </w:pPr>
    <w:rPr>
      <w:kern w:val="2"/>
      <w:sz w:val="24"/>
      <w:szCs w:val="24"/>
      <w14:ligatures w14:val="standardContextual"/>
    </w:rPr>
  </w:style>
  <w:style w:type="paragraph" w:customStyle="1" w:styleId="CD4DA41180764B658CB8B0B17697E431">
    <w:name w:val="CD4DA41180764B658CB8B0B17697E431"/>
    <w:rsid w:val="00961B32"/>
    <w:pPr>
      <w:spacing w:line="278" w:lineRule="auto"/>
    </w:pPr>
    <w:rPr>
      <w:kern w:val="2"/>
      <w:sz w:val="24"/>
      <w:szCs w:val="24"/>
      <w14:ligatures w14:val="standardContextual"/>
    </w:rPr>
  </w:style>
  <w:style w:type="paragraph" w:customStyle="1" w:styleId="47A7E66AF1F940B6A17182F44E185680">
    <w:name w:val="47A7E66AF1F940B6A17182F44E185680"/>
    <w:rsid w:val="00961B32"/>
    <w:pPr>
      <w:spacing w:line="278" w:lineRule="auto"/>
    </w:pPr>
    <w:rPr>
      <w:kern w:val="2"/>
      <w:sz w:val="24"/>
      <w:szCs w:val="24"/>
      <w14:ligatures w14:val="standardContextual"/>
    </w:rPr>
  </w:style>
  <w:style w:type="paragraph" w:customStyle="1" w:styleId="B2EC88D2F75D42C7A8FC7C43B6206DE2">
    <w:name w:val="B2EC88D2F75D42C7A8FC7C43B6206DE2"/>
    <w:rsid w:val="00961B32"/>
    <w:pPr>
      <w:spacing w:line="278" w:lineRule="auto"/>
    </w:pPr>
    <w:rPr>
      <w:kern w:val="2"/>
      <w:sz w:val="24"/>
      <w:szCs w:val="24"/>
      <w14:ligatures w14:val="standardContextual"/>
    </w:rPr>
  </w:style>
  <w:style w:type="paragraph" w:customStyle="1" w:styleId="B07E7A51F1B94DFE867F32206A20C4B1">
    <w:name w:val="B07E7A51F1B94DFE867F32206A20C4B1"/>
    <w:rsid w:val="00961B32"/>
    <w:pPr>
      <w:spacing w:line="278" w:lineRule="auto"/>
    </w:pPr>
    <w:rPr>
      <w:kern w:val="2"/>
      <w:sz w:val="24"/>
      <w:szCs w:val="24"/>
      <w14:ligatures w14:val="standardContextual"/>
    </w:rPr>
  </w:style>
  <w:style w:type="paragraph" w:customStyle="1" w:styleId="B82CF2DEA32442C2B4BBFD75918E4BD4">
    <w:name w:val="B82CF2DEA32442C2B4BBFD75918E4BD4"/>
    <w:rsid w:val="00961B32"/>
    <w:pPr>
      <w:spacing w:line="278" w:lineRule="auto"/>
    </w:pPr>
    <w:rPr>
      <w:kern w:val="2"/>
      <w:sz w:val="24"/>
      <w:szCs w:val="24"/>
      <w14:ligatures w14:val="standardContextual"/>
    </w:rPr>
  </w:style>
  <w:style w:type="paragraph" w:customStyle="1" w:styleId="BA722B3B49DF467385DC9B38873033B6">
    <w:name w:val="BA722B3B49DF467385DC9B38873033B6"/>
    <w:rsid w:val="00961B32"/>
    <w:pPr>
      <w:spacing w:line="278" w:lineRule="auto"/>
    </w:pPr>
    <w:rPr>
      <w:kern w:val="2"/>
      <w:sz w:val="24"/>
      <w:szCs w:val="24"/>
      <w14:ligatures w14:val="standardContextual"/>
    </w:rPr>
  </w:style>
  <w:style w:type="paragraph" w:customStyle="1" w:styleId="746DFB08A19645478CFAA65B91006F89">
    <w:name w:val="746DFB08A19645478CFAA65B91006F89"/>
    <w:rsid w:val="00961B32"/>
    <w:pPr>
      <w:spacing w:line="278" w:lineRule="auto"/>
    </w:pPr>
    <w:rPr>
      <w:kern w:val="2"/>
      <w:sz w:val="24"/>
      <w:szCs w:val="24"/>
      <w14:ligatures w14:val="standardContextual"/>
    </w:rPr>
  </w:style>
  <w:style w:type="paragraph" w:customStyle="1" w:styleId="D7EE88EDE2884111A6601C5EDD3A6062">
    <w:name w:val="D7EE88EDE2884111A6601C5EDD3A6062"/>
    <w:rsid w:val="00961B32"/>
    <w:pPr>
      <w:spacing w:line="278" w:lineRule="auto"/>
    </w:pPr>
    <w:rPr>
      <w:kern w:val="2"/>
      <w:sz w:val="24"/>
      <w:szCs w:val="24"/>
      <w14:ligatures w14:val="standardContextual"/>
    </w:rPr>
  </w:style>
  <w:style w:type="paragraph" w:customStyle="1" w:styleId="D4E6E00259034B49B88F138582BFD2B9">
    <w:name w:val="D4E6E00259034B49B88F138582BFD2B9"/>
    <w:rsid w:val="003E77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9D3F7924B246458A335226314EC84B">
    <w:name w:val="C69D3F7924B246458A335226314EC84B"/>
    <w:rsid w:val="003E773C"/>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e38baf0-a050-4450-8280-35fb5c658ce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D52A3BA7658B4DBA29A75171BDCB38" ma:contentTypeVersion="13" ma:contentTypeDescription="Create a new document." ma:contentTypeScope="" ma:versionID="389ddd00845f12b807de19a567c9d637">
  <xsd:schema xmlns:xsd="http://www.w3.org/2001/XMLSchema" xmlns:xs="http://www.w3.org/2001/XMLSchema" xmlns:p="http://schemas.microsoft.com/office/2006/metadata/properties" xmlns:ns3="3e38baf0-a050-4450-8280-35fb5c658ced" xmlns:ns4="16bfef02-1b13-4b7b-8730-e397378cc6b5" targetNamespace="http://schemas.microsoft.com/office/2006/metadata/properties" ma:root="true" ma:fieldsID="c6770be2b3e66e124be1c3276e0cf528" ns3:_="" ns4:_="">
    <xsd:import namespace="3e38baf0-a050-4450-8280-35fb5c658ced"/>
    <xsd:import namespace="16bfef02-1b13-4b7b-8730-e397378cc6b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8baf0-a050-4450-8280-35fb5c658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bfef02-1b13-4b7b-8730-e397378cc6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B485A5-25EC-476A-A57B-35CB26D3F427}">
  <ds:schemaRefs>
    <ds:schemaRef ds:uri="http://schemas.microsoft.com/office/2006/metadata/properties"/>
    <ds:schemaRef ds:uri="http://schemas.microsoft.com/office/infopath/2007/PartnerControls"/>
    <ds:schemaRef ds:uri="3e38baf0-a050-4450-8280-35fb5c658ced"/>
  </ds:schemaRefs>
</ds:datastoreItem>
</file>

<file path=customXml/itemProps2.xml><?xml version="1.0" encoding="utf-8"?>
<ds:datastoreItem xmlns:ds="http://schemas.openxmlformats.org/officeDocument/2006/customXml" ds:itemID="{B32D36A8-862B-4063-A069-6A42EF2AC1D6}">
  <ds:schemaRefs>
    <ds:schemaRef ds:uri="http://schemas.openxmlformats.org/officeDocument/2006/bibliography"/>
  </ds:schemaRefs>
</ds:datastoreItem>
</file>

<file path=customXml/itemProps3.xml><?xml version="1.0" encoding="utf-8"?>
<ds:datastoreItem xmlns:ds="http://schemas.openxmlformats.org/officeDocument/2006/customXml" ds:itemID="{A39E02AE-89D2-4B26-8069-2ADE24E80E29}">
  <ds:schemaRefs>
    <ds:schemaRef ds:uri="http://schemas.microsoft.com/sharepoint/v3/contenttype/forms"/>
  </ds:schemaRefs>
</ds:datastoreItem>
</file>

<file path=customXml/itemProps4.xml><?xml version="1.0" encoding="utf-8"?>
<ds:datastoreItem xmlns:ds="http://schemas.openxmlformats.org/officeDocument/2006/customXml" ds:itemID="{E60B34E6-1769-41D4-989A-0620C7BE3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8baf0-a050-4450-8280-35fb5c658ced"/>
    <ds:schemaRef ds:uri="16bfef02-1b13-4b7b-8730-e397378cc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18530</Words>
  <Characters>105624</Characters>
  <Application>Microsoft Office Word</Application>
  <DocSecurity>4</DocSecurity>
  <Lines>880</Lines>
  <Paragraphs>247</Paragraphs>
  <ScaleCrop>false</ScaleCrop>
  <Company/>
  <LinksUpToDate>false</LinksUpToDate>
  <CharactersWithSpaces>123907</CharactersWithSpaces>
  <SharedDoc>false</SharedDoc>
  <HLinks>
    <vt:vector size="378" baseType="variant">
      <vt:variant>
        <vt:i4>5111825</vt:i4>
      </vt:variant>
      <vt:variant>
        <vt:i4>186</vt:i4>
      </vt:variant>
      <vt:variant>
        <vt:i4>0</vt:i4>
      </vt:variant>
      <vt:variant>
        <vt:i4>5</vt:i4>
      </vt:variant>
      <vt:variant>
        <vt:lpwstr>https://www.nysed.gov/accountability/state-supported-evidence-based-strategies</vt:lpwstr>
      </vt:variant>
      <vt:variant>
        <vt:lpwstr>restorative</vt:lpwstr>
      </vt:variant>
      <vt:variant>
        <vt:i4>4390919</vt:i4>
      </vt:variant>
      <vt:variant>
        <vt:i4>183</vt:i4>
      </vt:variant>
      <vt:variant>
        <vt:i4>0</vt:i4>
      </vt:variant>
      <vt:variant>
        <vt:i4>5</vt:i4>
      </vt:variant>
      <vt:variant>
        <vt:lpwstr>https://www.nysed.gov/accountability/state-supported-evidence-based-strategies</vt:lpwstr>
      </vt:variant>
      <vt:variant>
        <vt:lpwstr>plc</vt:lpwstr>
      </vt:variant>
      <vt:variant>
        <vt:i4>4456453</vt:i4>
      </vt:variant>
      <vt:variant>
        <vt:i4>180</vt:i4>
      </vt:variant>
      <vt:variant>
        <vt:i4>0</vt:i4>
      </vt:variant>
      <vt:variant>
        <vt:i4>5</vt:i4>
      </vt:variant>
      <vt:variant>
        <vt:lpwstr>https://www.nysed.gov/accountability/state-supported-evidence-based-strategies</vt:lpwstr>
      </vt:variant>
      <vt:variant>
        <vt:lpwstr>leadership</vt:lpwstr>
      </vt:variant>
      <vt:variant>
        <vt:i4>4194326</vt:i4>
      </vt:variant>
      <vt:variant>
        <vt:i4>177</vt:i4>
      </vt:variant>
      <vt:variant>
        <vt:i4>0</vt:i4>
      </vt:variant>
      <vt:variant>
        <vt:i4>5</vt:i4>
      </vt:variant>
      <vt:variant>
        <vt:lpwstr>https://www.nysed.gov/accountability/state-supported-evidence-based-strategies</vt:lpwstr>
      </vt:variant>
      <vt:variant>
        <vt:lpwstr>ongoing</vt:lpwstr>
      </vt:variant>
      <vt:variant>
        <vt:i4>2621545</vt:i4>
      </vt:variant>
      <vt:variant>
        <vt:i4>174</vt:i4>
      </vt:variant>
      <vt:variant>
        <vt:i4>0</vt:i4>
      </vt:variant>
      <vt:variant>
        <vt:i4>5</vt:i4>
      </vt:variant>
      <vt:variant>
        <vt:lpwstr>https://www.nysed.gov/accountability/state-supported-evidence-based-strategies</vt:lpwstr>
      </vt:variant>
      <vt:variant>
        <vt:lpwstr>mtss</vt:lpwstr>
      </vt:variant>
      <vt:variant>
        <vt:i4>5898305</vt:i4>
      </vt:variant>
      <vt:variant>
        <vt:i4>171</vt:i4>
      </vt:variant>
      <vt:variant>
        <vt:i4>0</vt:i4>
      </vt:variant>
      <vt:variant>
        <vt:i4>5</vt:i4>
      </vt:variant>
      <vt:variant>
        <vt:lpwstr>https://www.nysed.gov/accountability/state-supported-evidence-based-strategies</vt:lpwstr>
      </vt:variant>
      <vt:variant>
        <vt:lpwstr>ms-flexible</vt:lpwstr>
      </vt:variant>
      <vt:variant>
        <vt:i4>2949235</vt:i4>
      </vt:variant>
      <vt:variant>
        <vt:i4>168</vt:i4>
      </vt:variant>
      <vt:variant>
        <vt:i4>0</vt:i4>
      </vt:variant>
      <vt:variant>
        <vt:i4>5</vt:i4>
      </vt:variant>
      <vt:variant>
        <vt:lpwstr>https://www.nysed.gov/accountability/state-supported-evidence-based-strategies</vt:lpwstr>
      </vt:variant>
      <vt:variant>
        <vt:lpwstr>coaching</vt:lpwstr>
      </vt:variant>
      <vt:variant>
        <vt:i4>2097278</vt:i4>
      </vt:variant>
      <vt:variant>
        <vt:i4>165</vt:i4>
      </vt:variant>
      <vt:variant>
        <vt:i4>0</vt:i4>
      </vt:variant>
      <vt:variant>
        <vt:i4>5</vt:i4>
      </vt:variant>
      <vt:variant>
        <vt:lpwstr>https://www.nysed.gov/accountability/state-supported-evidence-based-strategies</vt:lpwstr>
      </vt:variant>
      <vt:variant>
        <vt:lpwstr>incoming</vt:lpwstr>
      </vt:variant>
      <vt:variant>
        <vt:i4>4325441</vt:i4>
      </vt:variant>
      <vt:variant>
        <vt:i4>162</vt:i4>
      </vt:variant>
      <vt:variant>
        <vt:i4>0</vt:i4>
      </vt:variant>
      <vt:variant>
        <vt:i4>5</vt:i4>
      </vt:variant>
      <vt:variant>
        <vt:lpwstr>https://www.nysed.gov/accountability/state-supported-evidence-based-strategies</vt:lpwstr>
      </vt:variant>
      <vt:variant>
        <vt:lpwstr>hq-tutoring</vt:lpwstr>
      </vt:variant>
      <vt:variant>
        <vt:i4>4063271</vt:i4>
      </vt:variant>
      <vt:variant>
        <vt:i4>159</vt:i4>
      </vt:variant>
      <vt:variant>
        <vt:i4>0</vt:i4>
      </vt:variant>
      <vt:variant>
        <vt:i4>5</vt:i4>
      </vt:variant>
      <vt:variant>
        <vt:lpwstr>https://www.nysed.gov/accountability/state-supported-evidence-based-strategies</vt:lpwstr>
      </vt:variant>
      <vt:variant>
        <vt:lpwstr>hq-instructional</vt:lpwstr>
      </vt:variant>
      <vt:variant>
        <vt:i4>3932261</vt:i4>
      </vt:variant>
      <vt:variant>
        <vt:i4>156</vt:i4>
      </vt:variant>
      <vt:variant>
        <vt:i4>0</vt:i4>
      </vt:variant>
      <vt:variant>
        <vt:i4>5</vt:i4>
      </vt:variant>
      <vt:variant>
        <vt:lpwstr>https://www.nysed.gov/accountability/state-supported-evidence-based-strategies</vt:lpwstr>
      </vt:variant>
      <vt:variant>
        <vt:lpwstr>expanding</vt:lpwstr>
      </vt:variant>
      <vt:variant>
        <vt:i4>4390996</vt:i4>
      </vt:variant>
      <vt:variant>
        <vt:i4>153</vt:i4>
      </vt:variant>
      <vt:variant>
        <vt:i4>0</vt:i4>
      </vt:variant>
      <vt:variant>
        <vt:i4>5</vt:i4>
      </vt:variant>
      <vt:variant>
        <vt:lpwstr>https://www.nysed.gov/accountability/state-supported-evidence-based-strategies</vt:lpwstr>
      </vt:variant>
      <vt:variant>
        <vt:lpwstr>evidence-based</vt:lpwstr>
      </vt:variant>
      <vt:variant>
        <vt:i4>7209077</vt:i4>
      </vt:variant>
      <vt:variant>
        <vt:i4>150</vt:i4>
      </vt:variant>
      <vt:variant>
        <vt:i4>0</vt:i4>
      </vt:variant>
      <vt:variant>
        <vt:i4>5</vt:i4>
      </vt:variant>
      <vt:variant>
        <vt:lpwstr>https://www.nysed.gov/accountability/state-supported-evidence-based-strategies</vt:lpwstr>
      </vt:variant>
      <vt:variant>
        <vt:lpwstr>early-warning</vt:lpwstr>
      </vt:variant>
      <vt:variant>
        <vt:i4>6160413</vt:i4>
      </vt:variant>
      <vt:variant>
        <vt:i4>147</vt:i4>
      </vt:variant>
      <vt:variant>
        <vt:i4>0</vt:i4>
      </vt:variant>
      <vt:variant>
        <vt:i4>5</vt:i4>
      </vt:variant>
      <vt:variant>
        <vt:lpwstr>https://www.nysed.gov/accountability/state-supported-evidence-based-strategies</vt:lpwstr>
      </vt:variant>
      <vt:variant>
        <vt:lpwstr>looping</vt:lpwstr>
      </vt:variant>
      <vt:variant>
        <vt:i4>3604581</vt:i4>
      </vt:variant>
      <vt:variant>
        <vt:i4>144</vt:i4>
      </vt:variant>
      <vt:variant>
        <vt:i4>0</vt:i4>
      </vt:variant>
      <vt:variant>
        <vt:i4>5</vt:i4>
      </vt:variant>
      <vt:variant>
        <vt:lpwstr>https://www.nysed.gov/accountability/state-supported-evidence-based-strategies</vt:lpwstr>
      </vt:variant>
      <vt:variant>
        <vt:lpwstr>community</vt:lpwstr>
      </vt:variant>
      <vt:variant>
        <vt:i4>2359423</vt:i4>
      </vt:variant>
      <vt:variant>
        <vt:i4>141</vt:i4>
      </vt:variant>
      <vt:variant>
        <vt:i4>0</vt:i4>
      </vt:variant>
      <vt:variant>
        <vt:i4>5</vt:i4>
      </vt:variant>
      <vt:variant>
        <vt:lpwstr>https://www.nysed.gov/accountability/state-supported-evidence-based-strategies</vt:lpwstr>
      </vt:variant>
      <vt:variant>
        <vt:lpwstr>align</vt:lpwstr>
      </vt:variant>
      <vt:variant>
        <vt:i4>3080311</vt:i4>
      </vt:variant>
      <vt:variant>
        <vt:i4>138</vt:i4>
      </vt:variant>
      <vt:variant>
        <vt:i4>0</vt:i4>
      </vt:variant>
      <vt:variant>
        <vt:i4>5</vt:i4>
      </vt:variant>
      <vt:variant>
        <vt:lpwstr>https://www.nysed.gov/accountability/state-supported-evidence-based-strategies</vt:lpwstr>
      </vt:variant>
      <vt:variant>
        <vt:lpwstr/>
      </vt:variant>
      <vt:variant>
        <vt:i4>1769538</vt:i4>
      </vt:variant>
      <vt:variant>
        <vt:i4>135</vt:i4>
      </vt:variant>
      <vt:variant>
        <vt:i4>0</vt:i4>
      </vt:variant>
      <vt:variant>
        <vt:i4>5</vt:i4>
      </vt:variant>
      <vt:variant>
        <vt:lpwstr>http://www.nysed.gov/accountability/evidence-based-interventions</vt:lpwstr>
      </vt:variant>
      <vt:variant>
        <vt:lpwstr/>
      </vt:variant>
      <vt:variant>
        <vt:i4>4849769</vt:i4>
      </vt:variant>
      <vt:variant>
        <vt:i4>132</vt:i4>
      </vt:variant>
      <vt:variant>
        <vt:i4>0</vt:i4>
      </vt:variant>
      <vt:variant>
        <vt:i4>5</vt:i4>
      </vt:variant>
      <vt:variant>
        <vt:lpwstr>https://scsd-my.sharepoint.com/:x:/g/personal/dburto65_scsd_us/ERdiVNVmVmNFgCGYgMrhcrMBbkVm4jb_dWSob4KLdBJ0Iw?e=KGTqHI</vt:lpwstr>
      </vt:variant>
      <vt:variant>
        <vt:lpwstr/>
      </vt:variant>
      <vt:variant>
        <vt:i4>4849769</vt:i4>
      </vt:variant>
      <vt:variant>
        <vt:i4>129</vt:i4>
      </vt:variant>
      <vt:variant>
        <vt:i4>0</vt:i4>
      </vt:variant>
      <vt:variant>
        <vt:i4>5</vt:i4>
      </vt:variant>
      <vt:variant>
        <vt:lpwstr>https://scsd-my.sharepoint.com/:x:/g/personal/dburto65_scsd_us/ERdiVNVmVmNFgCGYgMrhcrMBbkVm4jb_dWSob4KLdBJ0Iw?e=KGTqHI</vt:lpwstr>
      </vt:variant>
      <vt:variant>
        <vt:lpwstr/>
      </vt:variant>
      <vt:variant>
        <vt:i4>4849769</vt:i4>
      </vt:variant>
      <vt:variant>
        <vt:i4>126</vt:i4>
      </vt:variant>
      <vt:variant>
        <vt:i4>0</vt:i4>
      </vt:variant>
      <vt:variant>
        <vt:i4>5</vt:i4>
      </vt:variant>
      <vt:variant>
        <vt:lpwstr>https://scsd-my.sharepoint.com/:x:/g/personal/dburto65_scsd_us/ERdiVNVmVmNFgCGYgMrhcrMBbkVm4jb_dWSob4KLdBJ0Iw?e=KGTqHI</vt:lpwstr>
      </vt:variant>
      <vt:variant>
        <vt:lpwstr/>
      </vt:variant>
      <vt:variant>
        <vt:i4>4849769</vt:i4>
      </vt:variant>
      <vt:variant>
        <vt:i4>123</vt:i4>
      </vt:variant>
      <vt:variant>
        <vt:i4>0</vt:i4>
      </vt:variant>
      <vt:variant>
        <vt:i4>5</vt:i4>
      </vt:variant>
      <vt:variant>
        <vt:lpwstr>https://scsd-my.sharepoint.com/:x:/g/personal/dburto65_scsd_us/ERdiVNVmVmNFgCGYgMrhcrMBbkVm4jb_dWSob4KLdBJ0Iw?e=KGTqHI</vt:lpwstr>
      </vt:variant>
      <vt:variant>
        <vt:lpwstr/>
      </vt:variant>
      <vt:variant>
        <vt:i4>4849769</vt:i4>
      </vt:variant>
      <vt:variant>
        <vt:i4>120</vt:i4>
      </vt:variant>
      <vt:variant>
        <vt:i4>0</vt:i4>
      </vt:variant>
      <vt:variant>
        <vt:i4>5</vt:i4>
      </vt:variant>
      <vt:variant>
        <vt:lpwstr>https://scsd-my.sharepoint.com/:x:/g/personal/dburto65_scsd_us/ERdiVNVmVmNFgCGYgMrhcrMBbkVm4jb_dWSob4KLdBJ0Iw?e=KGTqHI</vt:lpwstr>
      </vt:variant>
      <vt:variant>
        <vt:lpwstr/>
      </vt:variant>
      <vt:variant>
        <vt:i4>4849769</vt:i4>
      </vt:variant>
      <vt:variant>
        <vt:i4>117</vt:i4>
      </vt:variant>
      <vt:variant>
        <vt:i4>0</vt:i4>
      </vt:variant>
      <vt:variant>
        <vt:i4>5</vt:i4>
      </vt:variant>
      <vt:variant>
        <vt:lpwstr>https://scsd-my.sharepoint.com/:x:/g/personal/dburto65_scsd_us/ERdiVNVmVmNFgCGYgMrhcrMBbkVm4jb_dWSob4KLdBJ0Iw?e=KGTqHI</vt:lpwstr>
      </vt:variant>
      <vt:variant>
        <vt:lpwstr/>
      </vt:variant>
      <vt:variant>
        <vt:i4>4849769</vt:i4>
      </vt:variant>
      <vt:variant>
        <vt:i4>114</vt:i4>
      </vt:variant>
      <vt:variant>
        <vt:i4>0</vt:i4>
      </vt:variant>
      <vt:variant>
        <vt:i4>5</vt:i4>
      </vt:variant>
      <vt:variant>
        <vt:lpwstr>https://scsd-my.sharepoint.com/:x:/g/personal/dburto65_scsd_us/ERdiVNVmVmNFgCGYgMrhcrMBbkVm4jb_dWSob4KLdBJ0Iw?e=KGTqHI</vt:lpwstr>
      </vt:variant>
      <vt:variant>
        <vt:lpwstr/>
      </vt:variant>
      <vt:variant>
        <vt:i4>4849769</vt:i4>
      </vt:variant>
      <vt:variant>
        <vt:i4>111</vt:i4>
      </vt:variant>
      <vt:variant>
        <vt:i4>0</vt:i4>
      </vt:variant>
      <vt:variant>
        <vt:i4>5</vt:i4>
      </vt:variant>
      <vt:variant>
        <vt:lpwstr>https://scsd-my.sharepoint.com/:x:/g/personal/dburto65_scsd_us/ERdiVNVmVmNFgCGYgMrhcrMBbkVm4jb_dWSob4KLdBJ0Iw?e=KGTqHI</vt:lpwstr>
      </vt:variant>
      <vt:variant>
        <vt:lpwstr/>
      </vt:variant>
      <vt:variant>
        <vt:i4>4849769</vt:i4>
      </vt:variant>
      <vt:variant>
        <vt:i4>108</vt:i4>
      </vt:variant>
      <vt:variant>
        <vt:i4>0</vt:i4>
      </vt:variant>
      <vt:variant>
        <vt:i4>5</vt:i4>
      </vt:variant>
      <vt:variant>
        <vt:lpwstr>https://scsd-my.sharepoint.com/:x:/g/personal/dburto65_scsd_us/ERdiVNVmVmNFgCGYgMrhcrMBbkVm4jb_dWSob4KLdBJ0Iw?e=KGTqHI</vt:lpwstr>
      </vt:variant>
      <vt:variant>
        <vt:lpwstr/>
      </vt:variant>
      <vt:variant>
        <vt:i4>4849769</vt:i4>
      </vt:variant>
      <vt:variant>
        <vt:i4>105</vt:i4>
      </vt:variant>
      <vt:variant>
        <vt:i4>0</vt:i4>
      </vt:variant>
      <vt:variant>
        <vt:i4>5</vt:i4>
      </vt:variant>
      <vt:variant>
        <vt:lpwstr>https://scsd-my.sharepoint.com/:x:/g/personal/dburto65_scsd_us/ERdiVNVmVmNFgCGYgMrhcrMBbkVm4jb_dWSob4KLdBJ0Iw?e=KGTqHI</vt:lpwstr>
      </vt:variant>
      <vt:variant>
        <vt:lpwstr/>
      </vt:variant>
      <vt:variant>
        <vt:i4>4849769</vt:i4>
      </vt:variant>
      <vt:variant>
        <vt:i4>102</vt:i4>
      </vt:variant>
      <vt:variant>
        <vt:i4>0</vt:i4>
      </vt:variant>
      <vt:variant>
        <vt:i4>5</vt:i4>
      </vt:variant>
      <vt:variant>
        <vt:lpwstr>https://scsd-my.sharepoint.com/:x:/g/personal/dburto65_scsd_us/ERdiVNVmVmNFgCGYgMrhcrMBbkVm4jb_dWSob4KLdBJ0Iw?e=KGTqHI</vt:lpwstr>
      </vt:variant>
      <vt:variant>
        <vt:lpwstr/>
      </vt:variant>
      <vt:variant>
        <vt:i4>4849769</vt:i4>
      </vt:variant>
      <vt:variant>
        <vt:i4>99</vt:i4>
      </vt:variant>
      <vt:variant>
        <vt:i4>0</vt:i4>
      </vt:variant>
      <vt:variant>
        <vt:i4>5</vt:i4>
      </vt:variant>
      <vt:variant>
        <vt:lpwstr>https://scsd-my.sharepoint.com/:x:/g/personal/dburto65_scsd_us/ERdiVNVmVmNFgCGYgMrhcrMBbkVm4jb_dWSob4KLdBJ0Iw?e=KGTqHI</vt:lpwstr>
      </vt:variant>
      <vt:variant>
        <vt:lpwstr/>
      </vt:variant>
      <vt:variant>
        <vt:i4>4849769</vt:i4>
      </vt:variant>
      <vt:variant>
        <vt:i4>96</vt:i4>
      </vt:variant>
      <vt:variant>
        <vt:i4>0</vt:i4>
      </vt:variant>
      <vt:variant>
        <vt:i4>5</vt:i4>
      </vt:variant>
      <vt:variant>
        <vt:lpwstr>https://scsd-my.sharepoint.com/:x:/g/personal/dburto65_scsd_us/ERdiVNVmVmNFgCGYgMrhcrMBbkVm4jb_dWSob4KLdBJ0Iw?e=KGTqHI</vt:lpwstr>
      </vt:variant>
      <vt:variant>
        <vt:lpwstr/>
      </vt:variant>
      <vt:variant>
        <vt:i4>4849769</vt:i4>
      </vt:variant>
      <vt:variant>
        <vt:i4>93</vt:i4>
      </vt:variant>
      <vt:variant>
        <vt:i4>0</vt:i4>
      </vt:variant>
      <vt:variant>
        <vt:i4>5</vt:i4>
      </vt:variant>
      <vt:variant>
        <vt:lpwstr>https://scsd-my.sharepoint.com/:x:/g/personal/dburto65_scsd_us/ERdiVNVmVmNFgCGYgMrhcrMBbkVm4jb_dWSob4KLdBJ0Iw?e=KGTqHI</vt:lpwstr>
      </vt:variant>
      <vt:variant>
        <vt:lpwstr/>
      </vt:variant>
      <vt:variant>
        <vt:i4>4849769</vt:i4>
      </vt:variant>
      <vt:variant>
        <vt:i4>90</vt:i4>
      </vt:variant>
      <vt:variant>
        <vt:i4>0</vt:i4>
      </vt:variant>
      <vt:variant>
        <vt:i4>5</vt:i4>
      </vt:variant>
      <vt:variant>
        <vt:lpwstr>https://scsd-my.sharepoint.com/:x:/g/personal/dburto65_scsd_us/ERdiVNVmVmNFgCGYgMrhcrMBbkVm4jb_dWSob4KLdBJ0Iw?e=KGTqHI</vt:lpwstr>
      </vt:variant>
      <vt:variant>
        <vt:lpwstr/>
      </vt:variant>
      <vt:variant>
        <vt:i4>4849769</vt:i4>
      </vt:variant>
      <vt:variant>
        <vt:i4>87</vt:i4>
      </vt:variant>
      <vt:variant>
        <vt:i4>0</vt:i4>
      </vt:variant>
      <vt:variant>
        <vt:i4>5</vt:i4>
      </vt:variant>
      <vt:variant>
        <vt:lpwstr>https://scsd-my.sharepoint.com/:x:/g/personal/dburto65_scsd_us/ERdiVNVmVmNFgCGYgMrhcrMBbkVm4jb_dWSob4KLdBJ0Iw?e=KGTqHI</vt:lpwstr>
      </vt:variant>
      <vt:variant>
        <vt:lpwstr/>
      </vt:variant>
      <vt:variant>
        <vt:i4>4849769</vt:i4>
      </vt:variant>
      <vt:variant>
        <vt:i4>84</vt:i4>
      </vt:variant>
      <vt:variant>
        <vt:i4>0</vt:i4>
      </vt:variant>
      <vt:variant>
        <vt:i4>5</vt:i4>
      </vt:variant>
      <vt:variant>
        <vt:lpwstr>https://scsd-my.sharepoint.com/:x:/g/personal/dburto65_scsd_us/ERdiVNVmVmNFgCGYgMrhcrMBbkVm4jb_dWSob4KLdBJ0Iw?e=KGTqHI</vt:lpwstr>
      </vt:variant>
      <vt:variant>
        <vt:lpwstr/>
      </vt:variant>
      <vt:variant>
        <vt:i4>4849769</vt:i4>
      </vt:variant>
      <vt:variant>
        <vt:i4>81</vt:i4>
      </vt:variant>
      <vt:variant>
        <vt:i4>0</vt:i4>
      </vt:variant>
      <vt:variant>
        <vt:i4>5</vt:i4>
      </vt:variant>
      <vt:variant>
        <vt:lpwstr>https://scsd-my.sharepoint.com/:x:/g/personal/dburto65_scsd_us/ERdiVNVmVmNFgCGYgMrhcrMBbkVm4jb_dWSob4KLdBJ0Iw?e=KGTqHI</vt:lpwstr>
      </vt:variant>
      <vt:variant>
        <vt:lpwstr/>
      </vt:variant>
      <vt:variant>
        <vt:i4>4849769</vt:i4>
      </vt:variant>
      <vt:variant>
        <vt:i4>78</vt:i4>
      </vt:variant>
      <vt:variant>
        <vt:i4>0</vt:i4>
      </vt:variant>
      <vt:variant>
        <vt:i4>5</vt:i4>
      </vt:variant>
      <vt:variant>
        <vt:lpwstr>https://scsd-my.sharepoint.com/:x:/g/personal/dburto65_scsd_us/ERdiVNVmVmNFgCGYgMrhcrMBbkVm4jb_dWSob4KLdBJ0Iw?e=KGTqHI</vt:lpwstr>
      </vt:variant>
      <vt:variant>
        <vt:lpwstr/>
      </vt:variant>
      <vt:variant>
        <vt:i4>4849769</vt:i4>
      </vt:variant>
      <vt:variant>
        <vt:i4>75</vt:i4>
      </vt:variant>
      <vt:variant>
        <vt:i4>0</vt:i4>
      </vt:variant>
      <vt:variant>
        <vt:i4>5</vt:i4>
      </vt:variant>
      <vt:variant>
        <vt:lpwstr>https://scsd-my.sharepoint.com/:x:/g/personal/dburto65_scsd_us/ERdiVNVmVmNFgCGYgMrhcrMBbkVm4jb_dWSob4KLdBJ0Iw?e=KGTqHI</vt:lpwstr>
      </vt:variant>
      <vt:variant>
        <vt:lpwstr/>
      </vt:variant>
      <vt:variant>
        <vt:i4>4849769</vt:i4>
      </vt:variant>
      <vt:variant>
        <vt:i4>72</vt:i4>
      </vt:variant>
      <vt:variant>
        <vt:i4>0</vt:i4>
      </vt:variant>
      <vt:variant>
        <vt:i4>5</vt:i4>
      </vt:variant>
      <vt:variant>
        <vt:lpwstr>https://scsd-my.sharepoint.com/:x:/g/personal/dburto65_scsd_us/ERdiVNVmVmNFgCGYgMrhcrMBbkVm4jb_dWSob4KLdBJ0Iw?e=KGTqHI</vt:lpwstr>
      </vt:variant>
      <vt:variant>
        <vt:lpwstr/>
      </vt:variant>
      <vt:variant>
        <vt:i4>4849769</vt:i4>
      </vt:variant>
      <vt:variant>
        <vt:i4>69</vt:i4>
      </vt:variant>
      <vt:variant>
        <vt:i4>0</vt:i4>
      </vt:variant>
      <vt:variant>
        <vt:i4>5</vt:i4>
      </vt:variant>
      <vt:variant>
        <vt:lpwstr>https://scsd-my.sharepoint.com/:x:/g/personal/dburto65_scsd_us/ERdiVNVmVmNFgCGYgMrhcrMBbkVm4jb_dWSob4KLdBJ0Iw?e=KGTqHI</vt:lpwstr>
      </vt:variant>
      <vt:variant>
        <vt:lpwstr/>
      </vt:variant>
      <vt:variant>
        <vt:i4>4849769</vt:i4>
      </vt:variant>
      <vt:variant>
        <vt:i4>66</vt:i4>
      </vt:variant>
      <vt:variant>
        <vt:i4>0</vt:i4>
      </vt:variant>
      <vt:variant>
        <vt:i4>5</vt:i4>
      </vt:variant>
      <vt:variant>
        <vt:lpwstr>https://scsd-my.sharepoint.com/:x:/g/personal/dburto65_scsd_us/ERdiVNVmVmNFgCGYgMrhcrMBbkVm4jb_dWSob4KLdBJ0Iw?e=KGTqHI</vt:lpwstr>
      </vt:variant>
      <vt:variant>
        <vt:lpwstr/>
      </vt:variant>
      <vt:variant>
        <vt:i4>6881402</vt:i4>
      </vt:variant>
      <vt:variant>
        <vt:i4>63</vt:i4>
      </vt:variant>
      <vt:variant>
        <vt:i4>0</vt:i4>
      </vt:variant>
      <vt:variant>
        <vt:i4>5</vt:i4>
      </vt:variant>
      <vt:variant>
        <vt:lpwstr/>
      </vt:variant>
      <vt:variant>
        <vt:lpwstr>SIGExpenditurePlan</vt:lpwstr>
      </vt:variant>
      <vt:variant>
        <vt:i4>8323176</vt:i4>
      </vt:variant>
      <vt:variant>
        <vt:i4>60</vt:i4>
      </vt:variant>
      <vt:variant>
        <vt:i4>0</vt:i4>
      </vt:variant>
      <vt:variant>
        <vt:i4>5</vt:i4>
      </vt:variant>
      <vt:variant>
        <vt:lpwstr/>
      </vt:variant>
      <vt:variant>
        <vt:lpwstr>LearningAsATeam</vt:lpwstr>
      </vt:variant>
      <vt:variant>
        <vt:i4>1769492</vt:i4>
      </vt:variant>
      <vt:variant>
        <vt:i4>57</vt:i4>
      </vt:variant>
      <vt:variant>
        <vt:i4>0</vt:i4>
      </vt:variant>
      <vt:variant>
        <vt:i4>5</vt:i4>
      </vt:variant>
      <vt:variant>
        <vt:lpwstr/>
      </vt:variant>
      <vt:variant>
        <vt:lpwstr>SCEPDevelopmentParticipation</vt:lpwstr>
      </vt:variant>
      <vt:variant>
        <vt:i4>786437</vt:i4>
      </vt:variant>
      <vt:variant>
        <vt:i4>54</vt:i4>
      </vt:variant>
      <vt:variant>
        <vt:i4>0</vt:i4>
      </vt:variant>
      <vt:variant>
        <vt:i4>5</vt:i4>
      </vt:variant>
      <vt:variant>
        <vt:lpwstr/>
      </vt:variant>
      <vt:variant>
        <vt:lpwstr>EvidenceBasedIntervention</vt:lpwstr>
      </vt:variant>
      <vt:variant>
        <vt:i4>8192115</vt:i4>
      </vt:variant>
      <vt:variant>
        <vt:i4>51</vt:i4>
      </vt:variant>
      <vt:variant>
        <vt:i4>0</vt:i4>
      </vt:variant>
      <vt:variant>
        <vt:i4>5</vt:i4>
      </vt:variant>
      <vt:variant>
        <vt:lpwstr/>
      </vt:variant>
      <vt:variant>
        <vt:lpwstr>EndofYearSurvey</vt:lpwstr>
      </vt:variant>
      <vt:variant>
        <vt:i4>7995489</vt:i4>
      </vt:variant>
      <vt:variant>
        <vt:i4>48</vt:i4>
      </vt:variant>
      <vt:variant>
        <vt:i4>0</vt:i4>
      </vt:variant>
      <vt:variant>
        <vt:i4>5</vt:i4>
      </vt:variant>
      <vt:variant>
        <vt:lpwstr/>
      </vt:variant>
      <vt:variant>
        <vt:lpwstr>SSStrategy1</vt:lpwstr>
      </vt:variant>
      <vt:variant>
        <vt:i4>131072</vt:i4>
      </vt:variant>
      <vt:variant>
        <vt:i4>45</vt:i4>
      </vt:variant>
      <vt:variant>
        <vt:i4>0</vt:i4>
      </vt:variant>
      <vt:variant>
        <vt:i4>5</vt:i4>
      </vt:variant>
      <vt:variant>
        <vt:lpwstr/>
      </vt:variant>
      <vt:variant>
        <vt:lpwstr>StudentSupportsCommitment</vt:lpwstr>
      </vt:variant>
      <vt:variant>
        <vt:i4>7798891</vt:i4>
      </vt:variant>
      <vt:variant>
        <vt:i4>42</vt:i4>
      </vt:variant>
      <vt:variant>
        <vt:i4>0</vt:i4>
      </vt:variant>
      <vt:variant>
        <vt:i4>5</vt:i4>
      </vt:variant>
      <vt:variant>
        <vt:lpwstr/>
      </vt:variant>
      <vt:variant>
        <vt:lpwstr>AttendanceStrategy1</vt:lpwstr>
      </vt:variant>
      <vt:variant>
        <vt:i4>1638429</vt:i4>
      </vt:variant>
      <vt:variant>
        <vt:i4>39</vt:i4>
      </vt:variant>
      <vt:variant>
        <vt:i4>0</vt:i4>
      </vt:variant>
      <vt:variant>
        <vt:i4>5</vt:i4>
      </vt:variant>
      <vt:variant>
        <vt:lpwstr/>
      </vt:variant>
      <vt:variant>
        <vt:lpwstr>AttendanceCommitment</vt:lpwstr>
      </vt:variant>
      <vt:variant>
        <vt:i4>7209064</vt:i4>
      </vt:variant>
      <vt:variant>
        <vt:i4>36</vt:i4>
      </vt:variant>
      <vt:variant>
        <vt:i4>0</vt:i4>
      </vt:variant>
      <vt:variant>
        <vt:i4>5</vt:i4>
      </vt:variant>
      <vt:variant>
        <vt:lpwstr/>
      </vt:variant>
      <vt:variant>
        <vt:lpwstr>AcademicCommitment2</vt:lpwstr>
      </vt:variant>
      <vt:variant>
        <vt:i4>7864356</vt:i4>
      </vt:variant>
      <vt:variant>
        <vt:i4>33</vt:i4>
      </vt:variant>
      <vt:variant>
        <vt:i4>0</vt:i4>
      </vt:variant>
      <vt:variant>
        <vt:i4>5</vt:i4>
      </vt:variant>
      <vt:variant>
        <vt:lpwstr/>
      </vt:variant>
      <vt:variant>
        <vt:lpwstr>AC2KeyStrategy1</vt:lpwstr>
      </vt:variant>
      <vt:variant>
        <vt:i4>7209064</vt:i4>
      </vt:variant>
      <vt:variant>
        <vt:i4>30</vt:i4>
      </vt:variant>
      <vt:variant>
        <vt:i4>0</vt:i4>
      </vt:variant>
      <vt:variant>
        <vt:i4>5</vt:i4>
      </vt:variant>
      <vt:variant>
        <vt:lpwstr/>
      </vt:variant>
      <vt:variant>
        <vt:lpwstr>AcademicCommitment2</vt:lpwstr>
      </vt:variant>
      <vt:variant>
        <vt:i4>4522011</vt:i4>
      </vt:variant>
      <vt:variant>
        <vt:i4>27</vt:i4>
      </vt:variant>
      <vt:variant>
        <vt:i4>0</vt:i4>
      </vt:variant>
      <vt:variant>
        <vt:i4>5</vt:i4>
      </vt:variant>
      <vt:variant>
        <vt:lpwstr/>
      </vt:variant>
      <vt:variant>
        <vt:lpwstr>KeyStrategy2</vt:lpwstr>
      </vt:variant>
      <vt:variant>
        <vt:i4>7209064</vt:i4>
      </vt:variant>
      <vt:variant>
        <vt:i4>24</vt:i4>
      </vt:variant>
      <vt:variant>
        <vt:i4>0</vt:i4>
      </vt:variant>
      <vt:variant>
        <vt:i4>5</vt:i4>
      </vt:variant>
      <vt:variant>
        <vt:lpwstr/>
      </vt:variant>
      <vt:variant>
        <vt:lpwstr>AcademicCommitment1</vt:lpwstr>
      </vt:variant>
      <vt:variant>
        <vt:i4>7209064</vt:i4>
      </vt:variant>
      <vt:variant>
        <vt:i4>21</vt:i4>
      </vt:variant>
      <vt:variant>
        <vt:i4>0</vt:i4>
      </vt:variant>
      <vt:variant>
        <vt:i4>5</vt:i4>
      </vt:variant>
      <vt:variant>
        <vt:lpwstr/>
      </vt:variant>
      <vt:variant>
        <vt:lpwstr>AcademicCommitment1</vt:lpwstr>
      </vt:variant>
      <vt:variant>
        <vt:i4>1179659</vt:i4>
      </vt:variant>
      <vt:variant>
        <vt:i4>18</vt:i4>
      </vt:variant>
      <vt:variant>
        <vt:i4>0</vt:i4>
      </vt:variant>
      <vt:variant>
        <vt:i4>5</vt:i4>
      </vt:variant>
      <vt:variant>
        <vt:lpwstr/>
      </vt:variant>
      <vt:variant>
        <vt:lpwstr>KeyStrategies</vt:lpwstr>
      </vt:variant>
      <vt:variant>
        <vt:i4>6750308</vt:i4>
      </vt:variant>
      <vt:variant>
        <vt:i4>15</vt:i4>
      </vt:variant>
      <vt:variant>
        <vt:i4>0</vt:i4>
      </vt:variant>
      <vt:variant>
        <vt:i4>5</vt:i4>
      </vt:variant>
      <vt:variant>
        <vt:lpwstr/>
      </vt:variant>
      <vt:variant>
        <vt:lpwstr>Commitments</vt:lpwstr>
      </vt:variant>
      <vt:variant>
        <vt:i4>1966094</vt:i4>
      </vt:variant>
      <vt:variant>
        <vt:i4>12</vt:i4>
      </vt:variant>
      <vt:variant>
        <vt:i4>0</vt:i4>
      </vt:variant>
      <vt:variant>
        <vt:i4>5</vt:i4>
      </vt:variant>
      <vt:variant>
        <vt:lpwstr/>
      </vt:variant>
      <vt:variant>
        <vt:lpwstr>OverviewPage</vt:lpwstr>
      </vt:variant>
      <vt:variant>
        <vt:i4>1966094</vt:i4>
      </vt:variant>
      <vt:variant>
        <vt:i4>9</vt:i4>
      </vt:variant>
      <vt:variant>
        <vt:i4>0</vt:i4>
      </vt:variant>
      <vt:variant>
        <vt:i4>5</vt:i4>
      </vt:variant>
      <vt:variant>
        <vt:lpwstr/>
      </vt:variant>
      <vt:variant>
        <vt:lpwstr>OverviewPage</vt:lpwstr>
      </vt:variant>
      <vt:variant>
        <vt:i4>4849769</vt:i4>
      </vt:variant>
      <vt:variant>
        <vt:i4>6</vt:i4>
      </vt:variant>
      <vt:variant>
        <vt:i4>0</vt:i4>
      </vt:variant>
      <vt:variant>
        <vt:i4>5</vt:i4>
      </vt:variant>
      <vt:variant>
        <vt:lpwstr>https://scsd-my.sharepoint.com/:x:/g/personal/dburto65_scsd_us/ERdiVNVmVmNFgCGYgMrhcrMBbkVm4jb_dWSob4KLdBJ0Iw?e=KGTqHI</vt:lpwstr>
      </vt:variant>
      <vt:variant>
        <vt:lpwstr/>
      </vt:variant>
      <vt:variant>
        <vt:i4>983104</vt:i4>
      </vt:variant>
      <vt:variant>
        <vt:i4>3</vt:i4>
      </vt:variant>
      <vt:variant>
        <vt:i4>0</vt:i4>
      </vt:variant>
      <vt:variant>
        <vt:i4>5</vt:i4>
      </vt:variant>
      <vt:variant>
        <vt:lpwstr>https://scsd-my.sharepoint.com/:f:/g/personal/dburto65_scsd_us/Eh7W6e9DgRlJmqkgq2NvkHQBoqQ76d3NoNLK8MwawDTIUw?e=R4k5rV</vt:lpwstr>
      </vt:variant>
      <vt:variant>
        <vt:lpwstr/>
      </vt:variant>
      <vt:variant>
        <vt:i4>3735649</vt:i4>
      </vt:variant>
      <vt:variant>
        <vt:i4>0</vt:i4>
      </vt:variant>
      <vt:variant>
        <vt:i4>0</vt:i4>
      </vt:variant>
      <vt:variant>
        <vt:i4>5</vt:i4>
      </vt:variant>
      <vt:variant>
        <vt:lpwstr>https://www.nysed.gov/accountability/civic-empowerment-projects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Burton, Daniel</dc:creator>
  <cp:keywords/>
  <dc:description/>
  <cp:lastModifiedBy>Burton, Daniel</cp:lastModifiedBy>
  <cp:revision>156</cp:revision>
  <cp:lastPrinted>2025-04-03T19:11:00Z</cp:lastPrinted>
  <dcterms:created xsi:type="dcterms:W3CDTF">2025-06-11T17:19:00Z</dcterms:created>
  <dcterms:modified xsi:type="dcterms:W3CDTF">2025-06-25T14:20:00Z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0x01010010D52A3BA7658B4DBA29A75171BDCB38</vt:lpwstr>
  </property>
</Properties>
</file>